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DF" w:rsidRDefault="00CB09B0" w:rsidP="009C534B">
      <w:pPr>
        <w:jc w:val="both"/>
      </w:pPr>
      <w:r>
        <w:t>Средња стручна школа</w:t>
      </w:r>
    </w:p>
    <w:p w:rsidR="00CB09B0" w:rsidRPr="00CB09B0" w:rsidRDefault="00CB09B0" w:rsidP="009C534B">
      <w:pPr>
        <w:jc w:val="both"/>
        <w:rPr>
          <w:lang w:val="sr-Cyrl-CS"/>
        </w:rPr>
      </w:pPr>
      <w:r>
        <w:rPr>
          <w:lang w:val="sr-Cyrl-CS"/>
        </w:rPr>
        <w:t>Ц р в е н к а</w:t>
      </w:r>
    </w:p>
    <w:p w:rsidR="009C534B" w:rsidRPr="00CB09B0" w:rsidRDefault="00CB09B0" w:rsidP="009C534B">
      <w:pPr>
        <w:jc w:val="both"/>
        <w:rPr>
          <w:lang w:val="sr-Cyrl-CS"/>
        </w:rPr>
      </w:pPr>
      <w:r>
        <w:rPr>
          <w:lang w:val="sr-Cyrl-CS"/>
        </w:rPr>
        <w:t>ул.: Маршала Тита бр. 107</w:t>
      </w:r>
    </w:p>
    <w:p w:rsidR="009C534B" w:rsidRPr="00CB09B0" w:rsidRDefault="00CB09B0" w:rsidP="009C534B">
      <w:pPr>
        <w:jc w:val="both"/>
        <w:rPr>
          <w:lang w:val="sr-Cyrl-CS"/>
        </w:rPr>
      </w:pPr>
      <w:r>
        <w:t>Број:</w:t>
      </w:r>
      <w:r>
        <w:rPr>
          <w:lang w:val="sr-Cyrl-CS"/>
        </w:rPr>
        <w:t xml:space="preserve"> 1-611-</w:t>
      </w:r>
      <w:r w:rsidR="007357B8">
        <w:rPr>
          <w:lang w:val="sr-Cyrl-CS"/>
        </w:rPr>
        <w:t>440</w:t>
      </w:r>
      <w:r>
        <w:rPr>
          <w:lang w:val="sr-Cyrl-CS"/>
        </w:rPr>
        <w:t>/1</w:t>
      </w:r>
    </w:p>
    <w:p w:rsidR="009C534B" w:rsidRPr="009C4FE8" w:rsidRDefault="009C534B" w:rsidP="009C534B">
      <w:pPr>
        <w:jc w:val="both"/>
      </w:pPr>
      <w:r w:rsidRPr="009C4FE8">
        <w:t xml:space="preserve">Датум: </w:t>
      </w:r>
      <w:r w:rsidR="00D849FF">
        <w:t>08</w:t>
      </w:r>
      <w:r w:rsidR="00CB09B0">
        <w:t>.</w:t>
      </w:r>
      <w:r w:rsidR="004F2AEE">
        <w:rPr>
          <w:lang w:val="sr-Cyrl-CS"/>
        </w:rPr>
        <w:t>0</w:t>
      </w:r>
      <w:r w:rsidR="001E155D">
        <w:t>6</w:t>
      </w:r>
      <w:r w:rsidR="00CB09B0">
        <w:t>.201</w:t>
      </w:r>
      <w:r w:rsidR="00D849FF">
        <w:t>7</w:t>
      </w:r>
      <w:r w:rsidR="00D97122" w:rsidRPr="009C4FE8">
        <w:t>.године</w:t>
      </w:r>
    </w:p>
    <w:p w:rsidR="00F57CDF" w:rsidRPr="009C4FE8" w:rsidRDefault="00F57CDF" w:rsidP="00F57CDF">
      <w:pPr>
        <w:jc w:val="center"/>
      </w:pPr>
    </w:p>
    <w:p w:rsidR="00F57CDF" w:rsidRPr="009C4FE8" w:rsidRDefault="00F57CDF" w:rsidP="00F57CDF">
      <w:pPr>
        <w:jc w:val="center"/>
      </w:pPr>
    </w:p>
    <w:p w:rsidR="00F57CDF" w:rsidRPr="009C4FE8" w:rsidRDefault="00F57CDF" w:rsidP="00F57CDF">
      <w:pPr>
        <w:jc w:val="center"/>
      </w:pPr>
    </w:p>
    <w:p w:rsidR="00F57CDF" w:rsidRPr="009C4FE8" w:rsidRDefault="00F57CDF" w:rsidP="00F57CDF">
      <w:pPr>
        <w:jc w:val="center"/>
      </w:pPr>
    </w:p>
    <w:p w:rsidR="00F57CDF" w:rsidRPr="009C4FE8" w:rsidRDefault="00F57CDF" w:rsidP="00F57CDF">
      <w:pPr>
        <w:jc w:val="center"/>
      </w:pPr>
    </w:p>
    <w:p w:rsidR="00F57CDF" w:rsidRPr="009C4FE8" w:rsidRDefault="00F57CDF" w:rsidP="00F57CDF">
      <w:pPr>
        <w:jc w:val="center"/>
      </w:pPr>
    </w:p>
    <w:p w:rsidR="00F57CDF" w:rsidRPr="009C4FE8" w:rsidRDefault="00F57CDF" w:rsidP="00F57CDF">
      <w:pPr>
        <w:jc w:val="center"/>
      </w:pPr>
    </w:p>
    <w:p w:rsidR="00CB3A9E" w:rsidRDefault="00CB3A9E" w:rsidP="00F57CDF">
      <w:pPr>
        <w:jc w:val="center"/>
      </w:pPr>
    </w:p>
    <w:p w:rsidR="009C4FE8" w:rsidRDefault="009C4FE8" w:rsidP="00F57CDF">
      <w:pPr>
        <w:jc w:val="center"/>
      </w:pPr>
    </w:p>
    <w:p w:rsidR="009C4FE8" w:rsidRDefault="009C4FE8" w:rsidP="00F57CDF">
      <w:pPr>
        <w:jc w:val="center"/>
      </w:pPr>
    </w:p>
    <w:p w:rsidR="009C4FE8" w:rsidRPr="009C4FE8" w:rsidRDefault="009C4FE8" w:rsidP="00F57CDF">
      <w:pPr>
        <w:jc w:val="center"/>
      </w:pPr>
    </w:p>
    <w:p w:rsidR="00F57CDF" w:rsidRDefault="00F57CDF" w:rsidP="00F57CDF">
      <w:pPr>
        <w:jc w:val="center"/>
      </w:pPr>
    </w:p>
    <w:p w:rsidR="009C4FE8" w:rsidRPr="009C4FE8" w:rsidRDefault="009C4FE8" w:rsidP="00F57CDF">
      <w:pPr>
        <w:jc w:val="center"/>
      </w:pPr>
    </w:p>
    <w:p w:rsidR="00CB3A9E" w:rsidRPr="009C4FE8" w:rsidRDefault="00CB3A9E" w:rsidP="00F57CDF">
      <w:pPr>
        <w:jc w:val="center"/>
      </w:pPr>
    </w:p>
    <w:p w:rsidR="00F57CDF" w:rsidRPr="009C4FE8" w:rsidRDefault="00F57CDF" w:rsidP="00F57CDF">
      <w:pPr>
        <w:jc w:val="center"/>
      </w:pPr>
    </w:p>
    <w:p w:rsidR="00F57CDF" w:rsidRPr="009C4FE8" w:rsidRDefault="009C534B" w:rsidP="00F57CDF">
      <w:pPr>
        <w:jc w:val="center"/>
        <w:rPr>
          <w:b/>
        </w:rPr>
      </w:pPr>
      <w:r w:rsidRPr="009C4FE8">
        <w:rPr>
          <w:b/>
        </w:rPr>
        <w:t>КОНКУРСНА ДОКУМЕНТАЦИЈА</w:t>
      </w:r>
    </w:p>
    <w:p w:rsidR="00F57CDF" w:rsidRPr="009C4FE8" w:rsidRDefault="00F57CDF" w:rsidP="00F57CDF">
      <w:pPr>
        <w:jc w:val="center"/>
        <w:rPr>
          <w:b/>
          <w:bCs/>
          <w:i/>
          <w:iCs/>
          <w:lang w:val="ru-RU"/>
        </w:rPr>
      </w:pPr>
    </w:p>
    <w:p w:rsidR="00F438DC" w:rsidRPr="00CB09B0" w:rsidRDefault="00F57CDF" w:rsidP="00F57CDF">
      <w:pPr>
        <w:jc w:val="center"/>
        <w:rPr>
          <w:b/>
          <w:bCs/>
          <w:i/>
          <w:iCs/>
          <w:lang w:val="sr-Cyrl-CS"/>
        </w:rPr>
      </w:pPr>
      <w:r w:rsidRPr="009C4FE8">
        <w:rPr>
          <w:b/>
          <w:bCs/>
        </w:rPr>
        <w:t>ЈАВНА НАБАВКА</w:t>
      </w:r>
      <w:r w:rsidR="00CB3A9E" w:rsidRPr="009C4FE8">
        <w:rPr>
          <w:b/>
          <w:bCs/>
        </w:rPr>
        <w:t xml:space="preserve"> ДОБРА</w:t>
      </w:r>
      <w:r w:rsidRPr="009C4FE8">
        <w:rPr>
          <w:b/>
          <w:bCs/>
          <w:lang w:val="sr-Cyrl-CS"/>
        </w:rPr>
        <w:t xml:space="preserve"> </w:t>
      </w:r>
      <w:r w:rsidR="00CB09B0">
        <w:rPr>
          <w:b/>
          <w:bCs/>
        </w:rPr>
        <w:t>–</w:t>
      </w:r>
      <w:r w:rsidR="00CB3A9E" w:rsidRPr="003668E8">
        <w:rPr>
          <w:b/>
          <w:bCs/>
        </w:rPr>
        <w:t xml:space="preserve"> </w:t>
      </w:r>
      <w:r w:rsidR="00CB09B0">
        <w:rPr>
          <w:b/>
          <w:bCs/>
          <w:lang w:val="sr-Cyrl-CS"/>
        </w:rPr>
        <w:t>НАБАВ</w:t>
      </w:r>
      <w:r w:rsidR="003330F8">
        <w:rPr>
          <w:b/>
          <w:bCs/>
          <w:lang w:val="sr-Cyrl-CS"/>
        </w:rPr>
        <w:t>КА ГОРИВА</w:t>
      </w:r>
      <w:r w:rsidR="00CB09B0">
        <w:rPr>
          <w:b/>
          <w:bCs/>
          <w:lang w:val="sr-Cyrl-CS"/>
        </w:rPr>
        <w:t xml:space="preserve"> ЗА </w:t>
      </w:r>
      <w:r w:rsidR="004F2AEE">
        <w:rPr>
          <w:b/>
          <w:bCs/>
          <w:lang w:val="sr-Cyrl-CS"/>
        </w:rPr>
        <w:t xml:space="preserve">ПОТРЕБЕ СРЕДЊЕ СТРУЧНЕ ШКОЛЕ У </w:t>
      </w:r>
      <w:r w:rsidR="00956AEC">
        <w:rPr>
          <w:b/>
          <w:bCs/>
          <w:lang w:val="sr-Cyrl-CS"/>
        </w:rPr>
        <w:t>201</w:t>
      </w:r>
      <w:r w:rsidR="00D849FF">
        <w:rPr>
          <w:b/>
          <w:bCs/>
        </w:rPr>
        <w:t>7</w:t>
      </w:r>
      <w:r w:rsidR="00CB09B0">
        <w:rPr>
          <w:b/>
          <w:bCs/>
          <w:lang w:val="sr-Cyrl-CS"/>
        </w:rPr>
        <w:t xml:space="preserve"> ГОДИН</w:t>
      </w:r>
      <w:r w:rsidR="004F2AEE">
        <w:rPr>
          <w:b/>
          <w:bCs/>
          <w:lang w:val="sr-Cyrl-CS"/>
        </w:rPr>
        <w:t>И</w:t>
      </w:r>
    </w:p>
    <w:p w:rsidR="00F57CDF" w:rsidRPr="009C4FE8" w:rsidRDefault="00F57CDF" w:rsidP="00F57CDF">
      <w:pPr>
        <w:jc w:val="center"/>
        <w:rPr>
          <w:b/>
          <w:bCs/>
          <w:i/>
          <w:iCs/>
        </w:rPr>
      </w:pPr>
    </w:p>
    <w:p w:rsidR="00F57CDF" w:rsidRPr="009C4FE8" w:rsidRDefault="00F57CDF" w:rsidP="00F57CDF">
      <w:pPr>
        <w:jc w:val="center"/>
        <w:rPr>
          <w:b/>
          <w:bCs/>
        </w:rPr>
      </w:pPr>
      <w:r w:rsidRPr="009C4FE8">
        <w:rPr>
          <w:b/>
          <w:bCs/>
        </w:rPr>
        <w:t>ЈАВНА НАБА</w:t>
      </w:r>
      <w:r w:rsidR="0039153D" w:rsidRPr="009C4FE8">
        <w:rPr>
          <w:b/>
          <w:bCs/>
        </w:rPr>
        <w:t>В</w:t>
      </w:r>
      <w:r w:rsidRPr="009C4FE8">
        <w:rPr>
          <w:b/>
          <w:bCs/>
        </w:rPr>
        <w:t>КА МАЛЕ ВРЕДНОСТИ</w:t>
      </w:r>
    </w:p>
    <w:p w:rsidR="00F57CDF" w:rsidRPr="009C4FE8" w:rsidRDefault="00F57CDF" w:rsidP="00F57CDF">
      <w:pPr>
        <w:jc w:val="center"/>
        <w:rPr>
          <w:b/>
          <w:bCs/>
        </w:rPr>
      </w:pPr>
    </w:p>
    <w:p w:rsidR="00F57CDF" w:rsidRPr="00D849FF" w:rsidRDefault="00F57CDF" w:rsidP="00F57CDF">
      <w:pPr>
        <w:jc w:val="center"/>
        <w:rPr>
          <w:i/>
          <w:iCs/>
        </w:rPr>
      </w:pPr>
      <w:r w:rsidRPr="009C4FE8">
        <w:rPr>
          <w:b/>
          <w:bCs/>
        </w:rPr>
        <w:t>ЈАВНА НАБАВ</w:t>
      </w:r>
      <w:r w:rsidR="0085199F" w:rsidRPr="009C4FE8">
        <w:rPr>
          <w:b/>
          <w:bCs/>
        </w:rPr>
        <w:t>КА број</w:t>
      </w:r>
      <w:r w:rsidR="00CB09B0">
        <w:rPr>
          <w:b/>
          <w:bCs/>
        </w:rPr>
        <w:t xml:space="preserve"> </w:t>
      </w:r>
      <w:r w:rsidR="00D849FF">
        <w:rPr>
          <w:b/>
          <w:bCs/>
        </w:rPr>
        <w:t>4</w:t>
      </w:r>
      <w:r w:rsidR="00CB3A9E" w:rsidRPr="009C4FE8">
        <w:rPr>
          <w:b/>
          <w:bCs/>
        </w:rPr>
        <w:t>/201</w:t>
      </w:r>
      <w:r w:rsidR="00D849FF">
        <w:rPr>
          <w:b/>
          <w:bCs/>
        </w:rPr>
        <w:t>7</w:t>
      </w: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jc w:val="center"/>
        <w:rPr>
          <w:i/>
          <w:iCs/>
        </w:rPr>
      </w:pPr>
    </w:p>
    <w:p w:rsidR="00F57CDF" w:rsidRPr="009C4FE8" w:rsidRDefault="00F57CDF" w:rsidP="00F57CDF">
      <w:pPr>
        <w:rPr>
          <w:i/>
          <w:iCs/>
        </w:rPr>
      </w:pPr>
    </w:p>
    <w:p w:rsidR="00F57CDF" w:rsidRPr="009C4FE8" w:rsidRDefault="00F57CDF" w:rsidP="00F57CDF">
      <w:pPr>
        <w:jc w:val="center"/>
        <w:rPr>
          <w:i/>
          <w:iCs/>
        </w:rPr>
      </w:pPr>
    </w:p>
    <w:p w:rsidR="00F57CDF" w:rsidRPr="009C4FE8" w:rsidRDefault="00F57CDF" w:rsidP="00F57CDF">
      <w:pPr>
        <w:jc w:val="center"/>
        <w:rPr>
          <w:i/>
          <w:iCs/>
        </w:rPr>
      </w:pPr>
    </w:p>
    <w:p w:rsidR="00FA554F" w:rsidRPr="009C4FE8" w:rsidRDefault="00FA554F" w:rsidP="00FA554F">
      <w:pPr>
        <w:rPr>
          <w:i/>
          <w:iCs/>
        </w:rPr>
      </w:pPr>
    </w:p>
    <w:p w:rsidR="00F57CDF" w:rsidRPr="009C4FE8" w:rsidRDefault="00CB09B0" w:rsidP="00CB09B0">
      <w:pPr>
        <w:ind w:left="2160" w:firstLine="720"/>
      </w:pPr>
      <w:r>
        <w:rPr>
          <w:b/>
          <w:iCs/>
          <w:lang w:val="sr-Cyrl-CS"/>
        </w:rPr>
        <w:t>Црвенка</w:t>
      </w:r>
      <w:r>
        <w:rPr>
          <w:b/>
          <w:iCs/>
        </w:rPr>
        <w:t xml:space="preserve">, </w:t>
      </w:r>
      <w:r w:rsidR="001E155D">
        <w:rPr>
          <w:b/>
          <w:iCs/>
        </w:rPr>
        <w:t xml:space="preserve">јун </w:t>
      </w:r>
      <w:r>
        <w:rPr>
          <w:b/>
          <w:bCs/>
        </w:rPr>
        <w:t>201</w:t>
      </w:r>
      <w:r w:rsidR="00D849FF">
        <w:rPr>
          <w:b/>
          <w:bCs/>
          <w:lang w:val="sr-Cyrl-CS"/>
        </w:rPr>
        <w:t>7</w:t>
      </w:r>
      <w:r w:rsidR="00F57CDF" w:rsidRPr="009C4FE8">
        <w:rPr>
          <w:b/>
          <w:bCs/>
        </w:rPr>
        <w:t>. године</w:t>
      </w:r>
    </w:p>
    <w:p w:rsidR="009C4FE8" w:rsidRPr="00CB09B0" w:rsidRDefault="009C4FE8" w:rsidP="00F57CDF">
      <w:pPr>
        <w:jc w:val="both"/>
        <w:rPr>
          <w:rFonts w:eastAsia="TimesNewRomanPSMT"/>
          <w:sz w:val="22"/>
          <w:szCs w:val="22"/>
          <w:lang w:val="sr-Cyrl-CS"/>
        </w:rPr>
      </w:pPr>
    </w:p>
    <w:p w:rsidR="00F57CDF" w:rsidRPr="009C4FE8" w:rsidRDefault="00F57CDF" w:rsidP="00F57CDF">
      <w:pPr>
        <w:jc w:val="both"/>
        <w:rPr>
          <w:sz w:val="22"/>
          <w:szCs w:val="22"/>
        </w:rPr>
      </w:pPr>
      <w:r w:rsidRPr="009C4FE8">
        <w:rPr>
          <w:rFonts w:eastAsia="TimesNewRomanPSMT"/>
          <w:sz w:val="22"/>
          <w:szCs w:val="22"/>
        </w:rPr>
        <w:lastRenderedPageBreak/>
        <w:t xml:space="preserve">На </w:t>
      </w:r>
      <w:r w:rsidR="00CB3A9E" w:rsidRPr="009C4FE8">
        <w:rPr>
          <w:rFonts w:eastAsia="TimesNewRomanPSMT"/>
          <w:sz w:val="22"/>
          <w:szCs w:val="22"/>
        </w:rPr>
        <w:t>основу члана</w:t>
      </w:r>
      <w:r w:rsidRPr="009C4FE8">
        <w:rPr>
          <w:rFonts w:eastAsia="TimesNewRomanPSMT"/>
          <w:sz w:val="22"/>
          <w:szCs w:val="22"/>
        </w:rPr>
        <w:t xml:space="preserve"> 39. и 61.</w:t>
      </w:r>
      <w:r w:rsidR="00CB09B0">
        <w:rPr>
          <w:rFonts w:eastAsia="TimesNewRomanPSMT"/>
          <w:sz w:val="22"/>
          <w:szCs w:val="22"/>
        </w:rPr>
        <w:t xml:space="preserve"> Закона о јавним набавкама (</w:t>
      </w:r>
      <w:r w:rsidR="00CB09B0">
        <w:rPr>
          <w:rFonts w:eastAsia="TimesNewRomanPSMT"/>
          <w:sz w:val="22"/>
          <w:szCs w:val="22"/>
          <w:lang w:val="sr-Cyrl-CS"/>
        </w:rPr>
        <w:t>''</w:t>
      </w:r>
      <w:r w:rsidR="00CB09B0">
        <w:rPr>
          <w:rFonts w:eastAsia="TimesNewRomanPSMT"/>
          <w:sz w:val="22"/>
          <w:szCs w:val="22"/>
        </w:rPr>
        <w:t>Службени гласник Р</w:t>
      </w:r>
      <w:r w:rsidR="00CB09B0">
        <w:rPr>
          <w:rFonts w:eastAsia="TimesNewRomanPSMT"/>
          <w:sz w:val="22"/>
          <w:szCs w:val="22"/>
          <w:lang w:val="sr-Cyrl-CS"/>
        </w:rPr>
        <w:t>С''</w:t>
      </w:r>
      <w:r w:rsidR="00CB3A9E" w:rsidRPr="009C4FE8">
        <w:rPr>
          <w:rFonts w:eastAsia="TimesNewRomanPSMT"/>
          <w:sz w:val="22"/>
          <w:szCs w:val="22"/>
        </w:rPr>
        <w:t>, број</w:t>
      </w:r>
      <w:r w:rsidR="00CB09B0">
        <w:rPr>
          <w:rFonts w:eastAsia="TimesNewRomanPSMT"/>
          <w:sz w:val="22"/>
          <w:szCs w:val="22"/>
        </w:rPr>
        <w:t xml:space="preserve"> 124/2012</w:t>
      </w:r>
      <w:r w:rsidR="001E155D">
        <w:rPr>
          <w:rFonts w:eastAsia="TimesNewRomanPSMT"/>
          <w:sz w:val="22"/>
          <w:szCs w:val="22"/>
        </w:rPr>
        <w:t>, 14/2015 и 68/2015</w:t>
      </w:r>
      <w:r w:rsidR="00CB09B0">
        <w:rPr>
          <w:rFonts w:eastAsia="TimesNewRomanPSMT"/>
          <w:sz w:val="22"/>
          <w:szCs w:val="22"/>
        </w:rPr>
        <w:t>, у даљем тексту:</w:t>
      </w:r>
      <w:r w:rsidR="00CB09B0">
        <w:rPr>
          <w:rFonts w:eastAsia="TimesNewRomanPSMT"/>
          <w:sz w:val="22"/>
          <w:szCs w:val="22"/>
          <w:lang w:val="sr-Cyrl-CS"/>
        </w:rPr>
        <w:t>''</w:t>
      </w:r>
      <w:r w:rsidR="00CB09B0">
        <w:rPr>
          <w:rFonts w:eastAsia="TimesNewRomanPSMT"/>
          <w:sz w:val="22"/>
          <w:szCs w:val="22"/>
        </w:rPr>
        <w:t>Зако</w:t>
      </w:r>
      <w:r w:rsidR="00CB09B0">
        <w:rPr>
          <w:rFonts w:eastAsia="TimesNewRomanPSMT"/>
          <w:sz w:val="22"/>
          <w:szCs w:val="22"/>
          <w:lang w:val="sr-Cyrl-CS"/>
        </w:rPr>
        <w:t>н''</w:t>
      </w:r>
      <w:r w:rsidR="00CB3A9E" w:rsidRPr="009C4FE8">
        <w:rPr>
          <w:rFonts w:eastAsia="TimesNewRomanPSMT"/>
          <w:sz w:val="22"/>
          <w:szCs w:val="22"/>
        </w:rPr>
        <w:t>), члана</w:t>
      </w:r>
      <w:r w:rsidRPr="009C4FE8">
        <w:rPr>
          <w:rFonts w:eastAsia="TimesNewRomanPSMT"/>
          <w:sz w:val="22"/>
          <w:szCs w:val="22"/>
        </w:rPr>
        <w:t xml:space="preserve"> 6. Правилника о обавезним елементима конкурсне документације у поступцима јавних набавки и начину док</w:t>
      </w:r>
      <w:r w:rsidR="00CB3A9E" w:rsidRPr="009C4FE8">
        <w:rPr>
          <w:rFonts w:eastAsia="TimesNewRomanPSMT"/>
          <w:sz w:val="22"/>
          <w:szCs w:val="22"/>
        </w:rPr>
        <w:t>азивања испуњености услова („Службени</w:t>
      </w:r>
      <w:r w:rsidRPr="009C4FE8">
        <w:rPr>
          <w:rFonts w:eastAsia="TimesNewRomanPSMT"/>
          <w:sz w:val="22"/>
          <w:szCs w:val="22"/>
        </w:rPr>
        <w:t xml:space="preserve"> гласник РС”</w:t>
      </w:r>
      <w:r w:rsidR="00CB3A9E" w:rsidRPr="009C4FE8">
        <w:rPr>
          <w:rFonts w:eastAsia="TimesNewRomanPSMT"/>
          <w:sz w:val="22"/>
          <w:szCs w:val="22"/>
        </w:rPr>
        <w:t>, број</w:t>
      </w:r>
      <w:r w:rsidR="001E155D">
        <w:rPr>
          <w:rFonts w:eastAsia="TimesNewRomanPSMT"/>
          <w:sz w:val="22"/>
          <w:szCs w:val="22"/>
        </w:rPr>
        <w:t xml:space="preserve"> 86/2015</w:t>
      </w:r>
      <w:r w:rsidRPr="009C4FE8">
        <w:rPr>
          <w:rFonts w:eastAsia="TimesNewRomanPSMT"/>
          <w:sz w:val="22"/>
          <w:szCs w:val="22"/>
        </w:rPr>
        <w:t xml:space="preserve">), </w:t>
      </w:r>
      <w:r w:rsidRPr="009C4FE8">
        <w:rPr>
          <w:sz w:val="22"/>
          <w:szCs w:val="22"/>
        </w:rPr>
        <w:t>Одлуке о покретању поступка јавне набавке</w:t>
      </w:r>
      <w:r w:rsidR="00BE2C29">
        <w:rPr>
          <w:sz w:val="22"/>
          <w:szCs w:val="22"/>
        </w:rPr>
        <w:t xml:space="preserve"> мале вредности број</w:t>
      </w:r>
      <w:r w:rsidR="00CB09B0">
        <w:rPr>
          <w:sz w:val="22"/>
          <w:szCs w:val="22"/>
          <w:lang w:val="sr-Cyrl-CS"/>
        </w:rPr>
        <w:t>:</w:t>
      </w:r>
      <w:r w:rsidR="00BE2C29">
        <w:rPr>
          <w:sz w:val="22"/>
          <w:szCs w:val="22"/>
        </w:rPr>
        <w:t xml:space="preserve"> </w:t>
      </w:r>
      <w:r w:rsidR="00CB09B0">
        <w:rPr>
          <w:sz w:val="22"/>
          <w:szCs w:val="22"/>
          <w:lang w:val="sr-Cyrl-CS"/>
        </w:rPr>
        <w:t>1-611-</w:t>
      </w:r>
      <w:r w:rsidR="00D849FF">
        <w:rPr>
          <w:sz w:val="22"/>
          <w:szCs w:val="22"/>
          <w:lang w:val="sr-Cyrl-CS"/>
        </w:rPr>
        <w:t>437</w:t>
      </w:r>
      <w:r w:rsidR="00CB09B0">
        <w:rPr>
          <w:sz w:val="22"/>
          <w:szCs w:val="22"/>
        </w:rPr>
        <w:t>/</w:t>
      </w:r>
      <w:r w:rsidR="00CB09B0">
        <w:rPr>
          <w:sz w:val="22"/>
          <w:szCs w:val="22"/>
          <w:lang w:val="sr-Cyrl-CS"/>
        </w:rPr>
        <w:t>1</w:t>
      </w:r>
      <w:r w:rsidR="00F13A56" w:rsidRPr="006C6905">
        <w:rPr>
          <w:sz w:val="22"/>
          <w:szCs w:val="22"/>
        </w:rPr>
        <w:t xml:space="preserve"> од</w:t>
      </w:r>
      <w:r w:rsidR="00D849FF">
        <w:rPr>
          <w:sz w:val="22"/>
          <w:szCs w:val="22"/>
        </w:rPr>
        <w:t xml:space="preserve"> 08</w:t>
      </w:r>
      <w:r w:rsidR="00CB09B0">
        <w:rPr>
          <w:sz w:val="22"/>
          <w:szCs w:val="22"/>
        </w:rPr>
        <w:t>.</w:t>
      </w:r>
      <w:r w:rsidR="001E155D">
        <w:rPr>
          <w:sz w:val="22"/>
          <w:szCs w:val="22"/>
          <w:lang w:val="sr-Cyrl-CS"/>
        </w:rPr>
        <w:t>06</w:t>
      </w:r>
      <w:r w:rsidR="00D97122" w:rsidRPr="009C4FE8">
        <w:rPr>
          <w:sz w:val="22"/>
          <w:szCs w:val="22"/>
        </w:rPr>
        <w:t>.</w:t>
      </w:r>
      <w:r w:rsidR="00CB09B0">
        <w:rPr>
          <w:sz w:val="22"/>
          <w:szCs w:val="22"/>
        </w:rPr>
        <w:t>201</w:t>
      </w:r>
      <w:r w:rsidR="00D849FF">
        <w:rPr>
          <w:sz w:val="22"/>
          <w:szCs w:val="22"/>
          <w:lang w:val="sr-Cyrl-CS"/>
        </w:rPr>
        <w:t>7</w:t>
      </w:r>
      <w:r w:rsidR="00CB3A9E" w:rsidRPr="009C4FE8">
        <w:rPr>
          <w:sz w:val="22"/>
          <w:szCs w:val="22"/>
        </w:rPr>
        <w:t>.</w:t>
      </w:r>
      <w:r w:rsidR="00D849FF">
        <w:rPr>
          <w:sz w:val="22"/>
          <w:szCs w:val="22"/>
        </w:rPr>
        <w:t xml:space="preserve"> </w:t>
      </w:r>
      <w:r w:rsidR="00CB3A9E" w:rsidRPr="009C4FE8">
        <w:rPr>
          <w:sz w:val="22"/>
          <w:szCs w:val="22"/>
        </w:rPr>
        <w:t xml:space="preserve">године </w:t>
      </w:r>
      <w:r w:rsidRPr="009C4FE8">
        <w:rPr>
          <w:sz w:val="22"/>
          <w:szCs w:val="22"/>
        </w:rPr>
        <w:t xml:space="preserve">и </w:t>
      </w:r>
      <w:r w:rsidRPr="009C4FE8">
        <w:rPr>
          <w:color w:val="auto"/>
          <w:sz w:val="22"/>
          <w:szCs w:val="22"/>
        </w:rPr>
        <w:t xml:space="preserve">Решења о </w:t>
      </w:r>
      <w:r w:rsidR="00CB3A9E" w:rsidRPr="009C4FE8">
        <w:rPr>
          <w:color w:val="auto"/>
          <w:sz w:val="22"/>
          <w:szCs w:val="22"/>
        </w:rPr>
        <w:t>образовању Комисије за јавну набавку</w:t>
      </w:r>
      <w:r w:rsidR="00D97122" w:rsidRPr="009C4FE8">
        <w:rPr>
          <w:color w:val="auto"/>
          <w:sz w:val="22"/>
          <w:szCs w:val="22"/>
        </w:rPr>
        <w:t xml:space="preserve"> у поступку мале в</w:t>
      </w:r>
      <w:r w:rsidR="00D333CF">
        <w:rPr>
          <w:color w:val="auto"/>
          <w:sz w:val="22"/>
          <w:szCs w:val="22"/>
        </w:rPr>
        <w:t>р</w:t>
      </w:r>
      <w:r w:rsidR="00BE2C29">
        <w:rPr>
          <w:color w:val="auto"/>
          <w:sz w:val="22"/>
          <w:szCs w:val="22"/>
        </w:rPr>
        <w:t>едности број</w:t>
      </w:r>
      <w:r w:rsidR="00CB09B0">
        <w:rPr>
          <w:color w:val="auto"/>
          <w:sz w:val="22"/>
          <w:szCs w:val="22"/>
          <w:lang w:val="sr-Cyrl-CS"/>
        </w:rPr>
        <w:t>:</w:t>
      </w:r>
      <w:r w:rsidR="00BE2C29">
        <w:rPr>
          <w:color w:val="auto"/>
          <w:sz w:val="22"/>
          <w:szCs w:val="22"/>
        </w:rPr>
        <w:t xml:space="preserve"> </w:t>
      </w:r>
      <w:r w:rsidR="00CB09B0">
        <w:rPr>
          <w:sz w:val="22"/>
          <w:szCs w:val="22"/>
          <w:lang w:val="sr-Cyrl-CS"/>
        </w:rPr>
        <w:t>1-611-</w:t>
      </w:r>
      <w:r w:rsidR="00D849FF">
        <w:rPr>
          <w:sz w:val="22"/>
          <w:szCs w:val="22"/>
          <w:lang w:val="sr-Cyrl-CS"/>
        </w:rPr>
        <w:t>438</w:t>
      </w:r>
      <w:r w:rsidR="00CB09B0">
        <w:rPr>
          <w:sz w:val="22"/>
          <w:szCs w:val="22"/>
          <w:lang w:val="sr-Cyrl-CS"/>
        </w:rPr>
        <w:t>/1</w:t>
      </w:r>
      <w:r w:rsidR="004B411D">
        <w:rPr>
          <w:color w:val="auto"/>
          <w:sz w:val="22"/>
          <w:szCs w:val="22"/>
        </w:rPr>
        <w:t xml:space="preserve"> од </w:t>
      </w:r>
      <w:r w:rsidR="00D849FF">
        <w:rPr>
          <w:color w:val="auto"/>
          <w:sz w:val="22"/>
          <w:szCs w:val="22"/>
        </w:rPr>
        <w:t>08</w:t>
      </w:r>
      <w:r w:rsidR="004B411D">
        <w:rPr>
          <w:color w:val="auto"/>
          <w:sz w:val="22"/>
          <w:szCs w:val="22"/>
        </w:rPr>
        <w:t>.</w:t>
      </w:r>
      <w:r w:rsidR="001E155D">
        <w:rPr>
          <w:color w:val="auto"/>
          <w:sz w:val="22"/>
          <w:szCs w:val="22"/>
          <w:lang w:val="sr-Cyrl-CS"/>
        </w:rPr>
        <w:t>06</w:t>
      </w:r>
      <w:r w:rsidR="00D97122" w:rsidRPr="009C4FE8">
        <w:rPr>
          <w:color w:val="auto"/>
          <w:sz w:val="22"/>
          <w:szCs w:val="22"/>
        </w:rPr>
        <w:t>.</w:t>
      </w:r>
      <w:r w:rsidR="00CB09B0">
        <w:rPr>
          <w:color w:val="auto"/>
          <w:sz w:val="22"/>
          <w:szCs w:val="22"/>
        </w:rPr>
        <w:t>201</w:t>
      </w:r>
      <w:r w:rsidR="00D849FF">
        <w:rPr>
          <w:color w:val="auto"/>
          <w:sz w:val="22"/>
          <w:szCs w:val="22"/>
          <w:lang w:val="sr-Cyrl-CS"/>
        </w:rPr>
        <w:t>7</w:t>
      </w:r>
      <w:r w:rsidR="00CB3A9E" w:rsidRPr="009C4FE8">
        <w:rPr>
          <w:color w:val="auto"/>
          <w:sz w:val="22"/>
          <w:szCs w:val="22"/>
        </w:rPr>
        <w:t>.</w:t>
      </w:r>
      <w:r w:rsidR="00D849FF">
        <w:rPr>
          <w:color w:val="auto"/>
          <w:sz w:val="22"/>
          <w:szCs w:val="22"/>
        </w:rPr>
        <w:t xml:space="preserve"> </w:t>
      </w:r>
      <w:r w:rsidR="00CB3A9E" w:rsidRPr="009C4FE8">
        <w:rPr>
          <w:color w:val="auto"/>
          <w:sz w:val="22"/>
          <w:szCs w:val="22"/>
        </w:rPr>
        <w:t xml:space="preserve">године, </w:t>
      </w:r>
      <w:r w:rsidRPr="009C4FE8">
        <w:rPr>
          <w:sz w:val="22"/>
          <w:szCs w:val="22"/>
        </w:rPr>
        <w:t>припремљена је:</w:t>
      </w:r>
    </w:p>
    <w:p w:rsidR="0085199F" w:rsidRPr="009C4FE8" w:rsidRDefault="0085199F" w:rsidP="00F57CDF">
      <w:pPr>
        <w:jc w:val="both"/>
        <w:rPr>
          <w:sz w:val="22"/>
          <w:szCs w:val="22"/>
        </w:rPr>
      </w:pPr>
    </w:p>
    <w:p w:rsidR="00F91718" w:rsidRPr="009C4FE8" w:rsidRDefault="00F91718" w:rsidP="00F57CDF">
      <w:pPr>
        <w:jc w:val="both"/>
        <w:rPr>
          <w:sz w:val="22"/>
          <w:szCs w:val="22"/>
        </w:rPr>
      </w:pPr>
    </w:p>
    <w:p w:rsidR="0085199F" w:rsidRPr="009C4FE8" w:rsidRDefault="0085199F" w:rsidP="0085199F">
      <w:pPr>
        <w:jc w:val="center"/>
        <w:rPr>
          <w:b/>
          <w:sz w:val="22"/>
          <w:szCs w:val="22"/>
        </w:rPr>
      </w:pPr>
      <w:r w:rsidRPr="009C4FE8">
        <w:rPr>
          <w:b/>
          <w:sz w:val="22"/>
          <w:szCs w:val="22"/>
        </w:rPr>
        <w:t>КОНКУРСНА ДОКУМЕНТАЦИЈА</w:t>
      </w:r>
    </w:p>
    <w:p w:rsidR="0085199F" w:rsidRPr="009C4FE8" w:rsidRDefault="0085199F" w:rsidP="0085199F">
      <w:pPr>
        <w:jc w:val="center"/>
        <w:rPr>
          <w:b/>
          <w:sz w:val="22"/>
          <w:szCs w:val="22"/>
        </w:rPr>
      </w:pPr>
    </w:p>
    <w:p w:rsidR="0045567C" w:rsidRPr="009C4FE8" w:rsidRDefault="0045567C" w:rsidP="0085199F">
      <w:pPr>
        <w:jc w:val="center"/>
        <w:rPr>
          <w:b/>
          <w:sz w:val="22"/>
          <w:szCs w:val="22"/>
        </w:rPr>
      </w:pPr>
      <w:r w:rsidRPr="009C4FE8">
        <w:rPr>
          <w:b/>
          <w:sz w:val="22"/>
          <w:szCs w:val="22"/>
        </w:rPr>
        <w:t>у поступку јавне набавке мале вредности</w:t>
      </w:r>
    </w:p>
    <w:p w:rsidR="00CB09B0" w:rsidRDefault="00CB09B0" w:rsidP="004F2AEE">
      <w:pPr>
        <w:jc w:val="center"/>
        <w:rPr>
          <w:b/>
          <w:sz w:val="22"/>
          <w:szCs w:val="22"/>
          <w:lang w:val="sr-Cyrl-CS"/>
        </w:rPr>
      </w:pPr>
      <w:r>
        <w:rPr>
          <w:b/>
          <w:sz w:val="22"/>
          <w:szCs w:val="22"/>
          <w:lang w:val="sr-Cyrl-CS"/>
        </w:rPr>
        <w:t>НАБАВ</w:t>
      </w:r>
      <w:r w:rsidR="003330F8">
        <w:rPr>
          <w:b/>
          <w:sz w:val="22"/>
          <w:szCs w:val="22"/>
          <w:lang w:val="sr-Cyrl-CS"/>
        </w:rPr>
        <w:t xml:space="preserve">КА </w:t>
      </w:r>
      <w:r w:rsidR="001860E7">
        <w:rPr>
          <w:b/>
          <w:sz w:val="22"/>
          <w:szCs w:val="22"/>
          <w:lang w:val="sr-Cyrl-CS"/>
        </w:rPr>
        <w:t>ГОРИВА</w:t>
      </w:r>
      <w:r>
        <w:rPr>
          <w:b/>
          <w:sz w:val="22"/>
          <w:szCs w:val="22"/>
          <w:lang w:val="sr-Cyrl-CS"/>
        </w:rPr>
        <w:t xml:space="preserve"> ЗА </w:t>
      </w:r>
      <w:r w:rsidR="004F2AEE">
        <w:rPr>
          <w:b/>
          <w:sz w:val="22"/>
          <w:szCs w:val="22"/>
          <w:lang w:val="sr-Cyrl-CS"/>
        </w:rPr>
        <w:t>ПОТ</w:t>
      </w:r>
      <w:r w:rsidR="001E155D">
        <w:rPr>
          <w:b/>
          <w:sz w:val="22"/>
          <w:szCs w:val="22"/>
          <w:lang w:val="sr-Cyrl-CS"/>
        </w:rPr>
        <w:t xml:space="preserve">РЕБЕ СРЕДЊЕ СТРУЧНЕ ШКОЛЕ У </w:t>
      </w:r>
      <w:r w:rsidR="00D849FF">
        <w:rPr>
          <w:b/>
          <w:sz w:val="22"/>
          <w:szCs w:val="22"/>
          <w:lang w:val="sr-Cyrl-CS"/>
        </w:rPr>
        <w:t>2017</w:t>
      </w:r>
      <w:r w:rsidR="004F2AEE">
        <w:rPr>
          <w:b/>
          <w:sz w:val="22"/>
          <w:szCs w:val="22"/>
          <w:lang w:val="sr-Cyrl-CS"/>
        </w:rPr>
        <w:t xml:space="preserve"> ГОДИНИ</w:t>
      </w:r>
    </w:p>
    <w:p w:rsidR="0085199F" w:rsidRPr="00CB09B0" w:rsidRDefault="0045567C" w:rsidP="0085199F">
      <w:pPr>
        <w:jc w:val="center"/>
        <w:rPr>
          <w:rFonts w:eastAsia="TimesNewRomanPSMT"/>
          <w:b/>
          <w:sz w:val="22"/>
          <w:szCs w:val="22"/>
          <w:lang w:val="sr-Cyrl-CS"/>
        </w:rPr>
      </w:pPr>
      <w:r w:rsidRPr="009C4FE8">
        <w:rPr>
          <w:b/>
          <w:sz w:val="22"/>
          <w:szCs w:val="22"/>
        </w:rPr>
        <w:t>ЈН број</w:t>
      </w:r>
      <w:r w:rsidR="00CB09B0">
        <w:rPr>
          <w:b/>
          <w:sz w:val="22"/>
          <w:szCs w:val="22"/>
        </w:rPr>
        <w:t xml:space="preserve"> </w:t>
      </w:r>
      <w:r w:rsidR="00D849FF">
        <w:rPr>
          <w:b/>
          <w:sz w:val="22"/>
          <w:szCs w:val="22"/>
        </w:rPr>
        <w:t>4</w:t>
      </w:r>
      <w:r w:rsidR="00CB09B0">
        <w:rPr>
          <w:b/>
          <w:sz w:val="22"/>
          <w:szCs w:val="22"/>
        </w:rPr>
        <w:t>/201</w:t>
      </w:r>
      <w:r w:rsidR="00D849FF">
        <w:rPr>
          <w:b/>
          <w:sz w:val="22"/>
          <w:szCs w:val="22"/>
          <w:lang w:val="sr-Cyrl-CS"/>
        </w:rPr>
        <w:t>7</w:t>
      </w:r>
    </w:p>
    <w:p w:rsidR="0085199F" w:rsidRPr="009C4FE8" w:rsidRDefault="0085199F" w:rsidP="00F57CDF">
      <w:pPr>
        <w:jc w:val="both"/>
        <w:rPr>
          <w:rFonts w:eastAsia="TimesNewRomanPS-BoldMT"/>
          <w:b/>
          <w:bCs/>
          <w:sz w:val="22"/>
          <w:szCs w:val="22"/>
        </w:rPr>
      </w:pPr>
    </w:p>
    <w:p w:rsidR="00F91718" w:rsidRPr="009C4FE8" w:rsidRDefault="00F91718" w:rsidP="00F57CDF">
      <w:pPr>
        <w:jc w:val="both"/>
        <w:rPr>
          <w:rFonts w:eastAsia="TimesNewRomanPS-BoldMT"/>
          <w:b/>
          <w:bCs/>
          <w:sz w:val="22"/>
          <w:szCs w:val="22"/>
        </w:rPr>
      </w:pPr>
    </w:p>
    <w:p w:rsidR="00F57CDF" w:rsidRPr="009C4FE8" w:rsidRDefault="00F57CDF" w:rsidP="00F57CDF">
      <w:pPr>
        <w:jc w:val="both"/>
        <w:rPr>
          <w:rFonts w:eastAsia="TimesNewRomanPSMT"/>
          <w:sz w:val="22"/>
          <w:szCs w:val="22"/>
        </w:rPr>
      </w:pPr>
      <w:r w:rsidRPr="009C4FE8">
        <w:rPr>
          <w:rFonts w:eastAsia="TimesNewRomanPSMT"/>
          <w:sz w:val="22"/>
          <w:szCs w:val="22"/>
        </w:rPr>
        <w:t>Конкурсна документација садржи:</w:t>
      </w:r>
    </w:p>
    <w:p w:rsidR="00F57CDF" w:rsidRPr="009C4FE8" w:rsidRDefault="00F57CDF" w:rsidP="00F57CDF">
      <w:pPr>
        <w:jc w:val="both"/>
        <w:rPr>
          <w:rFonts w:eastAsia="TimesNewRomanPSMT"/>
          <w:sz w:val="22"/>
          <w:szCs w:val="22"/>
        </w:rPr>
      </w:pPr>
    </w:p>
    <w:p w:rsidR="00F57CDF" w:rsidRPr="009C4FE8" w:rsidRDefault="00F57CDF" w:rsidP="00F57CDF">
      <w:pPr>
        <w:jc w:val="both"/>
        <w:rPr>
          <w:rFonts w:eastAsia="TimesNewRomanPSMT"/>
          <w:sz w:val="22"/>
          <w:szCs w:val="22"/>
        </w:rPr>
      </w:pPr>
    </w:p>
    <w:tbl>
      <w:tblPr>
        <w:tblW w:w="9272" w:type="dxa"/>
        <w:tblInd w:w="-15" w:type="dxa"/>
        <w:tblLayout w:type="fixed"/>
        <w:tblLook w:val="0000"/>
      </w:tblPr>
      <w:tblGrid>
        <w:gridCol w:w="1553"/>
        <w:gridCol w:w="6129"/>
        <w:gridCol w:w="1590"/>
      </w:tblGrid>
      <w:tr w:rsidR="00F57CDF" w:rsidRPr="009C4FE8">
        <w:tc>
          <w:tcPr>
            <w:tcW w:w="1553"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rFonts w:eastAsia="TimesNewRomanPSMT"/>
                <w:b/>
                <w:i/>
                <w:sz w:val="22"/>
                <w:szCs w:val="22"/>
              </w:rPr>
            </w:pPr>
            <w:bookmarkStart w:id="0" w:name="_GoBack"/>
            <w:bookmarkEnd w:id="0"/>
            <w:r w:rsidRPr="009C4FE8">
              <w:rPr>
                <w:rFonts w:eastAsia="TimesNewRomanPSMT"/>
                <w:b/>
                <w:i/>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center"/>
              <w:rPr>
                <w:rFonts w:eastAsia="TimesNewRomanPSMT"/>
                <w:b/>
                <w:i/>
                <w:sz w:val="22"/>
                <w:szCs w:val="22"/>
              </w:rPr>
            </w:pPr>
            <w:r w:rsidRPr="009C4FE8">
              <w:rPr>
                <w:rFonts w:eastAsia="TimesNewRomanPSMT"/>
                <w:b/>
                <w:i/>
                <w:sz w:val="22"/>
                <w:szCs w:val="22"/>
              </w:rPr>
              <w:t>Назив</w:t>
            </w:r>
            <w:r w:rsidRPr="009C4FE8">
              <w:rPr>
                <w:rFonts w:eastAsia="TimesNewRomanPSMT"/>
                <w:b/>
                <w:i/>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jc w:val="center"/>
              <w:rPr>
                <w:bCs/>
                <w:iCs/>
                <w:sz w:val="22"/>
                <w:szCs w:val="22"/>
              </w:rPr>
            </w:pPr>
            <w:r w:rsidRPr="009C4FE8">
              <w:rPr>
                <w:rFonts w:eastAsia="TimesNewRomanPSMT"/>
                <w:b/>
                <w:i/>
                <w:sz w:val="22"/>
                <w:szCs w:val="22"/>
              </w:rPr>
              <w:t>Страна</w:t>
            </w:r>
          </w:p>
        </w:tc>
      </w:tr>
      <w:tr w:rsidR="00F57CDF" w:rsidRPr="009C4FE8">
        <w:tc>
          <w:tcPr>
            <w:tcW w:w="1553"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center"/>
              <w:rPr>
                <w:rFonts w:eastAsia="TimesNewRomanPSMT"/>
                <w:color w:val="auto"/>
                <w:sz w:val="22"/>
                <w:szCs w:val="22"/>
              </w:rPr>
            </w:pPr>
            <w:r w:rsidRPr="009C4FE8">
              <w:rPr>
                <w:bCs/>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32C8D">
            <w:pPr>
              <w:snapToGrid w:val="0"/>
              <w:rPr>
                <w:rFonts w:eastAsia="TimesNewRomanPSMT"/>
                <w:color w:val="auto"/>
                <w:sz w:val="22"/>
                <w:szCs w:val="22"/>
              </w:rPr>
            </w:pPr>
            <w:r w:rsidRPr="009C4FE8">
              <w:rPr>
                <w:rFonts w:eastAsia="TimesNewRomanPSMT"/>
                <w:sz w:val="22"/>
                <w:szCs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8E151D" w:rsidP="00F57CDF">
            <w:pPr>
              <w:snapToGrid w:val="0"/>
              <w:jc w:val="center"/>
              <w:rPr>
                <w:bCs/>
                <w:iCs/>
                <w:sz w:val="22"/>
                <w:szCs w:val="22"/>
              </w:rPr>
            </w:pPr>
            <w:r>
              <w:rPr>
                <w:bCs/>
                <w:iCs/>
                <w:sz w:val="22"/>
                <w:szCs w:val="22"/>
              </w:rPr>
              <w:t>3</w:t>
            </w:r>
          </w:p>
        </w:tc>
      </w:tr>
      <w:tr w:rsidR="00F57CDF" w:rsidRPr="009C4FE8">
        <w:tc>
          <w:tcPr>
            <w:tcW w:w="1553"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center"/>
              <w:rPr>
                <w:rFonts w:eastAsia="TimesNewRomanPSMT"/>
                <w:color w:val="auto"/>
                <w:sz w:val="22"/>
                <w:szCs w:val="22"/>
              </w:rPr>
            </w:pPr>
            <w:r w:rsidRPr="009C4FE8">
              <w:rPr>
                <w:bCs/>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32C8D">
            <w:pPr>
              <w:snapToGrid w:val="0"/>
              <w:rPr>
                <w:rFonts w:eastAsia="TimesNewRomanPSMT"/>
                <w:color w:val="auto"/>
                <w:sz w:val="22"/>
                <w:szCs w:val="22"/>
              </w:rPr>
            </w:pPr>
            <w:r w:rsidRPr="009C4FE8">
              <w:rPr>
                <w:rFonts w:eastAsia="TimesNewRomanPSMT"/>
                <w:sz w:val="22"/>
                <w:szCs w:val="22"/>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8E151D" w:rsidP="00F57CDF">
            <w:pPr>
              <w:snapToGrid w:val="0"/>
              <w:jc w:val="center"/>
              <w:rPr>
                <w:rFonts w:eastAsia="TimesNewRomanPSMT"/>
                <w:sz w:val="22"/>
                <w:szCs w:val="22"/>
              </w:rPr>
            </w:pPr>
            <w:r>
              <w:rPr>
                <w:rFonts w:eastAsia="TimesNewRomanPSMT"/>
                <w:sz w:val="22"/>
                <w:szCs w:val="22"/>
              </w:rPr>
              <w:t>4</w:t>
            </w:r>
          </w:p>
        </w:tc>
      </w:tr>
      <w:tr w:rsidR="00F57CDF" w:rsidRPr="009C4FE8">
        <w:tc>
          <w:tcPr>
            <w:tcW w:w="1553"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center"/>
              <w:rPr>
                <w:rFonts w:eastAsia="TimesNewRomanPSMT"/>
                <w:color w:val="auto"/>
                <w:sz w:val="22"/>
                <w:szCs w:val="22"/>
              </w:rPr>
            </w:pPr>
          </w:p>
          <w:p w:rsidR="00F57CDF" w:rsidRPr="009C4FE8" w:rsidRDefault="00F57CDF" w:rsidP="00F57CDF">
            <w:pPr>
              <w:snapToGrid w:val="0"/>
              <w:jc w:val="center"/>
              <w:rPr>
                <w:rFonts w:eastAsia="TimesNewRomanPSMT"/>
                <w:color w:val="auto"/>
                <w:sz w:val="22"/>
                <w:szCs w:val="22"/>
              </w:rPr>
            </w:pPr>
          </w:p>
          <w:p w:rsidR="00F57CDF" w:rsidRPr="009C4FE8" w:rsidRDefault="00F57CDF" w:rsidP="00F57CDF">
            <w:pPr>
              <w:snapToGrid w:val="0"/>
              <w:jc w:val="center"/>
              <w:rPr>
                <w:rFonts w:eastAsia="TimesNewRomanPSMT"/>
                <w:color w:val="auto"/>
                <w:sz w:val="22"/>
                <w:szCs w:val="22"/>
              </w:rPr>
            </w:pPr>
          </w:p>
          <w:p w:rsidR="00F57CDF" w:rsidRPr="009C4FE8" w:rsidRDefault="00F57CDF" w:rsidP="00D333CF">
            <w:pPr>
              <w:snapToGrid w:val="0"/>
              <w:jc w:val="center"/>
              <w:rPr>
                <w:rFonts w:eastAsia="TimesNewRomanPSMT"/>
                <w:color w:val="auto"/>
                <w:sz w:val="22"/>
                <w:szCs w:val="22"/>
              </w:rPr>
            </w:pPr>
            <w:r w:rsidRPr="009C4FE8">
              <w:rPr>
                <w:rFonts w:eastAsia="TimesNewRomanPSMT"/>
                <w:color w:val="auto"/>
                <w:sz w:val="22"/>
                <w:szCs w:val="22"/>
              </w:rPr>
              <w:t>III</w:t>
            </w:r>
          </w:p>
        </w:tc>
        <w:tc>
          <w:tcPr>
            <w:tcW w:w="6129" w:type="dxa"/>
            <w:tcBorders>
              <w:top w:val="single" w:sz="4" w:space="0" w:color="000000"/>
              <w:left w:val="single" w:sz="4" w:space="0" w:color="000000"/>
              <w:bottom w:val="single" w:sz="4" w:space="0" w:color="000000"/>
            </w:tcBorders>
            <w:shd w:val="clear" w:color="auto" w:fill="auto"/>
          </w:tcPr>
          <w:p w:rsidR="00F57CDF" w:rsidRPr="009C4FE8" w:rsidRDefault="00F57CDF" w:rsidP="00F32C8D">
            <w:pPr>
              <w:snapToGrid w:val="0"/>
              <w:rPr>
                <w:rFonts w:eastAsia="TimesNewRomanPSMT"/>
                <w:color w:val="auto"/>
                <w:sz w:val="22"/>
                <w:szCs w:val="22"/>
              </w:rPr>
            </w:pPr>
            <w:r w:rsidRPr="009C4FE8">
              <w:rPr>
                <w:rFonts w:eastAsia="TimesNewRomanPSMT"/>
                <w:sz w:val="22"/>
                <w:szCs w:val="22"/>
              </w:rPr>
              <w:t>Врста, техничке карактеристике, квалитет, количина и</w:t>
            </w:r>
            <w:r w:rsidR="00BF0824" w:rsidRPr="009C4FE8">
              <w:rPr>
                <w:rFonts w:eastAsia="TimesNewRomanPSMT"/>
                <w:sz w:val="22"/>
                <w:szCs w:val="22"/>
              </w:rPr>
              <w:t xml:space="preserve"> опис добара,</w:t>
            </w:r>
            <w:r w:rsidRPr="009C4FE8">
              <w:rPr>
                <w:rFonts w:eastAsia="TimesNewRomanPSMT"/>
                <w:sz w:val="22"/>
                <w:szCs w:val="22"/>
              </w:rPr>
              <w:t xml:space="preserve"> начин </w:t>
            </w:r>
            <w:r w:rsidR="00BF0824" w:rsidRPr="009C4FE8">
              <w:rPr>
                <w:rFonts w:eastAsia="TimesNewRomanPSMT"/>
                <w:sz w:val="22"/>
                <w:szCs w:val="22"/>
              </w:rPr>
              <w:t>спровођења контроле и обезбеђивања</w:t>
            </w:r>
            <w:r w:rsidRPr="009C4FE8">
              <w:rPr>
                <w:rFonts w:eastAsia="TimesNewRomanPSMT"/>
                <w:sz w:val="22"/>
                <w:szCs w:val="22"/>
              </w:rPr>
              <w:t xml:space="preserve"> гаранције квалитета, рок извршења, место извршења или </w:t>
            </w:r>
            <w:r w:rsidRPr="009C4FE8">
              <w:rPr>
                <w:rFonts w:eastAsia="TimesNewRomanPSMT"/>
                <w:color w:val="auto"/>
                <w:sz w:val="22"/>
                <w:szCs w:val="22"/>
              </w:rPr>
              <w:t>исп</w:t>
            </w:r>
            <w:r w:rsidRPr="009C4FE8">
              <w:rPr>
                <w:rFonts w:eastAsia="TimesNewRomanPSMT"/>
                <w:color w:val="auto"/>
                <w:sz w:val="22"/>
                <w:szCs w:val="22"/>
                <w:lang w:val="sr-Cyrl-CS"/>
              </w:rPr>
              <w:t>о</w:t>
            </w:r>
            <w:r w:rsidRPr="009C4FE8">
              <w:rPr>
                <w:rFonts w:eastAsia="TimesNewRomanPSMT"/>
                <w:color w:val="auto"/>
                <w:sz w:val="22"/>
                <w:szCs w:val="22"/>
              </w:rPr>
              <w:t xml:space="preserve">руке </w:t>
            </w:r>
            <w:r w:rsidRPr="009C4FE8">
              <w:rPr>
                <w:rFonts w:eastAsia="TimesNewRomanPSMT"/>
                <w:sz w:val="22"/>
                <w:szCs w:val="22"/>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center"/>
              <w:rPr>
                <w:rFonts w:eastAsia="TimesNewRomanPSMT"/>
                <w:color w:val="auto"/>
                <w:sz w:val="22"/>
                <w:szCs w:val="22"/>
              </w:rPr>
            </w:pPr>
          </w:p>
          <w:p w:rsidR="00F57CDF" w:rsidRPr="009C4FE8" w:rsidRDefault="00F57CDF" w:rsidP="00F57CDF">
            <w:pPr>
              <w:snapToGrid w:val="0"/>
              <w:jc w:val="center"/>
              <w:rPr>
                <w:rFonts w:eastAsia="TimesNewRomanPSMT"/>
                <w:color w:val="auto"/>
                <w:sz w:val="22"/>
                <w:szCs w:val="22"/>
              </w:rPr>
            </w:pPr>
          </w:p>
          <w:p w:rsidR="00F57CDF" w:rsidRPr="009C4FE8" w:rsidRDefault="008E151D" w:rsidP="00866FF9">
            <w:pPr>
              <w:snapToGrid w:val="0"/>
              <w:jc w:val="center"/>
              <w:rPr>
                <w:rFonts w:eastAsia="TimesNewRomanPSMT"/>
                <w:sz w:val="22"/>
                <w:szCs w:val="22"/>
              </w:rPr>
            </w:pPr>
            <w:r>
              <w:rPr>
                <w:rFonts w:eastAsia="TimesNewRomanPSMT"/>
                <w:sz w:val="22"/>
                <w:szCs w:val="22"/>
              </w:rPr>
              <w:t>4</w:t>
            </w:r>
          </w:p>
        </w:tc>
      </w:tr>
      <w:tr w:rsidR="009A1451" w:rsidRPr="009C4FE8">
        <w:tc>
          <w:tcPr>
            <w:tcW w:w="1553" w:type="dxa"/>
            <w:tcBorders>
              <w:top w:val="single" w:sz="4" w:space="0" w:color="000000"/>
              <w:left w:val="single" w:sz="4" w:space="0" w:color="000000"/>
              <w:bottom w:val="single" w:sz="4" w:space="0" w:color="000000"/>
            </w:tcBorders>
            <w:shd w:val="clear" w:color="auto" w:fill="auto"/>
          </w:tcPr>
          <w:p w:rsidR="009A1451" w:rsidRDefault="009A1451" w:rsidP="00F57CDF">
            <w:pPr>
              <w:snapToGrid w:val="0"/>
              <w:jc w:val="center"/>
              <w:rPr>
                <w:rFonts w:eastAsia="TimesNewRomanPSMT"/>
                <w:color w:val="auto"/>
                <w:sz w:val="22"/>
                <w:szCs w:val="22"/>
              </w:rPr>
            </w:pPr>
          </w:p>
          <w:p w:rsidR="009A1451" w:rsidRDefault="009A1451" w:rsidP="00F57CDF">
            <w:pPr>
              <w:snapToGrid w:val="0"/>
              <w:jc w:val="center"/>
              <w:rPr>
                <w:rFonts w:eastAsia="TimesNewRomanPSMT"/>
                <w:color w:val="auto"/>
                <w:sz w:val="22"/>
                <w:szCs w:val="22"/>
              </w:rPr>
            </w:pPr>
          </w:p>
          <w:p w:rsidR="009A1451" w:rsidRPr="009C4FE8" w:rsidRDefault="009A1451" w:rsidP="00F57CDF">
            <w:pPr>
              <w:snapToGrid w:val="0"/>
              <w:jc w:val="center"/>
              <w:rPr>
                <w:rFonts w:eastAsia="TimesNewRomanPSMT"/>
                <w:color w:val="auto"/>
                <w:sz w:val="22"/>
                <w:szCs w:val="22"/>
              </w:rPr>
            </w:pPr>
            <w:r w:rsidRPr="009C4FE8">
              <w:rPr>
                <w:rFonts w:eastAsia="TimesNewRomanPSMT"/>
                <w:color w:val="auto"/>
                <w:sz w:val="22"/>
                <w:szCs w:val="22"/>
              </w:rPr>
              <w:t>IV</w:t>
            </w:r>
          </w:p>
        </w:tc>
        <w:tc>
          <w:tcPr>
            <w:tcW w:w="6129" w:type="dxa"/>
            <w:tcBorders>
              <w:top w:val="single" w:sz="4" w:space="0" w:color="000000"/>
              <w:left w:val="single" w:sz="4" w:space="0" w:color="000000"/>
              <w:bottom w:val="single" w:sz="4" w:space="0" w:color="000000"/>
            </w:tcBorders>
            <w:shd w:val="clear" w:color="auto" w:fill="auto"/>
          </w:tcPr>
          <w:p w:rsidR="009A1451" w:rsidRPr="009C4FE8" w:rsidRDefault="009A1451" w:rsidP="003A4F52">
            <w:pPr>
              <w:snapToGrid w:val="0"/>
              <w:rPr>
                <w:rFonts w:eastAsia="TimesNewRomanPSMT"/>
                <w:color w:val="auto"/>
                <w:sz w:val="22"/>
                <w:szCs w:val="22"/>
                <w:lang w:val="ru-RU"/>
              </w:rPr>
            </w:pPr>
            <w:r w:rsidRPr="009C4FE8">
              <w:rPr>
                <w:rFonts w:eastAsia="TimesNewRomanPSMT"/>
                <w:sz w:val="22"/>
                <w:szCs w:val="22"/>
              </w:rPr>
              <w:t>Услови за учешће у поступку јавне набавке из члана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A1451" w:rsidRPr="009C4FE8" w:rsidRDefault="009A1451" w:rsidP="00F57CDF">
            <w:pPr>
              <w:snapToGrid w:val="0"/>
              <w:jc w:val="center"/>
              <w:rPr>
                <w:rFonts w:eastAsia="TimesNewRomanPSMT"/>
                <w:color w:val="auto"/>
                <w:sz w:val="22"/>
                <w:szCs w:val="22"/>
              </w:rPr>
            </w:pPr>
          </w:p>
          <w:p w:rsidR="009A1451" w:rsidRPr="009C4FE8" w:rsidRDefault="009A1451" w:rsidP="00F57CDF">
            <w:pPr>
              <w:snapToGrid w:val="0"/>
              <w:jc w:val="center"/>
              <w:rPr>
                <w:rFonts w:eastAsia="TimesNewRomanPSMT"/>
                <w:color w:val="auto"/>
                <w:sz w:val="22"/>
                <w:szCs w:val="22"/>
              </w:rPr>
            </w:pPr>
            <w:r>
              <w:rPr>
                <w:rFonts w:eastAsia="TimesNewRomanPSMT"/>
                <w:color w:val="auto"/>
                <w:sz w:val="22"/>
                <w:szCs w:val="22"/>
              </w:rPr>
              <w:t>5</w:t>
            </w:r>
          </w:p>
        </w:tc>
      </w:tr>
      <w:tr w:rsidR="009A1451" w:rsidRPr="009C4FE8">
        <w:trPr>
          <w:trHeight w:val="638"/>
        </w:trPr>
        <w:tc>
          <w:tcPr>
            <w:tcW w:w="1553" w:type="dxa"/>
            <w:tcBorders>
              <w:top w:val="single" w:sz="4" w:space="0" w:color="000000"/>
              <w:left w:val="single" w:sz="4" w:space="0" w:color="000000"/>
              <w:bottom w:val="single" w:sz="4" w:space="0" w:color="000000"/>
            </w:tcBorders>
            <w:shd w:val="clear" w:color="auto" w:fill="auto"/>
          </w:tcPr>
          <w:p w:rsidR="009A1451" w:rsidRDefault="009A1451" w:rsidP="00D333CF">
            <w:pPr>
              <w:snapToGrid w:val="0"/>
              <w:rPr>
                <w:rFonts w:eastAsia="TimesNewRomanPSMT"/>
                <w:sz w:val="22"/>
                <w:szCs w:val="22"/>
              </w:rPr>
            </w:pPr>
          </w:p>
          <w:p w:rsidR="009A1451" w:rsidRPr="009C4FE8" w:rsidRDefault="009A1451" w:rsidP="00D333CF">
            <w:pPr>
              <w:snapToGrid w:val="0"/>
              <w:jc w:val="center"/>
              <w:rPr>
                <w:rFonts w:eastAsia="TimesNewRomanPSMT"/>
                <w:sz w:val="22"/>
                <w:szCs w:val="22"/>
              </w:rPr>
            </w:pPr>
            <w:r w:rsidRPr="009C4FE8">
              <w:rPr>
                <w:rFonts w:eastAsia="TimesNewRomanPSMT"/>
                <w:sz w:val="22"/>
                <w:szCs w:val="22"/>
              </w:rPr>
              <w:t>V</w:t>
            </w:r>
          </w:p>
        </w:tc>
        <w:tc>
          <w:tcPr>
            <w:tcW w:w="6129" w:type="dxa"/>
            <w:tcBorders>
              <w:top w:val="single" w:sz="4" w:space="0" w:color="000000"/>
              <w:left w:val="single" w:sz="4" w:space="0" w:color="000000"/>
              <w:bottom w:val="single" w:sz="4" w:space="0" w:color="000000"/>
            </w:tcBorders>
            <w:shd w:val="clear" w:color="auto" w:fill="auto"/>
          </w:tcPr>
          <w:p w:rsidR="00893D85" w:rsidRDefault="00893D85" w:rsidP="00F32C8D">
            <w:pPr>
              <w:snapToGrid w:val="0"/>
              <w:rPr>
                <w:rFonts w:eastAsia="TimesNewRomanPSMT"/>
                <w:sz w:val="22"/>
                <w:szCs w:val="22"/>
                <w:lang w:val="sr-Cyrl-CS"/>
              </w:rPr>
            </w:pPr>
          </w:p>
          <w:p w:rsidR="009A1451" w:rsidRPr="009C4FE8" w:rsidRDefault="009A1451" w:rsidP="00F32C8D">
            <w:pPr>
              <w:snapToGrid w:val="0"/>
              <w:rPr>
                <w:rFonts w:eastAsia="TimesNewRomanPSMT"/>
                <w:color w:val="auto"/>
                <w:sz w:val="22"/>
                <w:szCs w:val="22"/>
                <w:lang w:val="ru-RU"/>
              </w:rPr>
            </w:pPr>
            <w:r w:rsidRPr="009C4FE8">
              <w:rPr>
                <w:rFonts w:eastAsia="TimesNewRomanPSMT"/>
                <w:sz w:val="22"/>
                <w:szCs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A1451" w:rsidRPr="009C4FE8" w:rsidRDefault="009A1451" w:rsidP="00F57CDF">
            <w:pPr>
              <w:snapToGrid w:val="0"/>
              <w:jc w:val="center"/>
              <w:rPr>
                <w:rFonts w:eastAsia="TimesNewRomanPSMT"/>
                <w:color w:val="auto"/>
                <w:sz w:val="22"/>
                <w:szCs w:val="22"/>
              </w:rPr>
            </w:pPr>
          </w:p>
          <w:p w:rsidR="009A1451" w:rsidRPr="009A1451" w:rsidRDefault="009A1451" w:rsidP="00F57CDF">
            <w:pPr>
              <w:snapToGrid w:val="0"/>
              <w:jc w:val="center"/>
              <w:rPr>
                <w:rFonts w:eastAsia="TimesNewRomanPSMT"/>
                <w:color w:val="auto"/>
                <w:sz w:val="22"/>
                <w:szCs w:val="22"/>
                <w:lang w:val="sr-Cyrl-CS"/>
              </w:rPr>
            </w:pPr>
            <w:r>
              <w:rPr>
                <w:rFonts w:eastAsia="TimesNewRomanPSMT"/>
                <w:color w:val="auto"/>
                <w:sz w:val="22"/>
                <w:szCs w:val="22"/>
                <w:lang w:val="sr-Cyrl-CS"/>
              </w:rPr>
              <w:t>9</w:t>
            </w:r>
          </w:p>
          <w:p w:rsidR="009A1451" w:rsidRPr="009C4FE8" w:rsidRDefault="009A1451" w:rsidP="00F57CDF">
            <w:pPr>
              <w:snapToGrid w:val="0"/>
              <w:jc w:val="center"/>
              <w:rPr>
                <w:rFonts w:eastAsia="TimesNewRomanPSMT"/>
                <w:sz w:val="22"/>
                <w:szCs w:val="22"/>
              </w:rPr>
            </w:pPr>
          </w:p>
        </w:tc>
      </w:tr>
      <w:tr w:rsidR="009A1451" w:rsidRPr="009C4FE8">
        <w:tc>
          <w:tcPr>
            <w:tcW w:w="1553" w:type="dxa"/>
            <w:tcBorders>
              <w:top w:val="single" w:sz="4" w:space="0" w:color="000000"/>
              <w:left w:val="single" w:sz="4" w:space="0" w:color="000000"/>
              <w:bottom w:val="single" w:sz="4" w:space="0" w:color="000000"/>
            </w:tcBorders>
            <w:shd w:val="clear" w:color="auto" w:fill="auto"/>
          </w:tcPr>
          <w:p w:rsidR="009A1451" w:rsidRPr="009C4FE8" w:rsidRDefault="009A1451" w:rsidP="00F57CDF">
            <w:pPr>
              <w:snapToGrid w:val="0"/>
              <w:jc w:val="center"/>
              <w:rPr>
                <w:rFonts w:eastAsia="TimesNewRomanPSMT"/>
                <w:sz w:val="22"/>
                <w:szCs w:val="22"/>
              </w:rPr>
            </w:pPr>
            <w:r w:rsidRPr="009C4FE8">
              <w:rPr>
                <w:rFonts w:eastAsia="TimesNewRomanPSMT"/>
                <w:sz w:val="22"/>
                <w:szCs w:val="22"/>
              </w:rPr>
              <w:t>VI</w:t>
            </w:r>
          </w:p>
        </w:tc>
        <w:tc>
          <w:tcPr>
            <w:tcW w:w="6129" w:type="dxa"/>
            <w:tcBorders>
              <w:top w:val="single" w:sz="4" w:space="0" w:color="000000"/>
              <w:left w:val="single" w:sz="4" w:space="0" w:color="000000"/>
              <w:bottom w:val="single" w:sz="4" w:space="0" w:color="000000"/>
            </w:tcBorders>
            <w:shd w:val="clear" w:color="auto" w:fill="auto"/>
          </w:tcPr>
          <w:p w:rsidR="009A1451" w:rsidRPr="009C4FE8" w:rsidRDefault="009A1451" w:rsidP="00F32C8D">
            <w:pPr>
              <w:snapToGrid w:val="0"/>
              <w:rPr>
                <w:rFonts w:eastAsia="TimesNewRomanPSMT"/>
                <w:color w:val="auto"/>
                <w:sz w:val="22"/>
                <w:szCs w:val="22"/>
              </w:rPr>
            </w:pPr>
            <w:r w:rsidRPr="009C4FE8">
              <w:rPr>
                <w:rFonts w:eastAsia="TimesNewRomanPSMT"/>
                <w:sz w:val="22"/>
                <w:szCs w:val="22"/>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A1451" w:rsidRPr="009A1451" w:rsidRDefault="009A1451" w:rsidP="00F57CDF">
            <w:pPr>
              <w:snapToGrid w:val="0"/>
              <w:jc w:val="center"/>
              <w:rPr>
                <w:rFonts w:eastAsia="TimesNewRomanPSMT"/>
                <w:sz w:val="22"/>
                <w:szCs w:val="22"/>
                <w:lang w:val="sr-Cyrl-CS"/>
              </w:rPr>
            </w:pPr>
            <w:r>
              <w:rPr>
                <w:rFonts w:eastAsia="TimesNewRomanPSMT"/>
                <w:sz w:val="22"/>
                <w:szCs w:val="22"/>
              </w:rPr>
              <w:t>1</w:t>
            </w:r>
            <w:r>
              <w:rPr>
                <w:rFonts w:eastAsia="TimesNewRomanPSMT"/>
                <w:sz w:val="22"/>
                <w:szCs w:val="22"/>
                <w:lang w:val="sr-Cyrl-CS"/>
              </w:rPr>
              <w:t>9</w:t>
            </w:r>
          </w:p>
        </w:tc>
      </w:tr>
      <w:tr w:rsidR="009A1451" w:rsidRPr="009C4FE8">
        <w:tc>
          <w:tcPr>
            <w:tcW w:w="1553" w:type="dxa"/>
            <w:tcBorders>
              <w:top w:val="single" w:sz="4" w:space="0" w:color="000000"/>
              <w:left w:val="single" w:sz="4" w:space="0" w:color="000000"/>
              <w:bottom w:val="single" w:sz="4" w:space="0" w:color="000000"/>
            </w:tcBorders>
            <w:shd w:val="clear" w:color="auto" w:fill="auto"/>
          </w:tcPr>
          <w:p w:rsidR="009A1451" w:rsidRPr="009C4FE8" w:rsidRDefault="009A1451" w:rsidP="00F57CDF">
            <w:pPr>
              <w:snapToGrid w:val="0"/>
              <w:jc w:val="center"/>
              <w:rPr>
                <w:rFonts w:eastAsia="TimesNewRomanPSMT"/>
                <w:sz w:val="22"/>
                <w:szCs w:val="22"/>
              </w:rPr>
            </w:pPr>
            <w:r w:rsidRPr="009C4FE8">
              <w:rPr>
                <w:rFonts w:eastAsia="TimesNewRomanPSMT"/>
                <w:sz w:val="22"/>
                <w:szCs w:val="22"/>
              </w:rPr>
              <w:t>VII</w:t>
            </w:r>
          </w:p>
        </w:tc>
        <w:tc>
          <w:tcPr>
            <w:tcW w:w="6129" w:type="dxa"/>
            <w:tcBorders>
              <w:top w:val="single" w:sz="4" w:space="0" w:color="000000"/>
              <w:left w:val="single" w:sz="4" w:space="0" w:color="000000"/>
              <w:bottom w:val="single" w:sz="4" w:space="0" w:color="000000"/>
            </w:tcBorders>
            <w:shd w:val="clear" w:color="auto" w:fill="auto"/>
          </w:tcPr>
          <w:p w:rsidR="009A1451" w:rsidRPr="009C4FE8" w:rsidRDefault="009A1451" w:rsidP="00F32C8D">
            <w:pPr>
              <w:snapToGrid w:val="0"/>
              <w:rPr>
                <w:rFonts w:eastAsia="TimesNewRomanPSMT"/>
                <w:color w:val="auto"/>
                <w:sz w:val="22"/>
                <w:szCs w:val="22"/>
              </w:rPr>
            </w:pPr>
            <w:r w:rsidRPr="009C4FE8">
              <w:rPr>
                <w:rFonts w:eastAsia="TimesNewRomanPSMT"/>
                <w:sz w:val="22"/>
                <w:szCs w:val="22"/>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A1451" w:rsidRPr="009A1451" w:rsidRDefault="009A1451" w:rsidP="00F57CDF">
            <w:pPr>
              <w:snapToGrid w:val="0"/>
              <w:jc w:val="center"/>
              <w:rPr>
                <w:rFonts w:eastAsia="TimesNewRomanPSMT"/>
                <w:sz w:val="22"/>
                <w:szCs w:val="22"/>
                <w:lang w:val="sr-Cyrl-CS"/>
              </w:rPr>
            </w:pPr>
            <w:r>
              <w:rPr>
                <w:rFonts w:eastAsia="TimesNewRomanPSMT"/>
                <w:sz w:val="22"/>
                <w:szCs w:val="22"/>
                <w:lang w:val="sr-Cyrl-CS"/>
              </w:rPr>
              <w:t>23</w:t>
            </w:r>
          </w:p>
        </w:tc>
      </w:tr>
      <w:tr w:rsidR="009A1451" w:rsidRPr="009C4FE8">
        <w:tc>
          <w:tcPr>
            <w:tcW w:w="1553" w:type="dxa"/>
            <w:tcBorders>
              <w:top w:val="single" w:sz="4" w:space="0" w:color="000000"/>
              <w:left w:val="single" w:sz="4" w:space="0" w:color="000000"/>
              <w:bottom w:val="single" w:sz="4" w:space="0" w:color="000000"/>
            </w:tcBorders>
            <w:shd w:val="clear" w:color="auto" w:fill="auto"/>
          </w:tcPr>
          <w:p w:rsidR="009A1451" w:rsidRPr="009C4FE8" w:rsidRDefault="009A1451" w:rsidP="00F57CDF">
            <w:pPr>
              <w:snapToGrid w:val="0"/>
              <w:jc w:val="center"/>
              <w:rPr>
                <w:rFonts w:eastAsia="TimesNewRomanPSMT"/>
                <w:sz w:val="22"/>
                <w:szCs w:val="22"/>
              </w:rPr>
            </w:pPr>
            <w:r w:rsidRPr="009C4FE8">
              <w:rPr>
                <w:rFonts w:eastAsia="TimesNewRomanPSMT"/>
                <w:sz w:val="22"/>
                <w:szCs w:val="22"/>
              </w:rPr>
              <w:t>VIII</w:t>
            </w:r>
          </w:p>
        </w:tc>
        <w:tc>
          <w:tcPr>
            <w:tcW w:w="6129" w:type="dxa"/>
            <w:tcBorders>
              <w:top w:val="single" w:sz="4" w:space="0" w:color="000000"/>
              <w:left w:val="single" w:sz="4" w:space="0" w:color="000000"/>
              <w:bottom w:val="single" w:sz="4" w:space="0" w:color="000000"/>
            </w:tcBorders>
            <w:shd w:val="clear" w:color="auto" w:fill="auto"/>
          </w:tcPr>
          <w:p w:rsidR="009A1451" w:rsidRPr="009A1451" w:rsidRDefault="009A1451" w:rsidP="00F32C8D">
            <w:pPr>
              <w:snapToGrid w:val="0"/>
              <w:rPr>
                <w:rFonts w:eastAsia="TimesNewRomanPSMT"/>
                <w:color w:val="auto"/>
                <w:sz w:val="22"/>
                <w:szCs w:val="22"/>
                <w:lang w:val="sr-Cyrl-CS"/>
              </w:rPr>
            </w:pPr>
            <w:r>
              <w:rPr>
                <w:rFonts w:eastAsia="TimesNewRomanPSMT"/>
                <w:color w:val="auto"/>
                <w:sz w:val="22"/>
                <w:szCs w:val="22"/>
                <w:lang w:val="sr-Cyrl-CS"/>
              </w:rPr>
              <w:t>Образац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A1451" w:rsidRPr="009A1451" w:rsidRDefault="009A1451" w:rsidP="00F57CDF">
            <w:pPr>
              <w:snapToGrid w:val="0"/>
              <w:jc w:val="center"/>
              <w:rPr>
                <w:rFonts w:eastAsia="TimesNewRomanPSMT"/>
                <w:sz w:val="22"/>
                <w:szCs w:val="22"/>
                <w:lang w:val="sr-Cyrl-CS"/>
              </w:rPr>
            </w:pPr>
            <w:r>
              <w:rPr>
                <w:rFonts w:eastAsia="TimesNewRomanPSMT"/>
                <w:sz w:val="22"/>
                <w:szCs w:val="22"/>
              </w:rPr>
              <w:t>2</w:t>
            </w:r>
            <w:r>
              <w:rPr>
                <w:rFonts w:eastAsia="TimesNewRomanPSMT"/>
                <w:sz w:val="22"/>
                <w:szCs w:val="22"/>
                <w:lang w:val="sr-Cyrl-CS"/>
              </w:rPr>
              <w:t>6</w:t>
            </w:r>
          </w:p>
        </w:tc>
      </w:tr>
      <w:tr w:rsidR="009A1451" w:rsidRPr="009C4FE8">
        <w:tc>
          <w:tcPr>
            <w:tcW w:w="1553" w:type="dxa"/>
            <w:tcBorders>
              <w:top w:val="single" w:sz="4" w:space="0" w:color="000000"/>
              <w:left w:val="single" w:sz="4" w:space="0" w:color="000000"/>
              <w:bottom w:val="single" w:sz="4" w:space="0" w:color="000000"/>
            </w:tcBorders>
            <w:shd w:val="clear" w:color="auto" w:fill="auto"/>
          </w:tcPr>
          <w:p w:rsidR="009A1451" w:rsidRPr="009C4FE8" w:rsidRDefault="009A1451" w:rsidP="00F57CDF">
            <w:pPr>
              <w:snapToGrid w:val="0"/>
              <w:jc w:val="center"/>
              <w:rPr>
                <w:rFonts w:eastAsia="TimesNewRomanPSMT"/>
                <w:sz w:val="22"/>
                <w:szCs w:val="22"/>
              </w:rPr>
            </w:pPr>
            <w:r w:rsidRPr="009C4FE8">
              <w:rPr>
                <w:rFonts w:eastAsia="TimesNewRomanPSMT"/>
                <w:sz w:val="22"/>
                <w:szCs w:val="22"/>
              </w:rPr>
              <w:t>IX</w:t>
            </w:r>
          </w:p>
        </w:tc>
        <w:tc>
          <w:tcPr>
            <w:tcW w:w="6129" w:type="dxa"/>
            <w:tcBorders>
              <w:top w:val="single" w:sz="4" w:space="0" w:color="000000"/>
              <w:left w:val="single" w:sz="4" w:space="0" w:color="000000"/>
              <w:bottom w:val="single" w:sz="4" w:space="0" w:color="000000"/>
            </w:tcBorders>
            <w:shd w:val="clear" w:color="auto" w:fill="auto"/>
          </w:tcPr>
          <w:p w:rsidR="009A1451" w:rsidRPr="009C4FE8" w:rsidRDefault="009A1451" w:rsidP="00F32C8D">
            <w:pPr>
              <w:snapToGrid w:val="0"/>
              <w:rPr>
                <w:rFonts w:eastAsia="TimesNewRomanPSMT"/>
                <w:color w:val="auto"/>
                <w:sz w:val="22"/>
                <w:szCs w:val="22"/>
              </w:rPr>
            </w:pPr>
            <w:r w:rsidRPr="009C4FE8">
              <w:rPr>
                <w:rFonts w:eastAsia="TimesNewRomanPSMT"/>
                <w:sz w:val="22"/>
                <w:szCs w:val="22"/>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A1451" w:rsidRPr="009C17AD" w:rsidRDefault="009C17AD" w:rsidP="00F57CDF">
            <w:pPr>
              <w:snapToGrid w:val="0"/>
              <w:jc w:val="center"/>
              <w:rPr>
                <w:rFonts w:eastAsia="TimesNewRomanPSMT"/>
                <w:sz w:val="22"/>
                <w:szCs w:val="22"/>
                <w:lang w:val="sr-Cyrl-CS"/>
              </w:rPr>
            </w:pPr>
            <w:r>
              <w:rPr>
                <w:rFonts w:eastAsia="TimesNewRomanPSMT"/>
                <w:sz w:val="22"/>
                <w:szCs w:val="22"/>
              </w:rPr>
              <w:t>2</w:t>
            </w:r>
            <w:r>
              <w:rPr>
                <w:rFonts w:eastAsia="TimesNewRomanPSMT"/>
                <w:sz w:val="22"/>
                <w:szCs w:val="22"/>
                <w:lang w:val="sr-Cyrl-CS"/>
              </w:rPr>
              <w:t>7</w:t>
            </w:r>
          </w:p>
        </w:tc>
      </w:tr>
      <w:tr w:rsidR="009A1451" w:rsidRPr="009C4FE8">
        <w:tc>
          <w:tcPr>
            <w:tcW w:w="1553" w:type="dxa"/>
            <w:tcBorders>
              <w:top w:val="single" w:sz="4" w:space="0" w:color="000000"/>
              <w:left w:val="single" w:sz="4" w:space="0" w:color="000000"/>
              <w:bottom w:val="single" w:sz="4" w:space="0" w:color="000000"/>
            </w:tcBorders>
            <w:shd w:val="clear" w:color="auto" w:fill="auto"/>
          </w:tcPr>
          <w:p w:rsidR="009A1451" w:rsidRPr="009C4FE8" w:rsidRDefault="009A1451" w:rsidP="00F57CDF">
            <w:pPr>
              <w:snapToGrid w:val="0"/>
              <w:jc w:val="center"/>
              <w:rPr>
                <w:rFonts w:eastAsia="TimesNewRomanPSMT"/>
                <w:sz w:val="22"/>
                <w:szCs w:val="22"/>
              </w:rPr>
            </w:pPr>
            <w:r w:rsidRPr="009C4FE8">
              <w:rPr>
                <w:rFonts w:eastAsia="TimesNewRomanPSMT"/>
                <w:sz w:val="22"/>
                <w:szCs w:val="22"/>
              </w:rPr>
              <w:t>X</w:t>
            </w:r>
          </w:p>
        </w:tc>
        <w:tc>
          <w:tcPr>
            <w:tcW w:w="6129" w:type="dxa"/>
            <w:tcBorders>
              <w:top w:val="single" w:sz="4" w:space="0" w:color="000000"/>
              <w:left w:val="single" w:sz="4" w:space="0" w:color="000000"/>
              <w:bottom w:val="single" w:sz="4" w:space="0" w:color="000000"/>
            </w:tcBorders>
            <w:shd w:val="clear" w:color="auto" w:fill="auto"/>
          </w:tcPr>
          <w:p w:rsidR="009A1451" w:rsidRPr="009C4FE8" w:rsidRDefault="009A1451" w:rsidP="00F32C8D">
            <w:pPr>
              <w:snapToGrid w:val="0"/>
              <w:rPr>
                <w:rFonts w:eastAsia="TimesNewRomanPSMT"/>
                <w:color w:val="auto"/>
                <w:sz w:val="22"/>
                <w:szCs w:val="22"/>
              </w:rPr>
            </w:pPr>
            <w:r w:rsidRPr="009C4FE8">
              <w:rPr>
                <w:rFonts w:eastAsia="TimesNewRomanPSMT"/>
                <w:sz w:val="22"/>
                <w:szCs w:val="22"/>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A1451" w:rsidRPr="009C17AD" w:rsidRDefault="009C17AD" w:rsidP="00F57CDF">
            <w:pPr>
              <w:snapToGrid w:val="0"/>
              <w:jc w:val="center"/>
              <w:rPr>
                <w:rFonts w:eastAsia="TimesNewRomanPSMT"/>
                <w:sz w:val="22"/>
                <w:szCs w:val="22"/>
                <w:lang w:val="sr-Cyrl-CS"/>
              </w:rPr>
            </w:pPr>
            <w:r>
              <w:rPr>
                <w:rFonts w:eastAsia="TimesNewRomanPSMT"/>
                <w:sz w:val="22"/>
                <w:szCs w:val="22"/>
              </w:rPr>
              <w:t>2</w:t>
            </w:r>
            <w:r>
              <w:rPr>
                <w:rFonts w:eastAsia="TimesNewRomanPSMT"/>
                <w:sz w:val="22"/>
                <w:szCs w:val="22"/>
                <w:lang w:val="sr-Cyrl-CS"/>
              </w:rPr>
              <w:t>8</w:t>
            </w:r>
          </w:p>
        </w:tc>
      </w:tr>
      <w:tr w:rsidR="009A1451" w:rsidRPr="009C4FE8">
        <w:tc>
          <w:tcPr>
            <w:tcW w:w="1553" w:type="dxa"/>
            <w:tcBorders>
              <w:top w:val="single" w:sz="4" w:space="0" w:color="000000"/>
              <w:left w:val="single" w:sz="4" w:space="0" w:color="000000"/>
              <w:bottom w:val="single" w:sz="4" w:space="0" w:color="000000"/>
            </w:tcBorders>
            <w:shd w:val="clear" w:color="auto" w:fill="auto"/>
          </w:tcPr>
          <w:p w:rsidR="009C17AD" w:rsidRPr="009C17AD" w:rsidRDefault="009C17AD" w:rsidP="009C17AD">
            <w:pPr>
              <w:snapToGrid w:val="0"/>
              <w:jc w:val="center"/>
              <w:rPr>
                <w:rFonts w:eastAsia="TimesNewRomanPSMT"/>
                <w:sz w:val="22"/>
                <w:szCs w:val="22"/>
              </w:rPr>
            </w:pPr>
            <w:r>
              <w:rPr>
                <w:rFonts w:eastAsia="TimesNewRomanPSMT"/>
                <w:sz w:val="22"/>
                <w:szCs w:val="22"/>
              </w:rPr>
              <w:t>XI</w:t>
            </w:r>
          </w:p>
          <w:p w:rsidR="009C17AD" w:rsidRPr="009C17AD" w:rsidRDefault="009C17AD" w:rsidP="009C17AD">
            <w:pPr>
              <w:snapToGrid w:val="0"/>
              <w:jc w:val="center"/>
              <w:rPr>
                <w:rFonts w:eastAsia="TimesNewRomanPSMT"/>
                <w:sz w:val="22"/>
                <w:szCs w:val="22"/>
                <w:lang w:val="sr-Cyrl-CS"/>
              </w:rPr>
            </w:pPr>
          </w:p>
        </w:tc>
        <w:tc>
          <w:tcPr>
            <w:tcW w:w="6129" w:type="dxa"/>
            <w:tcBorders>
              <w:top w:val="single" w:sz="4" w:space="0" w:color="000000"/>
              <w:left w:val="single" w:sz="4" w:space="0" w:color="000000"/>
              <w:bottom w:val="single" w:sz="4" w:space="0" w:color="000000"/>
            </w:tcBorders>
            <w:shd w:val="clear" w:color="auto" w:fill="auto"/>
          </w:tcPr>
          <w:p w:rsidR="009A1451" w:rsidRPr="009C17AD" w:rsidRDefault="009C17AD" w:rsidP="00F32C8D">
            <w:pPr>
              <w:snapToGrid w:val="0"/>
              <w:rPr>
                <w:rFonts w:eastAsia="TimesNewRomanPSMT"/>
                <w:sz w:val="22"/>
                <w:szCs w:val="22"/>
                <w:lang w:val="sr-Cyrl-CS"/>
              </w:rPr>
            </w:pPr>
            <w:r>
              <w:rPr>
                <w:rFonts w:eastAsia="TimesNewRomanPSMT"/>
                <w:sz w:val="22"/>
                <w:szCs w:val="22"/>
                <w:lang w:val="sr-Cyrl-CS"/>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A1451" w:rsidRPr="009C17AD" w:rsidRDefault="00893D85" w:rsidP="00893D85">
            <w:pPr>
              <w:snapToGrid w:val="0"/>
              <w:rPr>
                <w:rFonts w:eastAsia="TimesNewRomanPSMT"/>
                <w:sz w:val="22"/>
                <w:szCs w:val="22"/>
                <w:lang w:val="sr-Cyrl-CS"/>
              </w:rPr>
            </w:pPr>
            <w:r>
              <w:rPr>
                <w:rFonts w:eastAsia="TimesNewRomanPSMT"/>
                <w:sz w:val="22"/>
                <w:szCs w:val="22"/>
                <w:lang w:val="sr-Cyrl-CS"/>
              </w:rPr>
              <w:t xml:space="preserve">          </w:t>
            </w:r>
            <w:r w:rsidR="009A1451">
              <w:rPr>
                <w:rFonts w:eastAsia="TimesNewRomanPSMT"/>
                <w:sz w:val="22"/>
                <w:szCs w:val="22"/>
              </w:rPr>
              <w:t>2</w:t>
            </w:r>
            <w:r w:rsidR="009C17AD">
              <w:rPr>
                <w:rFonts w:eastAsia="TimesNewRomanPSMT"/>
                <w:sz w:val="22"/>
                <w:szCs w:val="22"/>
                <w:lang w:val="sr-Cyrl-CS"/>
              </w:rPr>
              <w:t>9</w:t>
            </w:r>
          </w:p>
          <w:p w:rsidR="009C17AD" w:rsidRPr="009C17AD" w:rsidRDefault="009C17AD" w:rsidP="00F57CDF">
            <w:pPr>
              <w:snapToGrid w:val="0"/>
              <w:jc w:val="center"/>
              <w:rPr>
                <w:rFonts w:eastAsia="TimesNewRomanPSMT"/>
                <w:sz w:val="22"/>
                <w:szCs w:val="22"/>
                <w:lang w:val="sr-Cyrl-CS"/>
              </w:rPr>
            </w:pPr>
          </w:p>
        </w:tc>
      </w:tr>
      <w:tr w:rsidR="00893D85" w:rsidRPr="009C4FE8">
        <w:tc>
          <w:tcPr>
            <w:tcW w:w="1553" w:type="dxa"/>
            <w:tcBorders>
              <w:top w:val="single" w:sz="4" w:space="0" w:color="000000"/>
              <w:left w:val="single" w:sz="4" w:space="0" w:color="000000"/>
              <w:bottom w:val="single" w:sz="4" w:space="0" w:color="000000"/>
            </w:tcBorders>
            <w:shd w:val="clear" w:color="auto" w:fill="auto"/>
          </w:tcPr>
          <w:p w:rsidR="00893D85" w:rsidRDefault="00893D85" w:rsidP="009C17AD">
            <w:pPr>
              <w:snapToGrid w:val="0"/>
              <w:jc w:val="center"/>
              <w:rPr>
                <w:rFonts w:eastAsia="TimesNewRomanPSMT"/>
                <w:sz w:val="22"/>
                <w:szCs w:val="22"/>
              </w:rPr>
            </w:pPr>
            <w:r>
              <w:rPr>
                <w:sz w:val="22"/>
                <w:szCs w:val="22"/>
              </w:rPr>
              <w:t>XII</w:t>
            </w:r>
          </w:p>
        </w:tc>
        <w:tc>
          <w:tcPr>
            <w:tcW w:w="6129" w:type="dxa"/>
            <w:tcBorders>
              <w:top w:val="single" w:sz="4" w:space="0" w:color="000000"/>
              <w:left w:val="single" w:sz="4" w:space="0" w:color="000000"/>
              <w:bottom w:val="single" w:sz="4" w:space="0" w:color="000000"/>
            </w:tcBorders>
            <w:shd w:val="clear" w:color="auto" w:fill="auto"/>
          </w:tcPr>
          <w:p w:rsidR="00893D85" w:rsidRDefault="00893D85" w:rsidP="00F32C8D">
            <w:pPr>
              <w:snapToGrid w:val="0"/>
              <w:rPr>
                <w:rFonts w:eastAsia="TimesNewRomanPSMT"/>
                <w:sz w:val="22"/>
                <w:szCs w:val="22"/>
                <w:lang w:val="sr-Cyrl-CS"/>
              </w:rPr>
            </w:pPr>
            <w:r>
              <w:rPr>
                <w:sz w:val="22"/>
                <w:szCs w:val="22"/>
              </w:rPr>
              <w:t>Овлашћење представника понуђача</w:t>
            </w:r>
            <w:r>
              <w:rPr>
                <w:sz w:val="22"/>
                <w:szCs w:val="22"/>
                <w:lang w:val="sr-Cyrl-CS"/>
              </w:rPr>
              <w:tab/>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93D85" w:rsidRDefault="00893D85" w:rsidP="00893D85">
            <w:pPr>
              <w:snapToGrid w:val="0"/>
              <w:rPr>
                <w:rFonts w:eastAsia="TimesNewRomanPSMT"/>
                <w:sz w:val="22"/>
                <w:szCs w:val="22"/>
              </w:rPr>
            </w:pPr>
            <w:r>
              <w:rPr>
                <w:sz w:val="22"/>
                <w:szCs w:val="22"/>
                <w:lang w:val="sr-Cyrl-CS"/>
              </w:rPr>
              <w:t xml:space="preserve">          30</w:t>
            </w:r>
          </w:p>
        </w:tc>
      </w:tr>
    </w:tbl>
    <w:p w:rsidR="00F57CDF" w:rsidRPr="009C17AD" w:rsidRDefault="009C17AD" w:rsidP="00F57CDF">
      <w:pPr>
        <w:jc w:val="both"/>
        <w:rPr>
          <w:sz w:val="22"/>
          <w:szCs w:val="22"/>
          <w:lang w:val="sr-Cyrl-CS"/>
        </w:rPr>
      </w:pPr>
      <w:r>
        <w:rPr>
          <w:sz w:val="22"/>
          <w:szCs w:val="22"/>
        </w:rPr>
        <w:t xml:space="preserve">       </w:t>
      </w:r>
      <w:r>
        <w:rPr>
          <w:sz w:val="22"/>
          <w:szCs w:val="22"/>
        </w:rPr>
        <w:tab/>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p>
    <w:p w:rsidR="009C17AD" w:rsidRPr="009C17AD" w:rsidRDefault="009C17AD" w:rsidP="00F57CDF">
      <w:pPr>
        <w:jc w:val="both"/>
        <w:rPr>
          <w:rFonts w:eastAsia="TimesNewRomanPSMT"/>
          <w:sz w:val="22"/>
          <w:szCs w:val="22"/>
          <w:lang w:val="sr-Cyrl-CS"/>
        </w:rPr>
      </w:pPr>
    </w:p>
    <w:p w:rsidR="00F57CDF" w:rsidRPr="009C4FE8" w:rsidRDefault="00F57CDF" w:rsidP="00F57CDF">
      <w:pPr>
        <w:jc w:val="both"/>
        <w:rPr>
          <w:rFonts w:eastAsia="TimesNewRomanPSMT"/>
          <w:sz w:val="22"/>
          <w:szCs w:val="22"/>
        </w:rPr>
      </w:pPr>
    </w:p>
    <w:p w:rsidR="00F57CDF" w:rsidRPr="009C4FE8" w:rsidRDefault="00F57CDF" w:rsidP="00F57CDF">
      <w:pPr>
        <w:jc w:val="both"/>
        <w:rPr>
          <w:rFonts w:eastAsia="TimesNewRomanPSMT"/>
          <w:sz w:val="22"/>
          <w:szCs w:val="22"/>
        </w:rPr>
      </w:pPr>
    </w:p>
    <w:p w:rsidR="00F91718" w:rsidRPr="009C4FE8" w:rsidRDefault="00F91718" w:rsidP="00F57CDF">
      <w:pPr>
        <w:jc w:val="both"/>
        <w:rPr>
          <w:rFonts w:eastAsia="TimesNewRomanPSMT"/>
          <w:sz w:val="22"/>
          <w:szCs w:val="22"/>
        </w:rPr>
      </w:pPr>
    </w:p>
    <w:p w:rsidR="00F91718" w:rsidRPr="009C4FE8" w:rsidRDefault="00F91718" w:rsidP="00F57CDF">
      <w:pPr>
        <w:jc w:val="both"/>
        <w:rPr>
          <w:rFonts w:eastAsia="TimesNewRomanPSMT"/>
          <w:sz w:val="22"/>
          <w:szCs w:val="22"/>
        </w:rPr>
      </w:pPr>
    </w:p>
    <w:p w:rsidR="00F91718" w:rsidRDefault="00F91718" w:rsidP="00F57CDF">
      <w:pPr>
        <w:jc w:val="both"/>
        <w:rPr>
          <w:rFonts w:eastAsia="TimesNewRomanPSMT"/>
          <w:sz w:val="22"/>
          <w:szCs w:val="22"/>
        </w:rPr>
      </w:pPr>
    </w:p>
    <w:p w:rsidR="00866FF9" w:rsidRDefault="00866FF9" w:rsidP="00F57CDF">
      <w:pPr>
        <w:jc w:val="both"/>
        <w:rPr>
          <w:rFonts w:eastAsia="TimesNewRomanPSMT"/>
          <w:sz w:val="22"/>
          <w:szCs w:val="22"/>
        </w:rPr>
      </w:pPr>
    </w:p>
    <w:p w:rsidR="00866FF9" w:rsidRDefault="00866FF9" w:rsidP="00F57CDF">
      <w:pPr>
        <w:jc w:val="both"/>
        <w:rPr>
          <w:rFonts w:eastAsia="TimesNewRomanPSMT"/>
          <w:sz w:val="22"/>
          <w:szCs w:val="22"/>
        </w:rPr>
      </w:pPr>
    </w:p>
    <w:p w:rsidR="000D6D28" w:rsidRDefault="000D6D28" w:rsidP="00F57CDF">
      <w:pPr>
        <w:jc w:val="both"/>
        <w:rPr>
          <w:rFonts w:eastAsia="TimesNewRomanPSMT"/>
          <w:sz w:val="22"/>
          <w:szCs w:val="22"/>
        </w:rPr>
      </w:pPr>
    </w:p>
    <w:p w:rsidR="00866FF9" w:rsidRDefault="00866FF9" w:rsidP="00F57CDF">
      <w:pPr>
        <w:jc w:val="both"/>
        <w:rPr>
          <w:rFonts w:eastAsia="TimesNewRomanPSMT"/>
          <w:sz w:val="22"/>
          <w:szCs w:val="22"/>
        </w:rPr>
      </w:pPr>
    </w:p>
    <w:p w:rsidR="00F91718" w:rsidRDefault="00F91718" w:rsidP="00F57CDF">
      <w:pPr>
        <w:jc w:val="both"/>
        <w:rPr>
          <w:rFonts w:eastAsia="TimesNewRomanPSMT"/>
          <w:sz w:val="22"/>
          <w:szCs w:val="22"/>
          <w:lang w:val="sr-Cyrl-CS"/>
        </w:rPr>
      </w:pPr>
    </w:p>
    <w:p w:rsidR="003330F8" w:rsidRDefault="003330F8" w:rsidP="00F57CDF">
      <w:pPr>
        <w:jc w:val="both"/>
        <w:rPr>
          <w:rFonts w:eastAsia="TimesNewRomanPSMT"/>
          <w:sz w:val="22"/>
          <w:szCs w:val="22"/>
          <w:lang w:val="sr-Cyrl-CS"/>
        </w:rPr>
      </w:pPr>
    </w:p>
    <w:p w:rsidR="003330F8" w:rsidRDefault="003330F8" w:rsidP="00F57CDF">
      <w:pPr>
        <w:jc w:val="both"/>
        <w:rPr>
          <w:rFonts w:eastAsia="TimesNewRomanPSMT"/>
          <w:sz w:val="22"/>
          <w:szCs w:val="22"/>
          <w:lang w:val="sr-Cyrl-CS"/>
        </w:rPr>
      </w:pPr>
    </w:p>
    <w:p w:rsidR="003330F8" w:rsidRPr="003330F8" w:rsidRDefault="003330F8" w:rsidP="00F57CDF">
      <w:pPr>
        <w:jc w:val="both"/>
        <w:rPr>
          <w:rFonts w:eastAsia="TimesNewRomanPSMT"/>
          <w:sz w:val="22"/>
          <w:szCs w:val="22"/>
          <w:lang w:val="sr-Cyrl-CS"/>
        </w:rPr>
      </w:pPr>
    </w:p>
    <w:p w:rsidR="00CB09B0" w:rsidRPr="00CB09B0" w:rsidRDefault="00CB09B0" w:rsidP="00F57CDF">
      <w:pPr>
        <w:jc w:val="both"/>
        <w:rPr>
          <w:rFonts w:eastAsia="TimesNewRomanPSMT"/>
          <w:sz w:val="22"/>
          <w:szCs w:val="22"/>
          <w:lang w:val="sr-Cyrl-CS"/>
        </w:rPr>
      </w:pPr>
    </w:p>
    <w:p w:rsidR="00F91718" w:rsidRPr="009C4FE8" w:rsidRDefault="0045567C" w:rsidP="0045567C">
      <w:pPr>
        <w:jc w:val="center"/>
        <w:rPr>
          <w:rFonts w:eastAsia="TimesNewRomanPSMT"/>
          <w:sz w:val="22"/>
          <w:szCs w:val="22"/>
        </w:rPr>
      </w:pPr>
      <w:r w:rsidRPr="009C4FE8">
        <w:rPr>
          <w:b/>
          <w:bCs/>
          <w:i/>
          <w:iCs/>
          <w:sz w:val="22"/>
          <w:szCs w:val="22"/>
        </w:rPr>
        <w:t>I ОПШТИ ПОДАЦИ О ЈАВНОЈ НАБАВЦИ</w:t>
      </w:r>
    </w:p>
    <w:p w:rsidR="00753F16" w:rsidRDefault="00753F16" w:rsidP="00F57CDF">
      <w:pPr>
        <w:jc w:val="both"/>
        <w:rPr>
          <w:b/>
          <w:bCs/>
          <w:i/>
          <w:iCs/>
          <w:sz w:val="22"/>
          <w:szCs w:val="22"/>
          <w:lang w:val="sr-Cyrl-CS"/>
        </w:rPr>
      </w:pPr>
    </w:p>
    <w:p w:rsidR="000F2817" w:rsidRPr="000F2817" w:rsidRDefault="000F2817" w:rsidP="00F57CDF">
      <w:pPr>
        <w:jc w:val="both"/>
        <w:rPr>
          <w:b/>
          <w:bCs/>
          <w:i/>
          <w:iCs/>
          <w:sz w:val="22"/>
          <w:szCs w:val="22"/>
          <w:lang w:val="sr-Cyrl-CS"/>
        </w:rPr>
      </w:pPr>
    </w:p>
    <w:p w:rsidR="00CB09B0" w:rsidRPr="00CB09B0" w:rsidRDefault="00F57CDF" w:rsidP="00F57CDF">
      <w:pPr>
        <w:jc w:val="both"/>
        <w:rPr>
          <w:b/>
          <w:bCs/>
          <w:sz w:val="22"/>
          <w:szCs w:val="22"/>
          <w:lang w:val="sr-Cyrl-CS"/>
        </w:rPr>
      </w:pPr>
      <w:r w:rsidRPr="009C4FE8">
        <w:rPr>
          <w:b/>
          <w:bCs/>
          <w:sz w:val="22"/>
          <w:szCs w:val="22"/>
        </w:rPr>
        <w:t>1. Подаци о наручиоцу</w:t>
      </w:r>
      <w:r w:rsidR="00A53017" w:rsidRPr="009C4FE8">
        <w:rPr>
          <w:b/>
          <w:bCs/>
          <w:sz w:val="22"/>
          <w:szCs w:val="22"/>
        </w:rPr>
        <w:t>:</w:t>
      </w:r>
    </w:p>
    <w:p w:rsidR="00CB09B0" w:rsidRPr="0062706A" w:rsidRDefault="00CB09B0" w:rsidP="00CB09B0">
      <w:pPr>
        <w:rPr>
          <w:lang w:val="sr-Cyrl-CS"/>
        </w:rPr>
      </w:pPr>
      <w:r w:rsidRPr="0062706A">
        <w:t>Наручилац</w:t>
      </w:r>
      <w:r>
        <w:t xml:space="preserve">: </w:t>
      </w:r>
      <w:r>
        <w:rPr>
          <w:lang w:val="sr-Cyrl-CS"/>
        </w:rPr>
        <w:t>Средња стручна школа</w:t>
      </w:r>
    </w:p>
    <w:p w:rsidR="00CB09B0" w:rsidRPr="0062706A" w:rsidRDefault="00CB09B0" w:rsidP="00CB09B0">
      <w:r>
        <w:t xml:space="preserve">Адреса: </w:t>
      </w:r>
      <w:r>
        <w:rPr>
          <w:lang w:val="sr-Cyrl-CS"/>
        </w:rPr>
        <w:t>Маршала Тита 10</w:t>
      </w:r>
      <w:r w:rsidRPr="0062706A">
        <w:t>7, 25220 Црвенка</w:t>
      </w:r>
    </w:p>
    <w:p w:rsidR="00CB09B0" w:rsidRPr="007E714F" w:rsidRDefault="00CB09B0" w:rsidP="00CB09B0">
      <w:r>
        <w:t>Интернет страница</w:t>
      </w:r>
      <w:r w:rsidRPr="0062706A">
        <w:t xml:space="preserve">: </w:t>
      </w:r>
      <w:r w:rsidRPr="007E714F">
        <w:t>www.</w:t>
      </w:r>
      <w:r w:rsidR="007E714F">
        <w:rPr>
          <w:lang w:val="sr-Cyrl-CS"/>
        </w:rPr>
        <w:t>sss.edu.rs</w:t>
      </w:r>
    </w:p>
    <w:p w:rsidR="00F57CDF" w:rsidRPr="009C4FE8" w:rsidRDefault="00F57CDF" w:rsidP="00F57CDF">
      <w:pPr>
        <w:jc w:val="both"/>
        <w:rPr>
          <w:sz w:val="22"/>
          <w:szCs w:val="22"/>
        </w:rPr>
      </w:pPr>
    </w:p>
    <w:p w:rsidR="00A53017" w:rsidRPr="009C4FE8" w:rsidRDefault="00F57CDF" w:rsidP="00F57CDF">
      <w:pPr>
        <w:jc w:val="both"/>
        <w:rPr>
          <w:b/>
          <w:bCs/>
          <w:sz w:val="22"/>
          <w:szCs w:val="22"/>
        </w:rPr>
      </w:pPr>
      <w:r w:rsidRPr="009C4FE8">
        <w:rPr>
          <w:b/>
          <w:bCs/>
          <w:sz w:val="22"/>
          <w:szCs w:val="22"/>
        </w:rPr>
        <w:t>2. Врста поступка јавне набавке</w:t>
      </w:r>
      <w:r w:rsidR="00A53017" w:rsidRPr="009C4FE8">
        <w:rPr>
          <w:b/>
          <w:bCs/>
          <w:sz w:val="22"/>
          <w:szCs w:val="22"/>
        </w:rPr>
        <w:t>:</w:t>
      </w:r>
    </w:p>
    <w:p w:rsidR="00F57CDF" w:rsidRPr="009C4FE8" w:rsidRDefault="00F57CDF" w:rsidP="00F57CDF">
      <w:pPr>
        <w:jc w:val="both"/>
        <w:rPr>
          <w:sz w:val="22"/>
          <w:szCs w:val="22"/>
        </w:rPr>
      </w:pPr>
      <w:r w:rsidRPr="009C4FE8">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57CDF" w:rsidRPr="009C4FE8" w:rsidRDefault="00F57CDF" w:rsidP="00F57CDF">
      <w:pPr>
        <w:jc w:val="both"/>
        <w:rPr>
          <w:sz w:val="22"/>
          <w:szCs w:val="22"/>
        </w:rPr>
      </w:pPr>
    </w:p>
    <w:p w:rsidR="00A53017" w:rsidRPr="009C4FE8" w:rsidRDefault="00F57CDF" w:rsidP="00F57CDF">
      <w:pPr>
        <w:jc w:val="both"/>
        <w:rPr>
          <w:b/>
          <w:bCs/>
          <w:sz w:val="22"/>
          <w:szCs w:val="22"/>
        </w:rPr>
      </w:pPr>
      <w:r w:rsidRPr="009C4FE8">
        <w:rPr>
          <w:b/>
          <w:bCs/>
          <w:sz w:val="22"/>
          <w:szCs w:val="22"/>
        </w:rPr>
        <w:t>3. Предмет јавне набавке</w:t>
      </w:r>
      <w:r w:rsidR="00A53017" w:rsidRPr="009C4FE8">
        <w:rPr>
          <w:b/>
          <w:bCs/>
          <w:sz w:val="22"/>
          <w:szCs w:val="22"/>
        </w:rPr>
        <w:t>:</w:t>
      </w:r>
    </w:p>
    <w:p w:rsidR="0045567C" w:rsidRDefault="00F57CDF" w:rsidP="00CB09B0">
      <w:pPr>
        <w:jc w:val="both"/>
        <w:rPr>
          <w:lang w:val="sr-Cyrl-CS"/>
        </w:rPr>
      </w:pPr>
      <w:r w:rsidRPr="009C4FE8">
        <w:t>Предмет јавне набавке број</w:t>
      </w:r>
      <w:r w:rsidR="00CB09B0">
        <w:t xml:space="preserve"> </w:t>
      </w:r>
      <w:r w:rsidR="00D849FF">
        <w:t>4</w:t>
      </w:r>
      <w:r w:rsidR="00CB09B0">
        <w:t>/201</w:t>
      </w:r>
      <w:r w:rsidR="00D849FF">
        <w:rPr>
          <w:lang w:val="sr-Cyrl-CS"/>
        </w:rPr>
        <w:t>7</w:t>
      </w:r>
      <w:r w:rsidR="00F91718" w:rsidRPr="009C4FE8">
        <w:t xml:space="preserve"> </w:t>
      </w:r>
      <w:r w:rsidRPr="009C4FE8">
        <w:t>су</w:t>
      </w:r>
      <w:r w:rsidR="00F91718" w:rsidRPr="009C4FE8">
        <w:t xml:space="preserve"> </w:t>
      </w:r>
      <w:r w:rsidR="00F91718" w:rsidRPr="000D6D28">
        <w:t>добр</w:t>
      </w:r>
      <w:r w:rsidR="00866FF9" w:rsidRPr="000D6D28">
        <w:t>а</w:t>
      </w:r>
      <w:r w:rsidR="0098609E" w:rsidRPr="000D6D28">
        <w:t xml:space="preserve">: </w:t>
      </w:r>
      <w:r w:rsidR="001860E7">
        <w:rPr>
          <w:lang w:val="sr-Cyrl-CS"/>
        </w:rPr>
        <w:t>гориво</w:t>
      </w:r>
      <w:r w:rsidR="00CB09B0">
        <w:rPr>
          <w:lang w:val="sr-Cyrl-CS"/>
        </w:rPr>
        <w:t xml:space="preserve"> за</w:t>
      </w:r>
      <w:r w:rsidR="003330F8">
        <w:rPr>
          <w:lang w:val="sr-Cyrl-CS"/>
        </w:rPr>
        <w:t xml:space="preserve"> за потребе Средње стручне школе за </w:t>
      </w:r>
      <w:r w:rsidR="001E155D">
        <w:rPr>
          <w:lang w:val="sr-Cyrl-CS"/>
        </w:rPr>
        <w:t>201</w:t>
      </w:r>
      <w:r w:rsidR="00D849FF">
        <w:rPr>
          <w:lang w:val="sr-Cyrl-CS"/>
        </w:rPr>
        <w:t>7</w:t>
      </w:r>
      <w:r w:rsidR="00CB09B0">
        <w:rPr>
          <w:lang w:val="sr-Cyrl-CS"/>
        </w:rPr>
        <w:t xml:space="preserve"> годину</w:t>
      </w:r>
    </w:p>
    <w:p w:rsidR="001860E7" w:rsidRPr="00CB09B0" w:rsidRDefault="001860E7" w:rsidP="00CB09B0">
      <w:pPr>
        <w:jc w:val="both"/>
        <w:rPr>
          <w:b/>
          <w:bCs/>
          <w:lang w:val="sr-Cyrl-CS"/>
        </w:rPr>
      </w:pPr>
    </w:p>
    <w:p w:rsidR="0045567C" w:rsidRPr="009C4FE8" w:rsidRDefault="0045567C" w:rsidP="0045567C">
      <w:pPr>
        <w:pStyle w:val="Default"/>
        <w:rPr>
          <w:rFonts w:ascii="Times New Roman" w:hAnsi="Times New Roman" w:cs="Times New Roman"/>
          <w:sz w:val="22"/>
          <w:szCs w:val="22"/>
        </w:rPr>
      </w:pPr>
      <w:r w:rsidRPr="009C4FE8">
        <w:rPr>
          <w:rFonts w:ascii="Times New Roman" w:hAnsi="Times New Roman" w:cs="Times New Roman"/>
          <w:b/>
          <w:bCs/>
          <w:sz w:val="22"/>
          <w:szCs w:val="22"/>
        </w:rPr>
        <w:t>4. Циљ поступка:</w:t>
      </w:r>
    </w:p>
    <w:p w:rsidR="003B5029" w:rsidRPr="00CB09B0" w:rsidRDefault="0045567C" w:rsidP="00CB09B0">
      <w:pPr>
        <w:jc w:val="both"/>
        <w:rPr>
          <w:sz w:val="22"/>
          <w:szCs w:val="22"/>
          <w:lang w:val="sr-Cyrl-CS"/>
        </w:rPr>
      </w:pPr>
      <w:r w:rsidRPr="009C4FE8">
        <w:t>Поступак јавне набавке се спроводи ради закључења уговора о јавној набавци.</w:t>
      </w:r>
    </w:p>
    <w:p w:rsidR="003B5029" w:rsidRPr="009C4FE8" w:rsidRDefault="003B5029" w:rsidP="00F57CDF">
      <w:pPr>
        <w:jc w:val="both"/>
        <w:rPr>
          <w:b/>
          <w:bCs/>
          <w:sz w:val="22"/>
          <w:szCs w:val="22"/>
        </w:rPr>
      </w:pPr>
    </w:p>
    <w:p w:rsidR="00F57CDF" w:rsidRPr="009C4FE8" w:rsidRDefault="00CB09B0" w:rsidP="00F57CDF">
      <w:pPr>
        <w:jc w:val="both"/>
        <w:rPr>
          <w:sz w:val="22"/>
          <w:szCs w:val="22"/>
        </w:rPr>
      </w:pPr>
      <w:r>
        <w:rPr>
          <w:b/>
          <w:bCs/>
          <w:sz w:val="22"/>
          <w:szCs w:val="22"/>
          <w:lang w:val="sr-Cyrl-CS"/>
        </w:rPr>
        <w:t>5</w:t>
      </w:r>
      <w:r w:rsidR="00F57CDF" w:rsidRPr="009C4FE8">
        <w:rPr>
          <w:b/>
          <w:bCs/>
          <w:sz w:val="22"/>
          <w:szCs w:val="22"/>
        </w:rPr>
        <w:t xml:space="preserve">. </w:t>
      </w:r>
      <w:r w:rsidR="00A53017" w:rsidRPr="009C4FE8">
        <w:rPr>
          <w:b/>
          <w:bCs/>
          <w:sz w:val="22"/>
          <w:szCs w:val="22"/>
        </w:rPr>
        <w:t>Контакт:</w:t>
      </w:r>
    </w:p>
    <w:p w:rsidR="00CB09B0" w:rsidRPr="0062706A" w:rsidRDefault="00CB09B0" w:rsidP="00CB09B0">
      <w:pPr>
        <w:rPr>
          <w:lang w:val="sr-Cyrl-CS"/>
        </w:rPr>
      </w:pPr>
      <w:r w:rsidRPr="0062706A">
        <w:t>Лице з</w:t>
      </w:r>
      <w:r>
        <w:t xml:space="preserve">а контакт: </w:t>
      </w:r>
      <w:r>
        <w:rPr>
          <w:lang w:val="sr-Cyrl-CS"/>
        </w:rPr>
        <w:t>Биљана Митошевић</w:t>
      </w:r>
    </w:p>
    <w:p w:rsidR="00CB09B0" w:rsidRPr="0062706A" w:rsidRDefault="00CB09B0" w:rsidP="00CB09B0">
      <w:pPr>
        <w:rPr>
          <w:b/>
        </w:rPr>
      </w:pPr>
      <w:r>
        <w:t>Е-маил адреса</w:t>
      </w:r>
      <w:r w:rsidRPr="0062706A">
        <w:t xml:space="preserve">: </w:t>
      </w:r>
      <w:r>
        <w:rPr>
          <w:b/>
          <w:lang w:val="sr-Cyrl-CS"/>
        </w:rPr>
        <w:t>so.crvenka@neobee.net</w:t>
      </w:r>
    </w:p>
    <w:p w:rsidR="00CB09B0" w:rsidRPr="0062706A" w:rsidRDefault="00CB09B0" w:rsidP="00CB09B0">
      <w:pPr>
        <w:rPr>
          <w:lang w:val="sr-Cyrl-CS"/>
        </w:rPr>
      </w:pPr>
      <w:r w:rsidRPr="0062706A">
        <w:t>Телефон</w:t>
      </w:r>
      <w:r>
        <w:t>: 025/733-599; факс : 025/73</w:t>
      </w:r>
      <w:r>
        <w:rPr>
          <w:lang w:val="sr-Cyrl-CS"/>
        </w:rPr>
        <w:t>2</w:t>
      </w:r>
      <w:r>
        <w:t>-</w:t>
      </w:r>
      <w:r>
        <w:rPr>
          <w:lang w:val="sr-Cyrl-CS"/>
        </w:rPr>
        <w:t>045;</w:t>
      </w:r>
    </w:p>
    <w:p w:rsidR="00F57CDF" w:rsidRPr="009C4FE8" w:rsidRDefault="00F57CDF" w:rsidP="00CB09B0">
      <w:pPr>
        <w:rPr>
          <w:lang w:val="sr-Cyrl-CS"/>
        </w:rPr>
      </w:pPr>
    </w:p>
    <w:p w:rsidR="00B22C93" w:rsidRPr="009C4FE8" w:rsidRDefault="00B22C93" w:rsidP="00B22C93">
      <w:pPr>
        <w:pStyle w:val="Default"/>
        <w:jc w:val="both"/>
        <w:rPr>
          <w:rFonts w:ascii="Times New Roman" w:hAnsi="Times New Roman" w:cs="Times New Roman"/>
          <w:b/>
          <w:sz w:val="22"/>
          <w:szCs w:val="22"/>
        </w:rPr>
      </w:pPr>
      <w:r w:rsidRPr="009C4FE8">
        <w:rPr>
          <w:rFonts w:ascii="Times New Roman" w:hAnsi="Times New Roman" w:cs="Times New Roman"/>
          <w:b/>
          <w:bCs/>
          <w:sz w:val="22"/>
          <w:szCs w:val="22"/>
        </w:rPr>
        <w:t xml:space="preserve">7. </w:t>
      </w:r>
      <w:r w:rsidRPr="009C4FE8">
        <w:rPr>
          <w:rFonts w:ascii="Times New Roman" w:hAnsi="Times New Roman" w:cs="Times New Roman"/>
          <w:b/>
          <w:sz w:val="22"/>
          <w:szCs w:val="22"/>
        </w:rPr>
        <w:t xml:space="preserve">Конкурсна документација се може преузети: </w:t>
      </w:r>
    </w:p>
    <w:p w:rsidR="00B22C93" w:rsidRPr="009C4FE8" w:rsidRDefault="00B22C93" w:rsidP="00B22C93">
      <w:pPr>
        <w:pStyle w:val="Default"/>
        <w:jc w:val="both"/>
        <w:rPr>
          <w:rFonts w:ascii="Times New Roman" w:hAnsi="Times New Roman" w:cs="Times New Roman"/>
          <w:sz w:val="22"/>
          <w:szCs w:val="22"/>
        </w:rPr>
      </w:pPr>
      <w:r w:rsidRPr="009C4FE8">
        <w:rPr>
          <w:rFonts w:ascii="Times New Roman" w:hAnsi="Times New Roman" w:cs="Times New Roman"/>
          <w:sz w:val="22"/>
          <w:szCs w:val="22"/>
        </w:rPr>
        <w:t xml:space="preserve">- на Порталу јавних набавки </w:t>
      </w:r>
    </w:p>
    <w:p w:rsidR="00B22C93" w:rsidRPr="007E714F" w:rsidRDefault="00B22C93" w:rsidP="00B22C93">
      <w:pPr>
        <w:pStyle w:val="Default"/>
        <w:jc w:val="both"/>
        <w:rPr>
          <w:rFonts w:ascii="Times New Roman" w:hAnsi="Times New Roman" w:cs="Times New Roman"/>
          <w:sz w:val="22"/>
          <w:szCs w:val="22"/>
          <w:lang w:val="sr-Cyrl-CS"/>
        </w:rPr>
      </w:pPr>
      <w:r w:rsidRPr="009C4FE8">
        <w:rPr>
          <w:rFonts w:ascii="Times New Roman" w:hAnsi="Times New Roman" w:cs="Times New Roman"/>
          <w:sz w:val="22"/>
          <w:szCs w:val="22"/>
        </w:rPr>
        <w:t>- на и</w:t>
      </w:r>
      <w:r w:rsidR="007E714F">
        <w:rPr>
          <w:rFonts w:ascii="Times New Roman" w:hAnsi="Times New Roman" w:cs="Times New Roman"/>
          <w:sz w:val="22"/>
          <w:szCs w:val="22"/>
        </w:rPr>
        <w:t>нтернет страници наручиоца</w:t>
      </w:r>
      <w:r w:rsidR="007E714F" w:rsidRPr="007E714F">
        <w:t xml:space="preserve">: </w:t>
      </w:r>
      <w:r w:rsidR="007E714F" w:rsidRPr="007E714F">
        <w:rPr>
          <w:rFonts w:ascii="Times New Roman" w:hAnsi="Times New Roman" w:cs="Times New Roman"/>
        </w:rPr>
        <w:t>www.sss.edu.rs</w:t>
      </w:r>
    </w:p>
    <w:p w:rsidR="00B22C93" w:rsidRPr="009C4FE8" w:rsidRDefault="00B22C93" w:rsidP="00B22C93">
      <w:pPr>
        <w:pStyle w:val="Default"/>
        <w:jc w:val="both"/>
        <w:rPr>
          <w:rFonts w:ascii="Times New Roman" w:hAnsi="Times New Roman" w:cs="Times New Roman"/>
          <w:sz w:val="22"/>
          <w:szCs w:val="22"/>
        </w:rPr>
      </w:pPr>
    </w:p>
    <w:p w:rsidR="00D06601" w:rsidRPr="009C4FE8" w:rsidRDefault="00B22C93" w:rsidP="00B22C93">
      <w:pPr>
        <w:pStyle w:val="Default"/>
        <w:jc w:val="both"/>
        <w:rPr>
          <w:rFonts w:ascii="Times New Roman" w:hAnsi="Times New Roman" w:cs="Times New Roman"/>
          <w:b/>
          <w:bCs/>
          <w:sz w:val="22"/>
          <w:szCs w:val="22"/>
        </w:rPr>
      </w:pPr>
      <w:r w:rsidRPr="009C4FE8">
        <w:rPr>
          <w:rFonts w:ascii="Times New Roman" w:hAnsi="Times New Roman" w:cs="Times New Roman"/>
          <w:b/>
          <w:bCs/>
          <w:sz w:val="22"/>
          <w:szCs w:val="22"/>
        </w:rPr>
        <w:t xml:space="preserve">8. </w:t>
      </w:r>
      <w:r w:rsidR="00D06601" w:rsidRPr="009C4FE8">
        <w:rPr>
          <w:rFonts w:ascii="Times New Roman" w:hAnsi="Times New Roman" w:cs="Times New Roman"/>
          <w:b/>
          <w:bCs/>
          <w:sz w:val="22"/>
          <w:szCs w:val="22"/>
        </w:rPr>
        <w:t>Начин подношења понуде:</w:t>
      </w:r>
    </w:p>
    <w:p w:rsidR="007E714F" w:rsidRPr="007E714F" w:rsidRDefault="00B22C93" w:rsidP="00B22C93">
      <w:pPr>
        <w:pStyle w:val="Default"/>
        <w:jc w:val="both"/>
        <w:rPr>
          <w:rFonts w:ascii="Times New Roman" w:hAnsi="Times New Roman" w:cs="Times New Roman"/>
          <w:sz w:val="22"/>
          <w:szCs w:val="22"/>
          <w:lang w:val="sr-Cyrl-CS"/>
        </w:rPr>
      </w:pPr>
      <w:r w:rsidRPr="009C4FE8">
        <w:rPr>
          <w:rFonts w:ascii="Times New Roman" w:hAnsi="Times New Roman" w:cs="Times New Roman"/>
          <w:sz w:val="22"/>
          <w:szCs w:val="22"/>
        </w:rPr>
        <w:t xml:space="preserve">Понуде се могу поднети непосредно или путем поште на адресу: </w:t>
      </w:r>
      <w:r w:rsidR="007E714F">
        <w:rPr>
          <w:rFonts w:ascii="Times New Roman" w:hAnsi="Times New Roman" w:cs="Times New Roman"/>
          <w:sz w:val="22"/>
          <w:szCs w:val="22"/>
        </w:rPr>
        <w:t>Средња стручна школа, ул. Маршала Тита бр. 107, Црвенка 25220</w:t>
      </w:r>
    </w:p>
    <w:p w:rsidR="00B22C93" w:rsidRPr="009C4FE8" w:rsidRDefault="00B22C93" w:rsidP="00B22C93">
      <w:pPr>
        <w:pStyle w:val="Default"/>
        <w:jc w:val="both"/>
        <w:rPr>
          <w:rFonts w:ascii="Times New Roman" w:hAnsi="Times New Roman" w:cs="Times New Roman"/>
          <w:b/>
          <w:sz w:val="22"/>
          <w:szCs w:val="22"/>
        </w:rPr>
      </w:pPr>
      <w:r w:rsidRPr="009C4FE8">
        <w:rPr>
          <w:rFonts w:ascii="Times New Roman" w:hAnsi="Times New Roman" w:cs="Times New Roman"/>
          <w:sz w:val="22"/>
          <w:szCs w:val="22"/>
        </w:rPr>
        <w:t xml:space="preserve">Понуде се подносе у затвореној коверти, овереној печатом, са назнаком: </w:t>
      </w:r>
    </w:p>
    <w:p w:rsidR="00492251" w:rsidRPr="009C4FE8" w:rsidRDefault="00492251" w:rsidP="00B22C93">
      <w:pPr>
        <w:pStyle w:val="Default"/>
        <w:jc w:val="both"/>
        <w:rPr>
          <w:rFonts w:ascii="Times New Roman" w:hAnsi="Times New Roman" w:cs="Times New Roman"/>
          <w:b/>
          <w:sz w:val="22"/>
          <w:szCs w:val="22"/>
        </w:rPr>
      </w:pPr>
      <w:r w:rsidRPr="009C4FE8">
        <w:rPr>
          <w:rFonts w:ascii="Times New Roman" w:eastAsia="TimesNewRomanPS-BoldMT" w:hAnsi="Times New Roman" w:cs="Times New Roman"/>
          <w:b/>
          <w:bCs/>
          <w:sz w:val="22"/>
          <w:szCs w:val="22"/>
        </w:rPr>
        <w:t>,,Понуда за јавну набавку</w:t>
      </w:r>
      <w:r w:rsidRPr="009C4FE8">
        <w:rPr>
          <w:rFonts w:ascii="Times New Roman" w:hAnsi="Times New Roman" w:cs="Times New Roman"/>
          <w:sz w:val="22"/>
          <w:szCs w:val="22"/>
        </w:rPr>
        <w:t xml:space="preserve"> </w:t>
      </w:r>
      <w:r w:rsidR="00866FF9">
        <w:rPr>
          <w:rFonts w:ascii="Times New Roman" w:hAnsi="Times New Roman" w:cs="Times New Roman"/>
          <w:b/>
          <w:sz w:val="22"/>
          <w:szCs w:val="22"/>
        </w:rPr>
        <w:t xml:space="preserve">добра </w:t>
      </w:r>
      <w:r w:rsidR="007E714F">
        <w:rPr>
          <w:rFonts w:ascii="Times New Roman" w:hAnsi="Times New Roman" w:cs="Times New Roman"/>
          <w:b/>
          <w:sz w:val="22"/>
          <w:szCs w:val="22"/>
        </w:rPr>
        <w:t>–</w:t>
      </w:r>
      <w:r w:rsidR="003330F8">
        <w:rPr>
          <w:rFonts w:ascii="Times New Roman" w:hAnsi="Times New Roman" w:cs="Times New Roman"/>
          <w:b/>
          <w:sz w:val="22"/>
          <w:szCs w:val="22"/>
          <w:lang w:val="sr-Cyrl-CS"/>
        </w:rPr>
        <w:t xml:space="preserve"> гориво</w:t>
      </w:r>
      <w:r w:rsidR="007E714F">
        <w:rPr>
          <w:rFonts w:ascii="Times New Roman" w:hAnsi="Times New Roman" w:cs="Times New Roman"/>
          <w:b/>
          <w:sz w:val="22"/>
          <w:szCs w:val="22"/>
          <w:lang w:val="sr-Cyrl-CS"/>
        </w:rPr>
        <w:t xml:space="preserve"> за </w:t>
      </w:r>
      <w:r w:rsidR="004F2AEE">
        <w:rPr>
          <w:rFonts w:ascii="Times New Roman" w:hAnsi="Times New Roman" w:cs="Times New Roman"/>
          <w:b/>
          <w:sz w:val="22"/>
          <w:szCs w:val="22"/>
          <w:lang w:val="sr-Cyrl-CS"/>
        </w:rPr>
        <w:t>пот</w:t>
      </w:r>
      <w:r w:rsidR="00956AEC">
        <w:rPr>
          <w:rFonts w:ascii="Times New Roman" w:hAnsi="Times New Roman" w:cs="Times New Roman"/>
          <w:b/>
          <w:sz w:val="22"/>
          <w:szCs w:val="22"/>
          <w:lang w:val="sr-Cyrl-CS"/>
        </w:rPr>
        <w:t xml:space="preserve">ребе Средње </w:t>
      </w:r>
      <w:r w:rsidR="00D849FF">
        <w:rPr>
          <w:rFonts w:ascii="Times New Roman" w:hAnsi="Times New Roman" w:cs="Times New Roman"/>
          <w:b/>
          <w:sz w:val="22"/>
          <w:szCs w:val="22"/>
          <w:lang w:val="sr-Cyrl-CS"/>
        </w:rPr>
        <w:t>стручне школе у 2017</w:t>
      </w:r>
      <w:r w:rsidR="004F2AEE">
        <w:rPr>
          <w:rFonts w:ascii="Times New Roman" w:hAnsi="Times New Roman" w:cs="Times New Roman"/>
          <w:b/>
          <w:sz w:val="22"/>
          <w:szCs w:val="22"/>
          <w:lang w:val="sr-Cyrl-CS"/>
        </w:rPr>
        <w:t xml:space="preserve"> години</w:t>
      </w:r>
      <w:r w:rsidRPr="000D6D28">
        <w:rPr>
          <w:rFonts w:ascii="Times New Roman" w:eastAsia="TimesNewRomanPS-BoldMT" w:hAnsi="Times New Roman" w:cs="Times New Roman"/>
          <w:b/>
          <w:bCs/>
          <w:sz w:val="22"/>
          <w:szCs w:val="22"/>
        </w:rPr>
        <w:t xml:space="preserve">, </w:t>
      </w:r>
      <w:r w:rsidR="007E714F">
        <w:rPr>
          <w:rFonts w:ascii="Times New Roman" w:eastAsia="TimesNewRomanPS-BoldMT" w:hAnsi="Times New Roman" w:cs="Times New Roman"/>
          <w:b/>
          <w:bCs/>
          <w:sz w:val="22"/>
          <w:szCs w:val="22"/>
        </w:rPr>
        <w:t xml:space="preserve">ЈН број </w:t>
      </w:r>
      <w:r w:rsidR="00D849FF">
        <w:rPr>
          <w:rFonts w:ascii="Times New Roman" w:eastAsia="TimesNewRomanPS-BoldMT" w:hAnsi="Times New Roman" w:cs="Times New Roman"/>
          <w:b/>
          <w:bCs/>
          <w:sz w:val="22"/>
          <w:szCs w:val="22"/>
        </w:rPr>
        <w:t>4</w:t>
      </w:r>
      <w:r w:rsidR="007E714F">
        <w:rPr>
          <w:rFonts w:ascii="Times New Roman" w:eastAsia="TimesNewRomanPS-BoldMT" w:hAnsi="Times New Roman" w:cs="Times New Roman"/>
          <w:b/>
          <w:bCs/>
          <w:sz w:val="22"/>
          <w:szCs w:val="22"/>
        </w:rPr>
        <w:t>/201</w:t>
      </w:r>
      <w:r w:rsidR="00D849FF">
        <w:rPr>
          <w:rFonts w:ascii="Times New Roman" w:eastAsia="TimesNewRomanPS-BoldMT" w:hAnsi="Times New Roman" w:cs="Times New Roman"/>
          <w:b/>
          <w:bCs/>
          <w:sz w:val="22"/>
          <w:szCs w:val="22"/>
          <w:lang w:val="sr-Cyrl-CS"/>
        </w:rPr>
        <w:t>7</w:t>
      </w:r>
      <w:r w:rsidRPr="009C4FE8">
        <w:rPr>
          <w:rFonts w:ascii="Times New Roman" w:eastAsia="TimesNewRomanPS-BoldMT" w:hAnsi="Times New Roman" w:cs="Times New Roman"/>
          <w:b/>
          <w:bCs/>
          <w:sz w:val="22"/>
          <w:szCs w:val="22"/>
        </w:rPr>
        <w:t xml:space="preserve"> </w:t>
      </w:r>
      <w:r w:rsidRPr="009C4FE8">
        <w:rPr>
          <w:rFonts w:ascii="Times New Roman" w:eastAsia="TimesNewRomanPSMT" w:hAnsi="Times New Roman" w:cs="Times New Roman"/>
          <w:b/>
          <w:bCs/>
          <w:sz w:val="22"/>
          <w:szCs w:val="22"/>
        </w:rPr>
        <w:t xml:space="preserve">- </w:t>
      </w:r>
      <w:r w:rsidRPr="009C4FE8">
        <w:rPr>
          <w:rFonts w:ascii="Times New Roman" w:eastAsia="TimesNewRomanPS-BoldMT" w:hAnsi="Times New Roman" w:cs="Times New Roman"/>
          <w:b/>
          <w:bCs/>
          <w:sz w:val="22"/>
          <w:szCs w:val="22"/>
        </w:rPr>
        <w:t>НЕ ОТВАРАТИ”.</w:t>
      </w:r>
    </w:p>
    <w:p w:rsidR="00B22C93" w:rsidRPr="009C4FE8" w:rsidRDefault="00B22C93" w:rsidP="00B22C93">
      <w:pPr>
        <w:pStyle w:val="Default"/>
        <w:jc w:val="both"/>
        <w:rPr>
          <w:rFonts w:ascii="Times New Roman" w:hAnsi="Times New Roman" w:cs="Times New Roman"/>
          <w:sz w:val="22"/>
          <w:szCs w:val="22"/>
        </w:rPr>
      </w:pPr>
      <w:r w:rsidRPr="009C4FE8">
        <w:rPr>
          <w:rFonts w:ascii="Times New Roman" w:hAnsi="Times New Roman" w:cs="Times New Roman"/>
          <w:sz w:val="22"/>
          <w:szCs w:val="22"/>
        </w:rPr>
        <w:t>На</w:t>
      </w:r>
      <w:r w:rsidR="00492251" w:rsidRPr="009C4FE8">
        <w:rPr>
          <w:rFonts w:ascii="Times New Roman" w:hAnsi="Times New Roman" w:cs="Times New Roman"/>
          <w:sz w:val="22"/>
          <w:szCs w:val="22"/>
        </w:rPr>
        <w:t xml:space="preserve"> полеђини коверте наводи се назив и тачна адреса понуђача, </w:t>
      </w:r>
      <w:r w:rsidRPr="009C4FE8">
        <w:rPr>
          <w:rFonts w:ascii="Times New Roman" w:hAnsi="Times New Roman" w:cs="Times New Roman"/>
          <w:sz w:val="22"/>
          <w:szCs w:val="22"/>
        </w:rPr>
        <w:t xml:space="preserve">име и телефон особе за контакт. </w:t>
      </w:r>
    </w:p>
    <w:p w:rsidR="00B22C93" w:rsidRPr="009C4FE8" w:rsidRDefault="00B22C93" w:rsidP="00B22C93">
      <w:pPr>
        <w:pStyle w:val="Default"/>
        <w:jc w:val="both"/>
        <w:rPr>
          <w:rFonts w:ascii="Times New Roman" w:hAnsi="Times New Roman" w:cs="Times New Roman"/>
          <w:sz w:val="22"/>
          <w:szCs w:val="22"/>
        </w:rPr>
      </w:pPr>
    </w:p>
    <w:p w:rsidR="00D06601" w:rsidRPr="009C4FE8" w:rsidRDefault="00B22C93" w:rsidP="00B22C93">
      <w:pPr>
        <w:pStyle w:val="Default"/>
        <w:jc w:val="both"/>
        <w:rPr>
          <w:rFonts w:ascii="Times New Roman" w:hAnsi="Times New Roman" w:cs="Times New Roman"/>
          <w:b/>
          <w:bCs/>
          <w:sz w:val="22"/>
          <w:szCs w:val="22"/>
        </w:rPr>
      </w:pPr>
      <w:r w:rsidRPr="009C4FE8">
        <w:rPr>
          <w:rFonts w:ascii="Times New Roman" w:hAnsi="Times New Roman" w:cs="Times New Roman"/>
          <w:b/>
          <w:bCs/>
          <w:sz w:val="22"/>
          <w:szCs w:val="22"/>
        </w:rPr>
        <w:t>9.</w:t>
      </w:r>
      <w:r w:rsidR="00D2073B" w:rsidRPr="009C4FE8">
        <w:rPr>
          <w:rFonts w:ascii="Times New Roman" w:hAnsi="Times New Roman" w:cs="Times New Roman"/>
          <w:b/>
          <w:bCs/>
          <w:sz w:val="22"/>
          <w:szCs w:val="22"/>
        </w:rPr>
        <w:t xml:space="preserve"> </w:t>
      </w:r>
      <w:r w:rsidR="00D06601" w:rsidRPr="009C4FE8">
        <w:rPr>
          <w:rFonts w:ascii="Times New Roman" w:hAnsi="Times New Roman" w:cs="Times New Roman"/>
          <w:b/>
          <w:bCs/>
          <w:sz w:val="22"/>
          <w:szCs w:val="22"/>
        </w:rPr>
        <w:t>Последњи дан рока, односно датум и сат</w:t>
      </w:r>
      <w:r w:rsidR="00D2073B" w:rsidRPr="009C4FE8">
        <w:rPr>
          <w:rFonts w:ascii="Times New Roman" w:hAnsi="Times New Roman" w:cs="Times New Roman"/>
          <w:b/>
          <w:bCs/>
          <w:sz w:val="22"/>
          <w:szCs w:val="22"/>
        </w:rPr>
        <w:t xml:space="preserve"> за подношење понуда</w:t>
      </w:r>
      <w:r w:rsidR="00D06601" w:rsidRPr="009C4FE8">
        <w:rPr>
          <w:rFonts w:ascii="Times New Roman" w:hAnsi="Times New Roman" w:cs="Times New Roman"/>
          <w:b/>
          <w:bCs/>
          <w:sz w:val="22"/>
          <w:szCs w:val="22"/>
        </w:rPr>
        <w:t>:</w:t>
      </w:r>
    </w:p>
    <w:p w:rsidR="00B22C93" w:rsidRPr="007E714F" w:rsidRDefault="00D06601" w:rsidP="00B22C93">
      <w:pPr>
        <w:pStyle w:val="Default"/>
        <w:jc w:val="both"/>
        <w:rPr>
          <w:rFonts w:ascii="Times New Roman" w:hAnsi="Times New Roman" w:cs="Times New Roman"/>
          <w:sz w:val="22"/>
          <w:szCs w:val="22"/>
          <w:lang w:val="sr-Cyrl-CS"/>
        </w:rPr>
      </w:pPr>
      <w:r w:rsidRPr="009C4FE8">
        <w:rPr>
          <w:rFonts w:ascii="Times New Roman" w:hAnsi="Times New Roman" w:cs="Times New Roman"/>
          <w:bCs/>
          <w:sz w:val="22"/>
          <w:szCs w:val="22"/>
        </w:rPr>
        <w:t xml:space="preserve">Рок за подношење </w:t>
      </w:r>
      <w:r w:rsidRPr="000D6D28">
        <w:rPr>
          <w:rFonts w:ascii="Times New Roman" w:hAnsi="Times New Roman" w:cs="Times New Roman"/>
          <w:bCs/>
          <w:sz w:val="22"/>
          <w:szCs w:val="22"/>
        </w:rPr>
        <w:t>понуда</w:t>
      </w:r>
      <w:r w:rsidR="00720562">
        <w:rPr>
          <w:rFonts w:ascii="Times New Roman" w:hAnsi="Times New Roman" w:cs="Times New Roman"/>
          <w:b/>
          <w:bCs/>
          <w:sz w:val="22"/>
          <w:szCs w:val="22"/>
        </w:rPr>
        <w:t xml:space="preserve"> је</w:t>
      </w:r>
      <w:r w:rsidR="00406038">
        <w:rPr>
          <w:rFonts w:ascii="Times New Roman" w:hAnsi="Times New Roman" w:cs="Times New Roman"/>
          <w:b/>
          <w:bCs/>
          <w:sz w:val="22"/>
          <w:szCs w:val="22"/>
        </w:rPr>
        <w:t xml:space="preserve"> </w:t>
      </w:r>
      <w:r w:rsidR="00720562">
        <w:rPr>
          <w:rFonts w:ascii="Times New Roman" w:hAnsi="Times New Roman" w:cs="Times New Roman"/>
          <w:b/>
          <w:bCs/>
          <w:sz w:val="22"/>
          <w:szCs w:val="22"/>
        </w:rPr>
        <w:t xml:space="preserve"> </w:t>
      </w:r>
      <w:r w:rsidR="00D849FF">
        <w:rPr>
          <w:rFonts w:ascii="Times New Roman" w:hAnsi="Times New Roman" w:cs="Times New Roman"/>
          <w:b/>
          <w:bCs/>
          <w:sz w:val="22"/>
          <w:szCs w:val="22"/>
        </w:rPr>
        <w:t>1</w:t>
      </w:r>
      <w:r w:rsidR="00406038">
        <w:rPr>
          <w:rFonts w:ascii="Times New Roman" w:hAnsi="Times New Roman" w:cs="Times New Roman"/>
          <w:b/>
          <w:bCs/>
          <w:sz w:val="22"/>
          <w:szCs w:val="22"/>
        </w:rPr>
        <w:t>9</w:t>
      </w:r>
      <w:r w:rsidR="001860E7">
        <w:rPr>
          <w:rFonts w:ascii="Times New Roman" w:hAnsi="Times New Roman" w:cs="Times New Roman"/>
          <w:b/>
          <w:bCs/>
          <w:sz w:val="22"/>
          <w:szCs w:val="22"/>
        </w:rPr>
        <w:t>.0</w:t>
      </w:r>
      <w:r w:rsidR="001E155D">
        <w:rPr>
          <w:rFonts w:ascii="Times New Roman" w:hAnsi="Times New Roman" w:cs="Times New Roman"/>
          <w:b/>
          <w:bCs/>
          <w:sz w:val="22"/>
          <w:szCs w:val="22"/>
          <w:lang w:val="sr-Cyrl-CS"/>
        </w:rPr>
        <w:t>6</w:t>
      </w:r>
      <w:r w:rsidR="00D2073B" w:rsidRPr="000D6D28">
        <w:rPr>
          <w:rFonts w:ascii="Times New Roman" w:hAnsi="Times New Roman" w:cs="Times New Roman"/>
          <w:b/>
          <w:bCs/>
          <w:sz w:val="22"/>
          <w:szCs w:val="22"/>
        </w:rPr>
        <w:t>.</w:t>
      </w:r>
      <w:r w:rsidR="00956AEC">
        <w:rPr>
          <w:rFonts w:ascii="Times New Roman" w:hAnsi="Times New Roman" w:cs="Times New Roman"/>
          <w:b/>
          <w:bCs/>
          <w:sz w:val="22"/>
          <w:szCs w:val="22"/>
        </w:rPr>
        <w:t>201</w:t>
      </w:r>
      <w:r w:rsidR="00D849FF">
        <w:rPr>
          <w:rFonts w:ascii="Times New Roman" w:hAnsi="Times New Roman" w:cs="Times New Roman"/>
          <w:b/>
          <w:bCs/>
          <w:sz w:val="22"/>
          <w:szCs w:val="22"/>
          <w:lang w:val="sr-Cyrl-CS"/>
        </w:rPr>
        <w:t>7</w:t>
      </w:r>
      <w:r w:rsidR="00B22C93" w:rsidRPr="000D6D28">
        <w:rPr>
          <w:rFonts w:ascii="Times New Roman" w:hAnsi="Times New Roman" w:cs="Times New Roman"/>
          <w:b/>
          <w:bCs/>
          <w:sz w:val="22"/>
          <w:szCs w:val="22"/>
        </w:rPr>
        <w:t xml:space="preserve">.године </w:t>
      </w:r>
      <w:r w:rsidR="00D2073B" w:rsidRPr="000D6D28">
        <w:rPr>
          <w:rFonts w:ascii="Times New Roman" w:hAnsi="Times New Roman" w:cs="Times New Roman"/>
          <w:b/>
          <w:bCs/>
          <w:sz w:val="22"/>
          <w:szCs w:val="22"/>
        </w:rPr>
        <w:t>(</w:t>
      </w:r>
      <w:r w:rsidR="00D849FF">
        <w:rPr>
          <w:rFonts w:ascii="Times New Roman" w:hAnsi="Times New Roman" w:cs="Times New Roman"/>
          <w:b/>
          <w:bCs/>
          <w:sz w:val="22"/>
          <w:szCs w:val="22"/>
          <w:lang w:val="sr-Cyrl-CS"/>
        </w:rPr>
        <w:t>понедељак</w:t>
      </w:r>
      <w:r w:rsidR="003330F8">
        <w:rPr>
          <w:rFonts w:ascii="Times New Roman" w:hAnsi="Times New Roman" w:cs="Times New Roman"/>
          <w:b/>
          <w:bCs/>
          <w:sz w:val="22"/>
          <w:szCs w:val="22"/>
        </w:rPr>
        <w:t xml:space="preserve">) до </w:t>
      </w:r>
      <w:r w:rsidR="00C24E91">
        <w:rPr>
          <w:rFonts w:ascii="Times New Roman" w:hAnsi="Times New Roman" w:cs="Times New Roman"/>
          <w:b/>
          <w:bCs/>
          <w:sz w:val="22"/>
          <w:szCs w:val="22"/>
          <w:lang w:val="sr-Cyrl-CS"/>
        </w:rPr>
        <w:t>9</w:t>
      </w:r>
      <w:r w:rsidR="00695D94">
        <w:rPr>
          <w:rFonts w:ascii="Times New Roman" w:hAnsi="Times New Roman" w:cs="Times New Roman"/>
          <w:b/>
          <w:bCs/>
          <w:sz w:val="22"/>
          <w:szCs w:val="22"/>
        </w:rPr>
        <w:t>,</w:t>
      </w:r>
      <w:r w:rsidR="00695D94">
        <w:rPr>
          <w:rFonts w:ascii="Times New Roman" w:hAnsi="Times New Roman" w:cs="Times New Roman"/>
          <w:b/>
          <w:bCs/>
          <w:sz w:val="22"/>
          <w:szCs w:val="22"/>
          <w:lang w:val="sr-Cyrl-CS"/>
        </w:rPr>
        <w:t>0</w:t>
      </w:r>
      <w:r w:rsidR="00D2073B" w:rsidRPr="000D6D28">
        <w:rPr>
          <w:rFonts w:ascii="Times New Roman" w:hAnsi="Times New Roman" w:cs="Times New Roman"/>
          <w:b/>
          <w:bCs/>
          <w:sz w:val="22"/>
          <w:szCs w:val="22"/>
        </w:rPr>
        <w:t>0</w:t>
      </w:r>
      <w:r w:rsidR="00B22C93" w:rsidRPr="000D6D28">
        <w:rPr>
          <w:rFonts w:ascii="Times New Roman" w:hAnsi="Times New Roman" w:cs="Times New Roman"/>
          <w:b/>
          <w:bCs/>
          <w:sz w:val="22"/>
          <w:szCs w:val="22"/>
        </w:rPr>
        <w:t xml:space="preserve"> часова</w:t>
      </w:r>
      <w:r w:rsidR="00B22C93" w:rsidRPr="000D6D28">
        <w:rPr>
          <w:rFonts w:ascii="Times New Roman" w:hAnsi="Times New Roman" w:cs="Times New Roman"/>
          <w:sz w:val="22"/>
          <w:szCs w:val="22"/>
        </w:rPr>
        <w:t>, без обзира на начин доставе.</w:t>
      </w:r>
    </w:p>
    <w:p w:rsidR="00B22C93" w:rsidRPr="009C4FE8" w:rsidRDefault="00B22C93" w:rsidP="00B22C93">
      <w:pPr>
        <w:pStyle w:val="Default"/>
        <w:jc w:val="both"/>
        <w:rPr>
          <w:rFonts w:ascii="Times New Roman" w:hAnsi="Times New Roman" w:cs="Times New Roman"/>
          <w:sz w:val="22"/>
          <w:szCs w:val="22"/>
        </w:rPr>
      </w:pPr>
    </w:p>
    <w:p w:rsidR="00D06601" w:rsidRPr="009C4FE8" w:rsidRDefault="00B22C93" w:rsidP="00B22C93">
      <w:pPr>
        <w:jc w:val="both"/>
        <w:rPr>
          <w:b/>
          <w:bCs/>
          <w:sz w:val="22"/>
          <w:szCs w:val="22"/>
        </w:rPr>
      </w:pPr>
      <w:r w:rsidRPr="009C4FE8">
        <w:rPr>
          <w:b/>
          <w:bCs/>
          <w:sz w:val="22"/>
          <w:szCs w:val="22"/>
        </w:rPr>
        <w:t>10.</w:t>
      </w:r>
      <w:r w:rsidR="00D2073B" w:rsidRPr="009C4FE8">
        <w:rPr>
          <w:b/>
          <w:bCs/>
          <w:sz w:val="22"/>
          <w:szCs w:val="22"/>
        </w:rPr>
        <w:t xml:space="preserve"> </w:t>
      </w:r>
      <w:r w:rsidR="00D06601" w:rsidRPr="009C4FE8">
        <w:rPr>
          <w:b/>
          <w:bCs/>
          <w:sz w:val="22"/>
          <w:szCs w:val="22"/>
        </w:rPr>
        <w:t xml:space="preserve">Место, време и начин отварања понуда: </w:t>
      </w:r>
    </w:p>
    <w:p w:rsidR="00B22C93" w:rsidRPr="009C4FE8" w:rsidRDefault="00D06601" w:rsidP="00B22C93">
      <w:pPr>
        <w:jc w:val="both"/>
        <w:rPr>
          <w:bCs/>
          <w:sz w:val="22"/>
          <w:szCs w:val="22"/>
        </w:rPr>
      </w:pPr>
      <w:r w:rsidRPr="009C4FE8">
        <w:rPr>
          <w:bCs/>
          <w:sz w:val="22"/>
          <w:szCs w:val="22"/>
        </w:rPr>
        <w:t>Благовремено достављене понуде биће јавно комисијски отворене</w:t>
      </w:r>
      <w:r w:rsidR="00897CB8" w:rsidRPr="009C4FE8">
        <w:rPr>
          <w:bCs/>
          <w:sz w:val="22"/>
          <w:szCs w:val="22"/>
        </w:rPr>
        <w:t xml:space="preserve"> </w:t>
      </w:r>
      <w:r w:rsidR="00897CB8" w:rsidRPr="000D6D28">
        <w:rPr>
          <w:bCs/>
          <w:sz w:val="22"/>
          <w:szCs w:val="22"/>
        </w:rPr>
        <w:t xml:space="preserve">дана </w:t>
      </w:r>
      <w:r w:rsidR="00D849FF">
        <w:rPr>
          <w:b/>
          <w:bCs/>
          <w:sz w:val="22"/>
          <w:szCs w:val="22"/>
        </w:rPr>
        <w:t>1</w:t>
      </w:r>
      <w:r w:rsidR="00406038" w:rsidRPr="00406038">
        <w:rPr>
          <w:b/>
          <w:bCs/>
          <w:sz w:val="22"/>
          <w:szCs w:val="22"/>
        </w:rPr>
        <w:t>9</w:t>
      </w:r>
      <w:r w:rsidR="007E714F" w:rsidRPr="00695D94">
        <w:rPr>
          <w:b/>
          <w:bCs/>
          <w:sz w:val="22"/>
          <w:szCs w:val="22"/>
        </w:rPr>
        <w:t>.</w:t>
      </w:r>
      <w:r w:rsidR="001E155D">
        <w:rPr>
          <w:b/>
          <w:bCs/>
          <w:sz w:val="22"/>
          <w:szCs w:val="22"/>
          <w:lang w:val="sr-Cyrl-CS"/>
        </w:rPr>
        <w:t>06</w:t>
      </w:r>
      <w:r w:rsidR="007E714F">
        <w:rPr>
          <w:b/>
          <w:bCs/>
          <w:sz w:val="22"/>
          <w:szCs w:val="22"/>
        </w:rPr>
        <w:t>.201</w:t>
      </w:r>
      <w:r w:rsidR="00D849FF">
        <w:rPr>
          <w:b/>
          <w:bCs/>
          <w:sz w:val="22"/>
          <w:szCs w:val="22"/>
          <w:lang w:val="sr-Cyrl-CS"/>
        </w:rPr>
        <w:t>7</w:t>
      </w:r>
      <w:r w:rsidR="006C6905">
        <w:rPr>
          <w:b/>
          <w:bCs/>
          <w:sz w:val="22"/>
          <w:szCs w:val="22"/>
        </w:rPr>
        <w:t>.</w:t>
      </w:r>
      <w:r w:rsidR="00D849FF">
        <w:rPr>
          <w:b/>
          <w:bCs/>
          <w:sz w:val="22"/>
          <w:szCs w:val="22"/>
        </w:rPr>
        <w:t xml:space="preserve"> </w:t>
      </w:r>
      <w:r w:rsidR="006C6905">
        <w:rPr>
          <w:b/>
          <w:bCs/>
          <w:sz w:val="22"/>
          <w:szCs w:val="22"/>
        </w:rPr>
        <w:t>године (</w:t>
      </w:r>
      <w:r w:rsidR="00D849FF">
        <w:rPr>
          <w:b/>
          <w:bCs/>
          <w:sz w:val="22"/>
          <w:szCs w:val="22"/>
          <w:lang w:val="sr-Cyrl-CS"/>
        </w:rPr>
        <w:t>понедељак</w:t>
      </w:r>
      <w:r w:rsidR="003330F8">
        <w:rPr>
          <w:b/>
          <w:bCs/>
          <w:sz w:val="22"/>
          <w:szCs w:val="22"/>
        </w:rPr>
        <w:t xml:space="preserve">) у </w:t>
      </w:r>
      <w:r w:rsidR="00406038">
        <w:rPr>
          <w:b/>
          <w:bCs/>
          <w:sz w:val="22"/>
          <w:szCs w:val="22"/>
          <w:lang w:val="sr-Cyrl-CS"/>
        </w:rPr>
        <w:t xml:space="preserve">10,00 </w:t>
      </w:r>
      <w:r w:rsidR="00897CB8" w:rsidRPr="000D6D28">
        <w:rPr>
          <w:b/>
          <w:bCs/>
          <w:sz w:val="22"/>
          <w:szCs w:val="22"/>
        </w:rPr>
        <w:t>часова</w:t>
      </w:r>
      <w:r w:rsidR="00897CB8" w:rsidRPr="000D6D28">
        <w:rPr>
          <w:bCs/>
          <w:sz w:val="22"/>
          <w:szCs w:val="22"/>
        </w:rPr>
        <w:t>,</w:t>
      </w:r>
      <w:r w:rsidRPr="000D6D28">
        <w:rPr>
          <w:bCs/>
          <w:sz w:val="22"/>
          <w:szCs w:val="22"/>
        </w:rPr>
        <w:t xml:space="preserve"> у просторијама</w:t>
      </w:r>
      <w:r w:rsidR="007E714F">
        <w:rPr>
          <w:bCs/>
          <w:sz w:val="22"/>
          <w:szCs w:val="22"/>
          <w:lang w:val="sr-Cyrl-CS"/>
        </w:rPr>
        <w:t xml:space="preserve"> Средње стручне школе</w:t>
      </w:r>
      <w:r w:rsidR="007E714F">
        <w:rPr>
          <w:bCs/>
          <w:sz w:val="22"/>
          <w:szCs w:val="22"/>
        </w:rPr>
        <w:t xml:space="preserve">, </w:t>
      </w:r>
      <w:r w:rsidR="007E714F">
        <w:rPr>
          <w:bCs/>
          <w:sz w:val="22"/>
          <w:szCs w:val="22"/>
          <w:lang w:val="sr-Cyrl-CS"/>
        </w:rPr>
        <w:t>Маршала Тита 107</w:t>
      </w:r>
      <w:r w:rsidRPr="009C4FE8">
        <w:rPr>
          <w:bCs/>
          <w:sz w:val="22"/>
          <w:szCs w:val="22"/>
        </w:rPr>
        <w:t>,</w:t>
      </w:r>
      <w:r w:rsidR="007E714F">
        <w:rPr>
          <w:bCs/>
          <w:sz w:val="22"/>
          <w:szCs w:val="22"/>
        </w:rPr>
        <w:t xml:space="preserve"> у</w:t>
      </w:r>
      <w:r w:rsidR="007E714F">
        <w:rPr>
          <w:bCs/>
          <w:sz w:val="22"/>
          <w:szCs w:val="22"/>
          <w:lang w:val="sr-Cyrl-CS"/>
        </w:rPr>
        <w:t xml:space="preserve"> Црвенки</w:t>
      </w:r>
      <w:r w:rsidR="00897CB8" w:rsidRPr="009C4FE8">
        <w:rPr>
          <w:bCs/>
          <w:sz w:val="22"/>
          <w:szCs w:val="22"/>
        </w:rPr>
        <w:t>, у присуству овлашћених представника понуђача.</w:t>
      </w:r>
    </w:p>
    <w:p w:rsidR="00D8119D" w:rsidRPr="009C4FE8" w:rsidRDefault="00D8119D" w:rsidP="00D8119D">
      <w:pPr>
        <w:jc w:val="both"/>
        <w:rPr>
          <w:sz w:val="22"/>
          <w:szCs w:val="22"/>
        </w:rPr>
      </w:pPr>
      <w:r w:rsidRPr="009C4FE8">
        <w:rPr>
          <w:bCs/>
          <w:sz w:val="22"/>
          <w:szCs w:val="22"/>
        </w:rPr>
        <w:t>Отварање понуда је јавно и може присуствовати свако заинтересовано лице, а у поступку отварања понуда могу активно учествовати само овлашћени представници понуђача.</w:t>
      </w:r>
    </w:p>
    <w:p w:rsidR="00753F16" w:rsidRPr="007E714F" w:rsidRDefault="00753F16" w:rsidP="00897CB8">
      <w:pPr>
        <w:autoSpaceDE w:val="0"/>
        <w:autoSpaceDN w:val="0"/>
        <w:adjustRightInd w:val="0"/>
        <w:jc w:val="both"/>
        <w:rPr>
          <w:b/>
          <w:sz w:val="22"/>
          <w:szCs w:val="22"/>
          <w:lang w:val="sr-Cyrl-CS"/>
        </w:rPr>
      </w:pPr>
    </w:p>
    <w:p w:rsidR="00897CB8" w:rsidRPr="009C4FE8" w:rsidRDefault="00897CB8" w:rsidP="00897CB8">
      <w:pPr>
        <w:autoSpaceDE w:val="0"/>
        <w:autoSpaceDN w:val="0"/>
        <w:adjustRightInd w:val="0"/>
        <w:jc w:val="both"/>
        <w:rPr>
          <w:b/>
          <w:sz w:val="22"/>
          <w:szCs w:val="22"/>
        </w:rPr>
      </w:pPr>
      <w:r w:rsidRPr="009C4FE8">
        <w:rPr>
          <w:b/>
          <w:sz w:val="22"/>
          <w:szCs w:val="22"/>
        </w:rPr>
        <w:t>11. Услови под којима представници понуђача могу учествовати у поступку отварања понуда:</w:t>
      </w:r>
    </w:p>
    <w:p w:rsidR="00897CB8" w:rsidRPr="000D6D28" w:rsidRDefault="00897CB8" w:rsidP="00897CB8">
      <w:pPr>
        <w:pStyle w:val="Default"/>
        <w:jc w:val="both"/>
        <w:rPr>
          <w:rFonts w:ascii="Times New Roman" w:hAnsi="Times New Roman" w:cs="Times New Roman"/>
          <w:sz w:val="22"/>
          <w:szCs w:val="22"/>
        </w:rPr>
      </w:pPr>
      <w:r w:rsidRPr="009C4FE8">
        <w:rPr>
          <w:rFonts w:ascii="Times New Roman" w:hAnsi="Times New Roman" w:cs="Times New Roman"/>
          <w:sz w:val="22"/>
          <w:szCs w:val="22"/>
        </w:rPr>
        <w:lastRenderedPageBreak/>
        <w:t xml:space="preserve">Представници понуђача, који присуствују јавном отварању понуда, морају Комисији наручиоца поднети овлашћење за учешће у поступку отварања </w:t>
      </w:r>
      <w:r w:rsidRPr="000D6D28">
        <w:rPr>
          <w:rFonts w:ascii="Times New Roman" w:hAnsi="Times New Roman" w:cs="Times New Roman"/>
          <w:sz w:val="22"/>
          <w:szCs w:val="22"/>
        </w:rPr>
        <w:t xml:space="preserve">понуда - Поглавље </w:t>
      </w:r>
      <w:r w:rsidRPr="000D6D28">
        <w:rPr>
          <w:rFonts w:ascii="Times New Roman" w:hAnsi="Times New Roman" w:cs="Times New Roman"/>
          <w:b/>
          <w:sz w:val="22"/>
          <w:szCs w:val="22"/>
        </w:rPr>
        <w:t>X</w:t>
      </w:r>
      <w:r w:rsidR="000D6D28" w:rsidRPr="000D6D28">
        <w:rPr>
          <w:rFonts w:ascii="Times New Roman" w:hAnsi="Times New Roman" w:cs="Times New Roman"/>
          <w:b/>
          <w:sz w:val="22"/>
          <w:szCs w:val="22"/>
        </w:rPr>
        <w:t>I</w:t>
      </w:r>
      <w:r w:rsidR="003330F8">
        <w:rPr>
          <w:rFonts w:ascii="Times New Roman" w:hAnsi="Times New Roman" w:cs="Times New Roman"/>
          <w:b/>
          <w:sz w:val="22"/>
          <w:szCs w:val="22"/>
        </w:rPr>
        <w:t>II</w:t>
      </w:r>
      <w:r w:rsidR="00B42762" w:rsidRPr="000D6D28">
        <w:rPr>
          <w:rFonts w:ascii="Times New Roman" w:hAnsi="Times New Roman" w:cs="Times New Roman"/>
          <w:b/>
          <w:sz w:val="22"/>
          <w:szCs w:val="22"/>
        </w:rPr>
        <w:t xml:space="preserve"> </w:t>
      </w:r>
      <w:r w:rsidRPr="000D6D28">
        <w:rPr>
          <w:rFonts w:ascii="Times New Roman" w:hAnsi="Times New Roman" w:cs="Times New Roman"/>
          <w:sz w:val="22"/>
          <w:szCs w:val="22"/>
        </w:rPr>
        <w:t>конкурсне документације.</w:t>
      </w:r>
    </w:p>
    <w:p w:rsidR="00897CB8" w:rsidRPr="009C4FE8" w:rsidRDefault="00897CB8" w:rsidP="00897CB8">
      <w:pPr>
        <w:autoSpaceDE w:val="0"/>
        <w:autoSpaceDN w:val="0"/>
        <w:adjustRightInd w:val="0"/>
        <w:jc w:val="both"/>
        <w:rPr>
          <w:sz w:val="22"/>
          <w:szCs w:val="22"/>
        </w:rPr>
      </w:pPr>
      <w:r w:rsidRPr="000D6D28">
        <w:rPr>
          <w:sz w:val="22"/>
          <w:szCs w:val="22"/>
        </w:rPr>
        <w:t xml:space="preserve">Присутни представници понуђача након окончања поступка отварања </w:t>
      </w:r>
      <w:r w:rsidRPr="000D6D28">
        <w:rPr>
          <w:sz w:val="22"/>
          <w:szCs w:val="22"/>
          <w:lang w:val="sr-Cyrl-CS"/>
        </w:rPr>
        <w:t>понуда</w:t>
      </w:r>
      <w:r w:rsidRPr="009C4FE8">
        <w:rPr>
          <w:sz w:val="22"/>
          <w:szCs w:val="22"/>
          <w:lang w:val="sr-Cyrl-CS"/>
        </w:rPr>
        <w:t xml:space="preserve"> </w:t>
      </w:r>
      <w:r w:rsidRPr="009C4FE8">
        <w:rPr>
          <w:sz w:val="22"/>
          <w:szCs w:val="22"/>
        </w:rPr>
        <w:t>потписују Записник о јавном отварању понуда, у коме се евидентира и њихово присуство.</w:t>
      </w:r>
      <w:r w:rsidRPr="009C4FE8">
        <w:rPr>
          <w:sz w:val="22"/>
          <w:szCs w:val="22"/>
          <w:lang w:val="sr-Cyrl-CS"/>
        </w:rPr>
        <w:t xml:space="preserve"> </w:t>
      </w:r>
      <w:r w:rsidRPr="009C4FE8">
        <w:rPr>
          <w:sz w:val="22"/>
          <w:szCs w:val="22"/>
        </w:rPr>
        <w:t>Овлашћени представник понуђача, који учествује у поступку отварања, има право да изнесе евентуалне примедбе на поступак отварања, које се уносе у Записник о отварању понуда.</w:t>
      </w:r>
    </w:p>
    <w:p w:rsidR="00FA554F" w:rsidRPr="009C4FE8" w:rsidRDefault="00FA554F" w:rsidP="00B22C93">
      <w:pPr>
        <w:jc w:val="both"/>
        <w:rPr>
          <w:bCs/>
          <w:sz w:val="22"/>
          <w:szCs w:val="22"/>
        </w:rPr>
      </w:pPr>
    </w:p>
    <w:p w:rsidR="00897CB8" w:rsidRPr="000F2817" w:rsidRDefault="00FD69FC" w:rsidP="00897CB8">
      <w:pPr>
        <w:tabs>
          <w:tab w:val="left" w:pos="1920"/>
        </w:tabs>
        <w:jc w:val="both"/>
        <w:rPr>
          <w:bCs/>
          <w:sz w:val="22"/>
          <w:szCs w:val="22"/>
          <w:lang w:val="sr-Cyrl-CS"/>
        </w:rPr>
      </w:pPr>
      <w:r w:rsidRPr="009C4FE8">
        <w:rPr>
          <w:bCs/>
          <w:sz w:val="22"/>
          <w:szCs w:val="22"/>
        </w:rPr>
        <w:tab/>
      </w:r>
    </w:p>
    <w:p w:rsidR="00F57CDF" w:rsidRPr="009C4FE8" w:rsidRDefault="00A53017" w:rsidP="00A53017">
      <w:pPr>
        <w:jc w:val="center"/>
        <w:rPr>
          <w:b/>
          <w:bCs/>
          <w:i/>
          <w:sz w:val="22"/>
          <w:szCs w:val="22"/>
        </w:rPr>
      </w:pPr>
      <w:r w:rsidRPr="009C4FE8">
        <w:rPr>
          <w:b/>
          <w:bCs/>
          <w:i/>
          <w:sz w:val="22"/>
          <w:szCs w:val="22"/>
        </w:rPr>
        <w:t>II  ПОДАЦИ О ПРЕДМЕТУ ЈАВНЕ НАБАВКЕ</w:t>
      </w:r>
    </w:p>
    <w:p w:rsidR="00F57CDF" w:rsidRPr="009C4FE8" w:rsidRDefault="00F57CDF" w:rsidP="00F57CDF">
      <w:pPr>
        <w:jc w:val="both"/>
        <w:rPr>
          <w:bCs/>
          <w:sz w:val="22"/>
          <w:szCs w:val="22"/>
        </w:rPr>
      </w:pPr>
    </w:p>
    <w:p w:rsidR="00A53017" w:rsidRPr="009C4FE8" w:rsidRDefault="00A53017" w:rsidP="00F57CDF">
      <w:pPr>
        <w:jc w:val="both"/>
        <w:rPr>
          <w:bCs/>
          <w:sz w:val="22"/>
          <w:szCs w:val="22"/>
        </w:rPr>
      </w:pPr>
    </w:p>
    <w:p w:rsidR="00F57CDF" w:rsidRPr="009C4FE8" w:rsidRDefault="00F57CDF" w:rsidP="00F57CDF">
      <w:pPr>
        <w:jc w:val="both"/>
        <w:rPr>
          <w:sz w:val="22"/>
          <w:szCs w:val="22"/>
        </w:rPr>
      </w:pPr>
      <w:r w:rsidRPr="009C4FE8">
        <w:rPr>
          <w:b/>
          <w:bCs/>
          <w:sz w:val="22"/>
          <w:szCs w:val="22"/>
        </w:rPr>
        <w:t>1. Предмет јавне набавке</w:t>
      </w:r>
      <w:r w:rsidR="00FF4172" w:rsidRPr="009C4FE8">
        <w:rPr>
          <w:b/>
          <w:bCs/>
          <w:sz w:val="22"/>
          <w:szCs w:val="22"/>
        </w:rPr>
        <w:t>:</w:t>
      </w:r>
    </w:p>
    <w:p w:rsidR="000F2817" w:rsidRPr="000F2817" w:rsidRDefault="00F57CDF" w:rsidP="00F57CDF">
      <w:pPr>
        <w:jc w:val="both"/>
        <w:rPr>
          <w:sz w:val="22"/>
          <w:szCs w:val="22"/>
          <w:lang w:val="sr-Cyrl-CS"/>
        </w:rPr>
      </w:pPr>
      <w:r w:rsidRPr="009C4FE8">
        <w:rPr>
          <w:sz w:val="22"/>
          <w:szCs w:val="22"/>
        </w:rPr>
        <w:t>Предмет јавне набавке бр</w:t>
      </w:r>
      <w:r w:rsidR="000F2817">
        <w:rPr>
          <w:sz w:val="22"/>
          <w:szCs w:val="22"/>
        </w:rPr>
        <w:t xml:space="preserve">ој </w:t>
      </w:r>
      <w:r w:rsidR="00D849FF">
        <w:rPr>
          <w:sz w:val="22"/>
          <w:szCs w:val="22"/>
          <w:lang w:val="sr-Cyrl-CS"/>
        </w:rPr>
        <w:t>4</w:t>
      </w:r>
      <w:r w:rsidR="000F2817">
        <w:rPr>
          <w:sz w:val="22"/>
          <w:szCs w:val="22"/>
        </w:rPr>
        <w:t>/201</w:t>
      </w:r>
      <w:r w:rsidR="00D849FF">
        <w:rPr>
          <w:sz w:val="22"/>
          <w:szCs w:val="22"/>
          <w:lang w:val="sr-Cyrl-CS"/>
        </w:rPr>
        <w:t>7</w:t>
      </w:r>
      <w:r w:rsidR="00A53017" w:rsidRPr="009C4FE8">
        <w:rPr>
          <w:sz w:val="22"/>
          <w:szCs w:val="22"/>
        </w:rPr>
        <w:t xml:space="preserve"> </w:t>
      </w:r>
      <w:r w:rsidRPr="009C4FE8">
        <w:rPr>
          <w:sz w:val="22"/>
          <w:szCs w:val="22"/>
        </w:rPr>
        <w:t>су</w:t>
      </w:r>
      <w:r w:rsidR="00A53017" w:rsidRPr="009C4FE8">
        <w:rPr>
          <w:sz w:val="22"/>
          <w:szCs w:val="22"/>
        </w:rPr>
        <w:t xml:space="preserve"> </w:t>
      </w:r>
      <w:r w:rsidR="00A53017" w:rsidRPr="000D6D28">
        <w:rPr>
          <w:sz w:val="22"/>
          <w:szCs w:val="22"/>
        </w:rPr>
        <w:t xml:space="preserve">добра </w:t>
      </w:r>
      <w:r w:rsidR="000F2817">
        <w:rPr>
          <w:b/>
          <w:sz w:val="22"/>
          <w:szCs w:val="22"/>
        </w:rPr>
        <w:t>–</w:t>
      </w:r>
      <w:r w:rsidR="00D1010A" w:rsidRPr="000D6D28">
        <w:rPr>
          <w:b/>
          <w:sz w:val="22"/>
          <w:szCs w:val="22"/>
        </w:rPr>
        <w:t xml:space="preserve"> </w:t>
      </w:r>
      <w:r w:rsidR="001860E7">
        <w:rPr>
          <w:sz w:val="22"/>
          <w:szCs w:val="22"/>
          <w:lang w:val="sr-Cyrl-CS"/>
        </w:rPr>
        <w:t xml:space="preserve"> гориво</w:t>
      </w:r>
      <w:r w:rsidR="000F2817">
        <w:rPr>
          <w:sz w:val="22"/>
          <w:szCs w:val="22"/>
          <w:lang w:val="sr-Cyrl-CS"/>
        </w:rPr>
        <w:t xml:space="preserve"> за </w:t>
      </w:r>
      <w:r w:rsidR="003330F8">
        <w:rPr>
          <w:sz w:val="22"/>
          <w:szCs w:val="22"/>
          <w:lang w:val="sr-Cyrl-CS"/>
        </w:rPr>
        <w:t>пот</w:t>
      </w:r>
      <w:r w:rsidR="00D849FF">
        <w:rPr>
          <w:sz w:val="22"/>
          <w:szCs w:val="22"/>
          <w:lang w:val="sr-Cyrl-CS"/>
        </w:rPr>
        <w:t>ребе Средње стручне школе у 2017</w:t>
      </w:r>
      <w:r w:rsidR="003330F8">
        <w:rPr>
          <w:sz w:val="22"/>
          <w:szCs w:val="22"/>
          <w:lang w:val="sr-Cyrl-CS"/>
        </w:rPr>
        <w:t>. години</w:t>
      </w:r>
    </w:p>
    <w:p w:rsidR="00F57CDF" w:rsidRPr="009C4FE8" w:rsidRDefault="00FF4172" w:rsidP="00F57CDF">
      <w:pPr>
        <w:jc w:val="both"/>
        <w:rPr>
          <w:sz w:val="22"/>
          <w:szCs w:val="22"/>
        </w:rPr>
      </w:pPr>
      <w:r w:rsidRPr="009C4FE8">
        <w:rPr>
          <w:sz w:val="22"/>
          <w:szCs w:val="22"/>
        </w:rPr>
        <w:t>Н</w:t>
      </w:r>
      <w:r w:rsidR="00A53017" w:rsidRPr="009C4FE8">
        <w:rPr>
          <w:sz w:val="22"/>
          <w:szCs w:val="22"/>
        </w:rPr>
        <w:t xml:space="preserve">азив и ознака </w:t>
      </w:r>
      <w:r w:rsidR="00866FF9">
        <w:rPr>
          <w:sz w:val="22"/>
          <w:szCs w:val="22"/>
        </w:rPr>
        <w:t xml:space="preserve">из </w:t>
      </w:r>
      <w:r w:rsidR="000F2817">
        <w:rPr>
          <w:sz w:val="22"/>
          <w:szCs w:val="22"/>
        </w:rPr>
        <w:t xml:space="preserve">општег речника набавке: </w:t>
      </w:r>
      <w:r w:rsidR="003330F8">
        <w:rPr>
          <w:sz w:val="22"/>
          <w:szCs w:val="22"/>
          <w:lang w:val="sr-Cyrl-CS"/>
        </w:rPr>
        <w:t>09100000</w:t>
      </w:r>
      <w:r w:rsidR="00866FF9">
        <w:rPr>
          <w:sz w:val="22"/>
          <w:szCs w:val="22"/>
        </w:rPr>
        <w:t xml:space="preserve"> </w:t>
      </w:r>
      <w:r w:rsidR="000F2817">
        <w:rPr>
          <w:sz w:val="22"/>
          <w:szCs w:val="22"/>
        </w:rPr>
        <w:t xml:space="preserve">– </w:t>
      </w:r>
      <w:r w:rsidR="003330F8">
        <w:rPr>
          <w:sz w:val="22"/>
          <w:szCs w:val="22"/>
          <w:lang w:val="sr-Cyrl-CS"/>
        </w:rPr>
        <w:t>гориво</w:t>
      </w:r>
      <w:r w:rsidR="00A53017" w:rsidRPr="009C4FE8">
        <w:rPr>
          <w:sz w:val="22"/>
          <w:szCs w:val="22"/>
        </w:rPr>
        <w:t>.</w:t>
      </w:r>
    </w:p>
    <w:p w:rsidR="00FF4172" w:rsidRPr="009C4FE8" w:rsidRDefault="00FF4172" w:rsidP="00F57CDF">
      <w:pPr>
        <w:jc w:val="both"/>
        <w:rPr>
          <w:sz w:val="22"/>
          <w:szCs w:val="22"/>
        </w:rPr>
      </w:pPr>
    </w:p>
    <w:p w:rsidR="00FF4172" w:rsidRPr="009C4FE8" w:rsidRDefault="00FF4172" w:rsidP="00F57CDF">
      <w:pPr>
        <w:jc w:val="both"/>
        <w:rPr>
          <w:b/>
          <w:sz w:val="22"/>
          <w:szCs w:val="22"/>
        </w:rPr>
      </w:pPr>
      <w:r w:rsidRPr="009C4FE8">
        <w:rPr>
          <w:b/>
          <w:sz w:val="22"/>
          <w:szCs w:val="22"/>
        </w:rPr>
        <w:t xml:space="preserve">2. Партије: </w:t>
      </w:r>
    </w:p>
    <w:p w:rsidR="00FF4172" w:rsidRPr="009C4FE8" w:rsidRDefault="00FF4172" w:rsidP="00F57CDF">
      <w:pPr>
        <w:jc w:val="both"/>
        <w:rPr>
          <w:sz w:val="22"/>
          <w:szCs w:val="22"/>
        </w:rPr>
      </w:pPr>
      <w:r w:rsidRPr="009C4FE8">
        <w:rPr>
          <w:sz w:val="22"/>
          <w:szCs w:val="22"/>
        </w:rPr>
        <w:t>Предмет јавне набавке није обликован у више партија.</w:t>
      </w:r>
    </w:p>
    <w:p w:rsidR="00F57CDF" w:rsidRPr="009C4FE8" w:rsidRDefault="00F57CDF" w:rsidP="00F57CDF">
      <w:pPr>
        <w:jc w:val="both"/>
        <w:rPr>
          <w:i/>
          <w:sz w:val="22"/>
          <w:szCs w:val="22"/>
        </w:rPr>
      </w:pPr>
    </w:p>
    <w:p w:rsidR="00F57CDF" w:rsidRPr="00695D94" w:rsidRDefault="00F57CDF" w:rsidP="00F57CDF">
      <w:pPr>
        <w:jc w:val="both"/>
        <w:rPr>
          <w:i/>
          <w:iCs/>
          <w:sz w:val="22"/>
          <w:szCs w:val="22"/>
          <w:lang w:val="sr-Cyrl-CS"/>
        </w:rPr>
      </w:pPr>
    </w:p>
    <w:p w:rsidR="00F57CDF" w:rsidRPr="009C4FE8" w:rsidRDefault="00F438DC" w:rsidP="00F438DC">
      <w:pPr>
        <w:jc w:val="center"/>
        <w:rPr>
          <w:b/>
          <w:i/>
          <w:iCs/>
          <w:sz w:val="22"/>
          <w:szCs w:val="22"/>
        </w:rPr>
      </w:pPr>
      <w:r w:rsidRPr="009C4FE8">
        <w:rPr>
          <w:b/>
          <w:i/>
          <w:iCs/>
          <w:sz w:val="22"/>
          <w:szCs w:val="22"/>
        </w:rPr>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СЛИЧНО</w:t>
      </w:r>
    </w:p>
    <w:p w:rsidR="00F57CDF" w:rsidRPr="009C4FE8" w:rsidRDefault="00F57CDF" w:rsidP="00F57CDF">
      <w:pPr>
        <w:jc w:val="both"/>
        <w:rPr>
          <w:i/>
          <w:iCs/>
          <w:sz w:val="22"/>
          <w:szCs w:val="22"/>
        </w:rPr>
      </w:pPr>
    </w:p>
    <w:p w:rsidR="00F57CDF" w:rsidRPr="009C4FE8" w:rsidRDefault="00F57CDF" w:rsidP="00F57CDF">
      <w:pPr>
        <w:rPr>
          <w:i/>
          <w:iCs/>
          <w:sz w:val="22"/>
          <w:szCs w:val="22"/>
        </w:rPr>
      </w:pPr>
    </w:p>
    <w:p w:rsidR="00F57CDF" w:rsidRPr="009C4FE8" w:rsidRDefault="00F57CDF" w:rsidP="00F57CDF">
      <w:pPr>
        <w:rPr>
          <w:i/>
          <w:iCs/>
          <w:sz w:val="22"/>
          <w:szCs w:val="22"/>
        </w:rPr>
      </w:pPr>
    </w:p>
    <w:p w:rsidR="001E14C8" w:rsidRPr="004E3B0E" w:rsidRDefault="003330F8" w:rsidP="001E14C8">
      <w:pPr>
        <w:jc w:val="both"/>
        <w:rPr>
          <w:b/>
          <w:bCs/>
          <w:sz w:val="22"/>
          <w:szCs w:val="22"/>
          <w:lang w:val="sr-Cyrl-CS"/>
        </w:rPr>
      </w:pPr>
      <w:r>
        <w:rPr>
          <w:b/>
          <w:sz w:val="22"/>
          <w:szCs w:val="22"/>
        </w:rPr>
        <w:t>Предмет набавке:</w:t>
      </w:r>
      <w:r>
        <w:rPr>
          <w:b/>
          <w:sz w:val="22"/>
          <w:szCs w:val="22"/>
          <w:lang w:val="sr-Cyrl-CS"/>
        </w:rPr>
        <w:t xml:space="preserve"> добра - </w:t>
      </w:r>
      <w:r w:rsidR="001860E7">
        <w:rPr>
          <w:b/>
          <w:bCs/>
          <w:sz w:val="22"/>
          <w:szCs w:val="22"/>
          <w:lang w:val="sr-Cyrl-CS"/>
        </w:rPr>
        <w:t xml:space="preserve"> гориво</w:t>
      </w:r>
      <w:r>
        <w:rPr>
          <w:b/>
          <w:bCs/>
          <w:sz w:val="22"/>
          <w:szCs w:val="22"/>
          <w:lang w:val="sr-Cyrl-CS"/>
        </w:rPr>
        <w:t xml:space="preserve"> за пот</w:t>
      </w:r>
      <w:r w:rsidR="00D849FF">
        <w:rPr>
          <w:b/>
          <w:bCs/>
          <w:sz w:val="22"/>
          <w:szCs w:val="22"/>
          <w:lang w:val="sr-Cyrl-CS"/>
        </w:rPr>
        <w:t>ребе Средње стручне школе у 2017</w:t>
      </w:r>
      <w:r>
        <w:rPr>
          <w:b/>
          <w:bCs/>
          <w:sz w:val="22"/>
          <w:szCs w:val="22"/>
          <w:lang w:val="sr-Cyrl-CS"/>
        </w:rPr>
        <w:t>. години</w:t>
      </w:r>
      <w:r w:rsidR="004E3B0E">
        <w:rPr>
          <w:b/>
          <w:bCs/>
          <w:sz w:val="22"/>
          <w:szCs w:val="22"/>
        </w:rPr>
        <w:t>.</w:t>
      </w:r>
    </w:p>
    <w:p w:rsidR="0039153D" w:rsidRPr="004F2AEE" w:rsidRDefault="0039153D" w:rsidP="00447DC7">
      <w:pPr>
        <w:pStyle w:val="Default"/>
        <w:jc w:val="both"/>
        <w:rPr>
          <w:rFonts w:ascii="Times New Roman" w:hAnsi="Times New Roman" w:cs="Times New Roman"/>
          <w:b/>
          <w:sz w:val="22"/>
          <w:szCs w:val="22"/>
        </w:rPr>
      </w:pPr>
    </w:p>
    <w:p w:rsidR="00447DC7" w:rsidRPr="004F2AEE" w:rsidRDefault="00447DC7" w:rsidP="00447DC7">
      <w:pPr>
        <w:pStyle w:val="Default"/>
        <w:jc w:val="both"/>
        <w:rPr>
          <w:rFonts w:ascii="Times New Roman" w:hAnsi="Times New Roman" w:cs="Times New Roman"/>
          <w:b/>
          <w:sz w:val="22"/>
          <w:szCs w:val="22"/>
        </w:rPr>
      </w:pPr>
      <w:r w:rsidRPr="004F2AEE">
        <w:rPr>
          <w:rFonts w:ascii="Times New Roman" w:hAnsi="Times New Roman" w:cs="Times New Roman"/>
          <w:b/>
          <w:sz w:val="22"/>
          <w:szCs w:val="22"/>
        </w:rPr>
        <w:t xml:space="preserve">Карактеристике: </w:t>
      </w:r>
    </w:p>
    <w:p w:rsidR="00013625" w:rsidRPr="00013625" w:rsidRDefault="00D1010A" w:rsidP="00013625">
      <w:pPr>
        <w:pStyle w:val="Default"/>
        <w:jc w:val="both"/>
        <w:rPr>
          <w:rFonts w:ascii="Times New Roman" w:hAnsi="Times New Roman" w:cs="Times New Roman"/>
          <w:b/>
          <w:bCs/>
          <w:sz w:val="22"/>
          <w:szCs w:val="22"/>
          <w:lang w:val="sr-Cyrl-CS"/>
        </w:rPr>
      </w:pPr>
      <w:r w:rsidRPr="004F2AEE">
        <w:rPr>
          <w:rFonts w:ascii="Times New Roman" w:hAnsi="Times New Roman" w:cs="Times New Roman"/>
          <w:b/>
          <w:sz w:val="22"/>
          <w:szCs w:val="22"/>
        </w:rPr>
        <w:t xml:space="preserve">• </w:t>
      </w:r>
      <w:r w:rsidR="003330F8">
        <w:rPr>
          <w:rFonts w:ascii="Times New Roman" w:hAnsi="Times New Roman" w:cs="Times New Roman"/>
          <w:b/>
          <w:bCs/>
          <w:sz w:val="22"/>
          <w:szCs w:val="22"/>
          <w:lang w:val="sr-Cyrl-CS"/>
        </w:rPr>
        <w:t>еуро дизел гориво</w:t>
      </w:r>
      <w:r w:rsidR="00406038">
        <w:rPr>
          <w:rFonts w:ascii="Times New Roman" w:hAnsi="Times New Roman" w:cs="Times New Roman"/>
          <w:b/>
          <w:bCs/>
          <w:sz w:val="22"/>
          <w:szCs w:val="22"/>
          <w:lang w:val="sr-Cyrl-CS"/>
        </w:rPr>
        <w:t xml:space="preserve"> – количина 40</w:t>
      </w:r>
      <w:r w:rsidR="00013625">
        <w:rPr>
          <w:rFonts w:ascii="Times New Roman" w:hAnsi="Times New Roman" w:cs="Times New Roman"/>
          <w:b/>
          <w:bCs/>
          <w:sz w:val="22"/>
          <w:szCs w:val="22"/>
          <w:lang w:val="sr-Cyrl-CS"/>
        </w:rPr>
        <w:t>00 литара</w:t>
      </w:r>
    </w:p>
    <w:p w:rsidR="00013625" w:rsidRPr="00013625" w:rsidRDefault="00013625" w:rsidP="00013625">
      <w:pPr>
        <w:pStyle w:val="Default"/>
        <w:jc w:val="both"/>
        <w:rPr>
          <w:rFonts w:ascii="Times New Roman" w:hAnsi="Times New Roman" w:cs="Times New Roman"/>
          <w:b/>
          <w:bCs/>
          <w:sz w:val="22"/>
          <w:szCs w:val="22"/>
          <w:lang w:val="sr-Cyrl-CS"/>
        </w:rPr>
      </w:pPr>
      <w:r w:rsidRPr="004F2AEE">
        <w:rPr>
          <w:rFonts w:ascii="Times New Roman" w:hAnsi="Times New Roman" w:cs="Times New Roman"/>
          <w:b/>
          <w:sz w:val="22"/>
          <w:szCs w:val="22"/>
        </w:rPr>
        <w:t xml:space="preserve">• </w:t>
      </w:r>
      <w:r>
        <w:rPr>
          <w:rFonts w:ascii="Times New Roman" w:hAnsi="Times New Roman" w:cs="Times New Roman"/>
          <w:b/>
          <w:bCs/>
          <w:sz w:val="22"/>
          <w:szCs w:val="22"/>
        </w:rPr>
        <w:t xml:space="preserve">безоловни бензин (евро премијум БМБ-95) – количина </w:t>
      </w:r>
      <w:r w:rsidR="00D849FF">
        <w:rPr>
          <w:rFonts w:ascii="Times New Roman" w:hAnsi="Times New Roman" w:cs="Times New Roman"/>
          <w:b/>
          <w:bCs/>
          <w:sz w:val="22"/>
          <w:szCs w:val="22"/>
          <w:lang w:val="sr-Cyrl-CS"/>
        </w:rPr>
        <w:t>1</w:t>
      </w:r>
      <w:r w:rsidR="00406038">
        <w:rPr>
          <w:rFonts w:ascii="Times New Roman" w:hAnsi="Times New Roman" w:cs="Times New Roman"/>
          <w:b/>
          <w:bCs/>
          <w:sz w:val="22"/>
          <w:szCs w:val="22"/>
          <w:lang w:val="sr-Cyrl-CS"/>
        </w:rPr>
        <w:t>0</w:t>
      </w:r>
      <w:r>
        <w:rPr>
          <w:rFonts w:ascii="Times New Roman" w:hAnsi="Times New Roman" w:cs="Times New Roman"/>
          <w:b/>
          <w:bCs/>
          <w:sz w:val="22"/>
          <w:szCs w:val="22"/>
          <w:lang w:val="sr-Cyrl-CS"/>
        </w:rPr>
        <w:t>0 литара</w:t>
      </w:r>
    </w:p>
    <w:p w:rsidR="00013625" w:rsidRPr="00013625" w:rsidRDefault="00013625" w:rsidP="00013625">
      <w:pPr>
        <w:pStyle w:val="Default"/>
        <w:rPr>
          <w:rFonts w:ascii="Times New Roman" w:hAnsi="Times New Roman" w:cs="Times New Roman"/>
          <w:b/>
          <w:bCs/>
          <w:sz w:val="22"/>
          <w:szCs w:val="22"/>
          <w:lang w:val="sr-Cyrl-CS"/>
        </w:rPr>
      </w:pPr>
    </w:p>
    <w:p w:rsidR="001860E7" w:rsidRPr="001860E7" w:rsidRDefault="001860E7" w:rsidP="00447DC7">
      <w:pPr>
        <w:pStyle w:val="Default"/>
        <w:rPr>
          <w:rFonts w:ascii="Times New Roman" w:hAnsi="Times New Roman" w:cs="Times New Roman"/>
          <w:sz w:val="22"/>
          <w:szCs w:val="22"/>
          <w:lang w:val="sr-Cyrl-CS"/>
        </w:rPr>
      </w:pPr>
    </w:p>
    <w:p w:rsidR="00447DC7" w:rsidRPr="001860E7" w:rsidRDefault="00447DC7" w:rsidP="00447DC7">
      <w:pPr>
        <w:pStyle w:val="Default"/>
        <w:jc w:val="both"/>
        <w:rPr>
          <w:rFonts w:ascii="Times New Roman" w:hAnsi="Times New Roman" w:cs="Times New Roman"/>
          <w:sz w:val="22"/>
          <w:szCs w:val="22"/>
          <w:lang w:val="sr-Cyrl-CS"/>
        </w:rPr>
      </w:pPr>
      <w:r w:rsidRPr="000D6D28">
        <w:rPr>
          <w:rFonts w:ascii="Times New Roman" w:hAnsi="Times New Roman" w:cs="Times New Roman"/>
          <w:sz w:val="22"/>
          <w:szCs w:val="22"/>
        </w:rPr>
        <w:t xml:space="preserve">Квалитет добара: </w:t>
      </w:r>
      <w:r w:rsidRPr="00695D94">
        <w:rPr>
          <w:rFonts w:ascii="Times New Roman" w:hAnsi="Times New Roman" w:cs="Times New Roman"/>
          <w:sz w:val="22"/>
          <w:szCs w:val="22"/>
        </w:rPr>
        <w:t>Понуђена добра морају у свим аспектима одговарати захтевима наручиоца и важећим стандардима квалитета</w:t>
      </w:r>
      <w:r w:rsidR="001860E7">
        <w:rPr>
          <w:rFonts w:ascii="Times New Roman" w:hAnsi="Times New Roman" w:cs="Times New Roman"/>
          <w:sz w:val="22"/>
          <w:szCs w:val="22"/>
          <w:lang w:val="sr-Cyrl-CS"/>
        </w:rPr>
        <w:t xml:space="preserve"> – понуђач гарантује квалитет испоручене робе одређен прописима СРПС и Правилником о техничким и другим захтевима за течна горива нафтног порекла (''Службени гласник РС'', </w:t>
      </w:r>
      <w:r w:rsidR="001E155D">
        <w:rPr>
          <w:rFonts w:ascii="Times New Roman" w:hAnsi="Times New Roman" w:cs="Times New Roman"/>
          <w:sz w:val="22"/>
          <w:szCs w:val="22"/>
          <w:lang w:val="sr-Cyrl-CS"/>
        </w:rPr>
        <w:t>број 111/2015</w:t>
      </w:r>
      <w:r w:rsidR="001860E7">
        <w:rPr>
          <w:rFonts w:ascii="Times New Roman" w:hAnsi="Times New Roman" w:cs="Times New Roman"/>
          <w:sz w:val="22"/>
          <w:szCs w:val="22"/>
          <w:lang w:val="sr-Cyrl-CS"/>
        </w:rPr>
        <w:t>).</w:t>
      </w:r>
      <w:r w:rsidRPr="00695D94">
        <w:rPr>
          <w:rFonts w:ascii="Times New Roman" w:hAnsi="Times New Roman" w:cs="Times New Roman"/>
          <w:sz w:val="22"/>
          <w:szCs w:val="22"/>
        </w:rPr>
        <w:t xml:space="preserve"> </w:t>
      </w:r>
    </w:p>
    <w:p w:rsidR="00447DC7" w:rsidRPr="00695D94" w:rsidRDefault="00447DC7" w:rsidP="00447DC7">
      <w:pPr>
        <w:jc w:val="both"/>
        <w:rPr>
          <w:sz w:val="22"/>
          <w:szCs w:val="22"/>
        </w:rPr>
      </w:pPr>
    </w:p>
    <w:p w:rsidR="00F57CDF" w:rsidRDefault="00447DC7" w:rsidP="00447DC7">
      <w:pPr>
        <w:jc w:val="both"/>
        <w:rPr>
          <w:sz w:val="22"/>
          <w:szCs w:val="22"/>
          <w:lang w:val="sr-Cyrl-CS"/>
        </w:rPr>
      </w:pPr>
      <w:r w:rsidRPr="009C4FE8">
        <w:rPr>
          <w:sz w:val="22"/>
          <w:szCs w:val="22"/>
        </w:rPr>
        <w:t xml:space="preserve">Начин спровођења контроле и обезбеђивање квалитета: </w:t>
      </w:r>
    </w:p>
    <w:p w:rsidR="001860E7" w:rsidRDefault="001860E7" w:rsidP="00447DC7">
      <w:pPr>
        <w:jc w:val="both"/>
        <w:rPr>
          <w:sz w:val="22"/>
          <w:szCs w:val="22"/>
          <w:lang w:val="sr-Cyrl-CS"/>
        </w:rPr>
      </w:pPr>
      <w:r>
        <w:rPr>
          <w:sz w:val="22"/>
          <w:szCs w:val="22"/>
          <w:lang w:val="sr-Cyrl-CS"/>
        </w:rPr>
        <w:t xml:space="preserve">Понуђач је у обавези да приложи Извештај о испитивању са дозвољеним граничним вредностима (сертификат референтне установе), као и Декларацију (Потврду) о усаглашености производа издату од Акредитоване лабораторије, као доказ да предметно добро које нуди у свему задовољава захтеве Правилника о техничким и другим захтевима за течна горива нафтног порекла (''Службени гласник РС'', </w:t>
      </w:r>
      <w:r w:rsidR="001E155D">
        <w:rPr>
          <w:sz w:val="22"/>
          <w:szCs w:val="22"/>
          <w:lang w:val="sr-Cyrl-CS"/>
        </w:rPr>
        <w:t>број 111/2015</w:t>
      </w:r>
      <w:r>
        <w:rPr>
          <w:sz w:val="22"/>
          <w:szCs w:val="22"/>
          <w:lang w:val="sr-Cyrl-CS"/>
        </w:rPr>
        <w:t>).</w:t>
      </w:r>
    </w:p>
    <w:p w:rsidR="001860E7" w:rsidRDefault="001860E7" w:rsidP="00447DC7">
      <w:pPr>
        <w:jc w:val="both"/>
        <w:rPr>
          <w:sz w:val="22"/>
          <w:szCs w:val="22"/>
          <w:lang w:val="sr-Cyrl-CS"/>
        </w:rPr>
      </w:pPr>
      <w:r>
        <w:rPr>
          <w:sz w:val="22"/>
          <w:szCs w:val="22"/>
          <w:lang w:val="sr-Cyrl-CS"/>
        </w:rPr>
        <w:t xml:space="preserve">Начин контроле </w:t>
      </w:r>
      <w:r w:rsidR="003330F8">
        <w:rPr>
          <w:sz w:val="22"/>
          <w:szCs w:val="22"/>
          <w:lang w:val="sr-Cyrl-CS"/>
        </w:rPr>
        <w:t>квалитета је дефинисан у члану 3</w:t>
      </w:r>
      <w:r>
        <w:rPr>
          <w:sz w:val="22"/>
          <w:szCs w:val="22"/>
          <w:lang w:val="sr-Cyrl-CS"/>
        </w:rPr>
        <w:t xml:space="preserve">. модела Уговора. </w:t>
      </w:r>
    </w:p>
    <w:p w:rsidR="00A20F69" w:rsidRPr="008C5AAC" w:rsidRDefault="00A20F69" w:rsidP="00447DC7">
      <w:pPr>
        <w:pStyle w:val="Default"/>
        <w:jc w:val="both"/>
        <w:rPr>
          <w:rFonts w:ascii="Times New Roman" w:hAnsi="Times New Roman" w:cs="Times New Roman"/>
          <w:color w:val="FF0000"/>
          <w:sz w:val="22"/>
          <w:szCs w:val="22"/>
          <w:lang w:val="sr-Cyrl-CS"/>
        </w:rPr>
      </w:pPr>
    </w:p>
    <w:p w:rsidR="00447DC7" w:rsidRPr="006A478C" w:rsidRDefault="00447DC7" w:rsidP="00447DC7">
      <w:pPr>
        <w:pStyle w:val="Default"/>
        <w:jc w:val="both"/>
        <w:rPr>
          <w:rFonts w:ascii="Times New Roman" w:hAnsi="Times New Roman" w:cs="Times New Roman"/>
          <w:sz w:val="22"/>
          <w:szCs w:val="22"/>
          <w:lang w:val="sr-Cyrl-CS"/>
        </w:rPr>
      </w:pPr>
      <w:r w:rsidRPr="009C4FE8">
        <w:rPr>
          <w:rFonts w:ascii="Times New Roman" w:hAnsi="Times New Roman" w:cs="Times New Roman"/>
          <w:sz w:val="22"/>
          <w:szCs w:val="22"/>
        </w:rPr>
        <w:t xml:space="preserve">Рок извршења: </w:t>
      </w:r>
      <w:r w:rsidR="006A478C">
        <w:rPr>
          <w:rFonts w:ascii="Times New Roman" w:hAnsi="Times New Roman" w:cs="Times New Roman"/>
          <w:sz w:val="22"/>
          <w:szCs w:val="22"/>
          <w:lang w:val="sr-Cyrl-CS"/>
        </w:rPr>
        <w:t>Док се не испоруче уговорене количи</w:t>
      </w:r>
      <w:r w:rsidR="00013625">
        <w:rPr>
          <w:rFonts w:ascii="Times New Roman" w:hAnsi="Times New Roman" w:cs="Times New Roman"/>
          <w:sz w:val="22"/>
          <w:szCs w:val="22"/>
          <w:lang w:val="sr-Cyrl-CS"/>
        </w:rPr>
        <w:t xml:space="preserve">не, односно до </w:t>
      </w:r>
      <w:r w:rsidR="00406038">
        <w:rPr>
          <w:rFonts w:ascii="Times New Roman" w:hAnsi="Times New Roman" w:cs="Times New Roman"/>
          <w:sz w:val="22"/>
          <w:szCs w:val="22"/>
          <w:lang w:val="sr-Cyrl-CS"/>
        </w:rPr>
        <w:t>31.12.</w:t>
      </w:r>
      <w:r w:rsidR="00D849FF">
        <w:rPr>
          <w:rFonts w:ascii="Times New Roman" w:hAnsi="Times New Roman" w:cs="Times New Roman"/>
          <w:sz w:val="22"/>
          <w:szCs w:val="22"/>
          <w:lang w:val="sr-Cyrl-CS"/>
        </w:rPr>
        <w:t>2017</w:t>
      </w:r>
      <w:r w:rsidR="006A478C" w:rsidRPr="00406038">
        <w:rPr>
          <w:rFonts w:ascii="Times New Roman" w:hAnsi="Times New Roman" w:cs="Times New Roman"/>
          <w:sz w:val="22"/>
          <w:szCs w:val="22"/>
          <w:lang w:val="sr-Cyrl-CS"/>
        </w:rPr>
        <w:t>. године</w:t>
      </w:r>
      <w:r w:rsidR="003330F8" w:rsidRPr="00406038">
        <w:rPr>
          <w:rFonts w:ascii="Times New Roman" w:hAnsi="Times New Roman" w:cs="Times New Roman"/>
          <w:sz w:val="22"/>
          <w:szCs w:val="22"/>
          <w:lang w:val="sr-Cyrl-CS"/>
        </w:rPr>
        <w:t>.</w:t>
      </w:r>
      <w:r w:rsidR="006A478C">
        <w:rPr>
          <w:rFonts w:ascii="Times New Roman" w:hAnsi="Times New Roman" w:cs="Times New Roman"/>
          <w:sz w:val="22"/>
          <w:szCs w:val="22"/>
          <w:lang w:val="sr-Cyrl-CS"/>
        </w:rPr>
        <w:t xml:space="preserve"> </w:t>
      </w:r>
    </w:p>
    <w:p w:rsidR="00A20F69" w:rsidRPr="009C4FE8" w:rsidRDefault="00A20F69" w:rsidP="00447DC7">
      <w:pPr>
        <w:jc w:val="both"/>
        <w:rPr>
          <w:sz w:val="22"/>
          <w:szCs w:val="22"/>
        </w:rPr>
      </w:pPr>
    </w:p>
    <w:p w:rsidR="00A20F69" w:rsidRDefault="006A478C" w:rsidP="00A20F69">
      <w:pPr>
        <w:pStyle w:val="Default"/>
        <w:jc w:val="both"/>
        <w:rPr>
          <w:rFonts w:ascii="Times New Roman" w:hAnsi="Times New Roman" w:cs="Times New Roman"/>
          <w:sz w:val="22"/>
          <w:szCs w:val="22"/>
          <w:lang w:val="sr-Cyrl-CS"/>
        </w:rPr>
      </w:pPr>
      <w:r>
        <w:rPr>
          <w:rFonts w:ascii="Times New Roman" w:hAnsi="Times New Roman" w:cs="Times New Roman"/>
          <w:sz w:val="22"/>
          <w:szCs w:val="22"/>
          <w:lang w:val="sr-Cyrl-CS"/>
        </w:rPr>
        <w:t xml:space="preserve">Рок испоруке: </w:t>
      </w:r>
    </w:p>
    <w:p w:rsidR="006A478C" w:rsidRDefault="006A478C" w:rsidP="00A20F69">
      <w:pPr>
        <w:pStyle w:val="Default"/>
        <w:jc w:val="both"/>
        <w:rPr>
          <w:rFonts w:ascii="Times New Roman" w:hAnsi="Times New Roman" w:cs="Times New Roman"/>
          <w:sz w:val="22"/>
          <w:szCs w:val="22"/>
          <w:lang w:val="sr-Cyrl-CS"/>
        </w:rPr>
      </w:pPr>
      <w:r>
        <w:rPr>
          <w:rFonts w:ascii="Times New Roman" w:hAnsi="Times New Roman" w:cs="Times New Roman"/>
          <w:sz w:val="22"/>
          <w:szCs w:val="22"/>
          <w:lang w:val="sr-Cyrl-CS"/>
        </w:rPr>
        <w:t>Понуђач се обавезује да врши испоруку (продају) горива које је предмет јавне набавке на продајним местима (бензинским пумпама), а према списку продајних места који се доставља уз понуду.</w:t>
      </w:r>
    </w:p>
    <w:p w:rsidR="006A478C" w:rsidRDefault="006A478C" w:rsidP="00A20F69">
      <w:pPr>
        <w:pStyle w:val="Default"/>
        <w:jc w:val="both"/>
        <w:rPr>
          <w:rFonts w:ascii="Times New Roman" w:hAnsi="Times New Roman" w:cs="Times New Roman"/>
          <w:sz w:val="22"/>
          <w:szCs w:val="22"/>
          <w:lang w:val="sr-Cyrl-CS"/>
        </w:rPr>
      </w:pPr>
      <w:r>
        <w:rPr>
          <w:rFonts w:ascii="Times New Roman" w:hAnsi="Times New Roman" w:cs="Times New Roman"/>
          <w:sz w:val="22"/>
          <w:szCs w:val="22"/>
          <w:lang w:val="sr-Cyrl-CS"/>
        </w:rPr>
        <w:lastRenderedPageBreak/>
        <w:t>Динамика испоруке је сукцесивна и зависи од потреба Наручиоца.</w:t>
      </w:r>
    </w:p>
    <w:p w:rsidR="006A478C" w:rsidRDefault="006A478C" w:rsidP="00A20F69">
      <w:pPr>
        <w:pStyle w:val="Default"/>
        <w:jc w:val="both"/>
        <w:rPr>
          <w:rFonts w:ascii="Times New Roman" w:hAnsi="Times New Roman" w:cs="Times New Roman"/>
          <w:sz w:val="22"/>
          <w:szCs w:val="22"/>
          <w:lang w:val="sr-Cyrl-CS"/>
        </w:rPr>
      </w:pPr>
    </w:p>
    <w:p w:rsidR="00D8119D" w:rsidRPr="003330F8" w:rsidRDefault="006A478C" w:rsidP="003330F8">
      <w:pPr>
        <w:pStyle w:val="Default"/>
        <w:jc w:val="both"/>
        <w:rPr>
          <w:rFonts w:ascii="Times New Roman" w:hAnsi="Times New Roman" w:cs="Times New Roman"/>
          <w:sz w:val="22"/>
          <w:szCs w:val="22"/>
          <w:lang w:val="sr-Cyrl-CS"/>
        </w:rPr>
      </w:pPr>
      <w:r>
        <w:rPr>
          <w:rFonts w:ascii="Times New Roman" w:hAnsi="Times New Roman" w:cs="Times New Roman"/>
          <w:sz w:val="22"/>
          <w:szCs w:val="22"/>
          <w:lang w:val="sr-Cyrl-CS"/>
        </w:rPr>
        <w:t>Место испоруке: на бензинским пумпама понуђача</w:t>
      </w:r>
      <w:r w:rsidR="003330F8">
        <w:rPr>
          <w:rFonts w:ascii="Times New Roman" w:hAnsi="Times New Roman" w:cs="Times New Roman"/>
          <w:sz w:val="22"/>
          <w:szCs w:val="22"/>
          <w:lang w:val="sr-Cyrl-CS"/>
        </w:rPr>
        <w:t>.</w:t>
      </w:r>
      <w:r>
        <w:rPr>
          <w:rFonts w:ascii="Times New Roman" w:hAnsi="Times New Roman" w:cs="Times New Roman"/>
          <w:sz w:val="22"/>
          <w:szCs w:val="22"/>
          <w:lang w:val="sr-Cyrl-CS"/>
        </w:rPr>
        <w:t xml:space="preserve"> </w:t>
      </w:r>
    </w:p>
    <w:p w:rsidR="00933017" w:rsidRPr="009C4FE8" w:rsidRDefault="00321A2F" w:rsidP="00933017">
      <w:pPr>
        <w:pStyle w:val="Default"/>
        <w:jc w:val="center"/>
        <w:rPr>
          <w:rFonts w:ascii="Times New Roman" w:hAnsi="Times New Roman" w:cs="Times New Roman"/>
          <w:b/>
          <w:bCs/>
          <w:i/>
          <w:iCs/>
          <w:sz w:val="22"/>
          <w:szCs w:val="22"/>
        </w:rPr>
      </w:pPr>
      <w:r>
        <w:rPr>
          <w:rFonts w:ascii="Times New Roman" w:hAnsi="Times New Roman" w:cs="Times New Roman"/>
          <w:b/>
          <w:bCs/>
          <w:i/>
          <w:iCs/>
          <w:sz w:val="22"/>
          <w:szCs w:val="22"/>
        </w:rPr>
        <w:t>I</w:t>
      </w:r>
      <w:r w:rsidR="00893D85">
        <w:rPr>
          <w:rFonts w:ascii="Times New Roman" w:hAnsi="Times New Roman" w:cs="Times New Roman"/>
          <w:b/>
          <w:bCs/>
          <w:i/>
          <w:iCs/>
          <w:sz w:val="22"/>
          <w:szCs w:val="22"/>
        </w:rPr>
        <w:t>V</w:t>
      </w:r>
      <w:r w:rsidR="00933017" w:rsidRPr="009C4FE8">
        <w:rPr>
          <w:rFonts w:ascii="Times New Roman" w:hAnsi="Times New Roman" w:cs="Times New Roman"/>
          <w:b/>
          <w:bCs/>
          <w:i/>
          <w:iCs/>
          <w:sz w:val="22"/>
          <w:szCs w:val="22"/>
        </w:rPr>
        <w:t xml:space="preserve"> УСЛОВИ ЗА УЧЕШЋЕ У ПОСТУПКУ ЈАВНЕ НАБАВКЕ ИЗ ЧЛАНА 75. И 76. ЗАКОНА И УПУТСТВО КАКО СЕ ДОКАЗУЈЕ ИСПУЊЕНОСТ ТИХ УСЛОВА</w:t>
      </w:r>
    </w:p>
    <w:p w:rsidR="00933017" w:rsidRPr="009C4FE8" w:rsidRDefault="00933017" w:rsidP="00933017">
      <w:pPr>
        <w:pStyle w:val="Default"/>
        <w:jc w:val="center"/>
        <w:rPr>
          <w:rFonts w:ascii="Times New Roman" w:hAnsi="Times New Roman" w:cs="Times New Roman"/>
          <w:b/>
          <w:bCs/>
          <w:i/>
          <w:iCs/>
          <w:sz w:val="22"/>
          <w:szCs w:val="22"/>
        </w:rPr>
      </w:pPr>
    </w:p>
    <w:p w:rsidR="00933017" w:rsidRPr="009C4FE8" w:rsidRDefault="00933017" w:rsidP="00933017">
      <w:pPr>
        <w:pStyle w:val="Default"/>
        <w:jc w:val="center"/>
        <w:rPr>
          <w:rFonts w:ascii="Times New Roman" w:hAnsi="Times New Roman" w:cs="Times New Roman"/>
          <w:sz w:val="22"/>
          <w:szCs w:val="22"/>
        </w:rPr>
      </w:pPr>
    </w:p>
    <w:p w:rsidR="00933017" w:rsidRPr="009C4FE8" w:rsidRDefault="00933017" w:rsidP="00933017">
      <w:pPr>
        <w:pStyle w:val="Default"/>
        <w:jc w:val="both"/>
        <w:rPr>
          <w:rFonts w:ascii="Times New Roman" w:hAnsi="Times New Roman" w:cs="Times New Roman"/>
          <w:i/>
          <w:sz w:val="22"/>
          <w:szCs w:val="22"/>
        </w:rPr>
      </w:pPr>
      <w:r w:rsidRPr="009C4FE8">
        <w:rPr>
          <w:rFonts w:ascii="Times New Roman" w:hAnsi="Times New Roman" w:cs="Times New Roman"/>
          <w:b/>
          <w:bCs/>
          <w:i/>
          <w:iCs/>
          <w:sz w:val="22"/>
          <w:szCs w:val="22"/>
        </w:rPr>
        <w:t xml:space="preserve">1. УСЛОВИ ЗА УЧЕШЋЕ У ПОСТУПКУ ЈАВНЕ НАБАВКЕ ИЗ ЧЛАНА 75. И 76. ЗАКОНА </w:t>
      </w:r>
    </w:p>
    <w:p w:rsidR="00F57CDF" w:rsidRPr="009C4FE8" w:rsidRDefault="00F57CDF" w:rsidP="00933017">
      <w:pPr>
        <w:pStyle w:val="ListParagraph"/>
        <w:jc w:val="both"/>
        <w:rPr>
          <w:b/>
          <w:bCs/>
          <w:i/>
          <w:iCs/>
          <w:sz w:val="22"/>
          <w:szCs w:val="22"/>
        </w:rPr>
      </w:pPr>
    </w:p>
    <w:p w:rsidR="00F57CDF" w:rsidRPr="009C4FE8" w:rsidRDefault="00F57CDF" w:rsidP="00F57CDF">
      <w:pPr>
        <w:pStyle w:val="ListParagraph"/>
        <w:numPr>
          <w:ilvl w:val="1"/>
          <w:numId w:val="3"/>
        </w:numPr>
        <w:jc w:val="both"/>
        <w:rPr>
          <w:iCs/>
          <w:sz w:val="22"/>
          <w:szCs w:val="22"/>
        </w:rPr>
      </w:pPr>
      <w:r w:rsidRPr="009C4FE8">
        <w:rPr>
          <w:iCs/>
          <w:sz w:val="22"/>
          <w:szCs w:val="22"/>
        </w:rPr>
        <w:t xml:space="preserve">Право на учешће у поступку предметне јавне набавке има понуђач који испуњава </w:t>
      </w:r>
      <w:r w:rsidRPr="009C4FE8">
        <w:rPr>
          <w:b/>
          <w:iCs/>
          <w:sz w:val="22"/>
          <w:szCs w:val="22"/>
        </w:rPr>
        <w:t>обавезне услове</w:t>
      </w:r>
      <w:r w:rsidRPr="009C4FE8">
        <w:rPr>
          <w:iCs/>
          <w:sz w:val="22"/>
          <w:szCs w:val="22"/>
        </w:rPr>
        <w:t xml:space="preserve"> за учешће у посту</w:t>
      </w:r>
      <w:r w:rsidR="00933017" w:rsidRPr="009C4FE8">
        <w:rPr>
          <w:iCs/>
          <w:sz w:val="22"/>
          <w:szCs w:val="22"/>
        </w:rPr>
        <w:t>пку јавне набавке дефинисане чланом</w:t>
      </w:r>
      <w:r w:rsidRPr="009C4FE8">
        <w:rPr>
          <w:iCs/>
          <w:sz w:val="22"/>
          <w:szCs w:val="22"/>
        </w:rPr>
        <w:t xml:space="preserve"> 75. Закона, и то:</w:t>
      </w:r>
    </w:p>
    <w:p w:rsidR="00F57CDF" w:rsidRPr="009C4FE8" w:rsidRDefault="00F57CDF" w:rsidP="00F57CDF">
      <w:pPr>
        <w:pStyle w:val="ListParagraph"/>
        <w:numPr>
          <w:ilvl w:val="0"/>
          <w:numId w:val="5"/>
        </w:numPr>
        <w:jc w:val="both"/>
        <w:rPr>
          <w:sz w:val="22"/>
          <w:szCs w:val="22"/>
        </w:rPr>
      </w:pPr>
      <w:r w:rsidRPr="009C4FE8">
        <w:rPr>
          <w:iCs/>
          <w:sz w:val="22"/>
          <w:szCs w:val="22"/>
        </w:rPr>
        <w:t>Да је регистрован код надлежног органа, односно уписан у одговарајући регистар</w:t>
      </w:r>
      <w:r w:rsidRPr="009C4FE8">
        <w:rPr>
          <w:iCs/>
          <w:sz w:val="22"/>
          <w:szCs w:val="22"/>
          <w:lang w:val="sr-Cyrl-CS"/>
        </w:rPr>
        <w:t xml:space="preserve"> </w:t>
      </w:r>
      <w:r w:rsidRPr="009C4FE8">
        <w:rPr>
          <w:i/>
          <w:iCs/>
          <w:sz w:val="22"/>
          <w:szCs w:val="22"/>
          <w:lang w:val="sr-Cyrl-CS"/>
        </w:rPr>
        <w:t>(</w:t>
      </w:r>
      <w:r w:rsidR="00933017" w:rsidRPr="009C4FE8">
        <w:rPr>
          <w:i/>
          <w:iCs/>
          <w:sz w:val="22"/>
          <w:szCs w:val="22"/>
          <w:lang w:val="sr-Cyrl-CS"/>
        </w:rPr>
        <w:t>чл</w:t>
      </w:r>
      <w:r w:rsidR="00933017" w:rsidRPr="009C4FE8">
        <w:rPr>
          <w:i/>
          <w:iCs/>
          <w:sz w:val="22"/>
          <w:szCs w:val="22"/>
        </w:rPr>
        <w:t xml:space="preserve">ан </w:t>
      </w:r>
      <w:r w:rsidR="00933017" w:rsidRPr="009C4FE8">
        <w:rPr>
          <w:i/>
          <w:iCs/>
          <w:sz w:val="22"/>
          <w:szCs w:val="22"/>
          <w:lang w:val="sr-Cyrl-CS"/>
        </w:rPr>
        <w:t>75. ст</w:t>
      </w:r>
      <w:r w:rsidR="00933017" w:rsidRPr="009C4FE8">
        <w:rPr>
          <w:i/>
          <w:iCs/>
          <w:sz w:val="22"/>
          <w:szCs w:val="22"/>
        </w:rPr>
        <w:t>ав</w:t>
      </w:r>
      <w:r w:rsidR="00933017" w:rsidRPr="009C4FE8">
        <w:rPr>
          <w:i/>
          <w:iCs/>
          <w:sz w:val="22"/>
          <w:szCs w:val="22"/>
          <w:lang w:val="sr-Cyrl-CS"/>
        </w:rPr>
        <w:t xml:space="preserve"> 1. тач</w:t>
      </w:r>
      <w:r w:rsidR="00933017" w:rsidRPr="009C4FE8">
        <w:rPr>
          <w:i/>
          <w:iCs/>
          <w:sz w:val="22"/>
          <w:szCs w:val="22"/>
        </w:rPr>
        <w:t>ка</w:t>
      </w:r>
      <w:r w:rsidRPr="009C4FE8">
        <w:rPr>
          <w:i/>
          <w:iCs/>
          <w:sz w:val="22"/>
          <w:szCs w:val="22"/>
          <w:lang w:val="sr-Cyrl-CS"/>
        </w:rPr>
        <w:t xml:space="preserve"> 1) Закона);</w:t>
      </w:r>
    </w:p>
    <w:p w:rsidR="00F57CDF" w:rsidRPr="009C4FE8" w:rsidRDefault="00F57CDF" w:rsidP="00F57CDF">
      <w:pPr>
        <w:pStyle w:val="ListParagraph"/>
        <w:numPr>
          <w:ilvl w:val="0"/>
          <w:numId w:val="5"/>
        </w:numPr>
        <w:jc w:val="both"/>
        <w:rPr>
          <w:sz w:val="22"/>
          <w:szCs w:val="22"/>
        </w:rPr>
      </w:pPr>
      <w:r w:rsidRPr="009C4FE8">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C4FE8">
        <w:rPr>
          <w:sz w:val="22"/>
          <w:szCs w:val="22"/>
          <w:lang w:val="sr-Cyrl-CS"/>
        </w:rPr>
        <w:t xml:space="preserve"> </w:t>
      </w:r>
      <w:r w:rsidR="00933017" w:rsidRPr="009C4FE8">
        <w:rPr>
          <w:i/>
          <w:iCs/>
          <w:sz w:val="22"/>
          <w:szCs w:val="22"/>
          <w:lang w:val="sr-Cyrl-CS"/>
        </w:rPr>
        <w:t>(чл</w:t>
      </w:r>
      <w:r w:rsidR="00933017" w:rsidRPr="009C4FE8">
        <w:rPr>
          <w:i/>
          <w:iCs/>
          <w:sz w:val="22"/>
          <w:szCs w:val="22"/>
        </w:rPr>
        <w:t xml:space="preserve">ан </w:t>
      </w:r>
      <w:r w:rsidR="00933017" w:rsidRPr="009C4FE8">
        <w:rPr>
          <w:i/>
          <w:iCs/>
          <w:sz w:val="22"/>
          <w:szCs w:val="22"/>
          <w:lang w:val="sr-Cyrl-CS"/>
        </w:rPr>
        <w:t>75. ст</w:t>
      </w:r>
      <w:r w:rsidR="00933017" w:rsidRPr="009C4FE8">
        <w:rPr>
          <w:i/>
          <w:iCs/>
          <w:sz w:val="22"/>
          <w:szCs w:val="22"/>
        </w:rPr>
        <w:t>ав</w:t>
      </w:r>
      <w:r w:rsidR="00933017" w:rsidRPr="009C4FE8">
        <w:rPr>
          <w:i/>
          <w:iCs/>
          <w:sz w:val="22"/>
          <w:szCs w:val="22"/>
          <w:lang w:val="sr-Cyrl-CS"/>
        </w:rPr>
        <w:t xml:space="preserve"> 1. тач</w:t>
      </w:r>
      <w:r w:rsidR="00933017" w:rsidRPr="009C4FE8">
        <w:rPr>
          <w:i/>
          <w:iCs/>
          <w:sz w:val="22"/>
          <w:szCs w:val="22"/>
        </w:rPr>
        <w:t>ка</w:t>
      </w:r>
      <w:r w:rsidRPr="009C4FE8">
        <w:rPr>
          <w:i/>
          <w:iCs/>
          <w:sz w:val="22"/>
          <w:szCs w:val="22"/>
          <w:lang w:val="sr-Cyrl-CS"/>
        </w:rPr>
        <w:t xml:space="preserve"> 2) Закона);</w:t>
      </w:r>
    </w:p>
    <w:p w:rsidR="00F57CDF" w:rsidRPr="009C4FE8" w:rsidRDefault="00F57CDF" w:rsidP="00F57CDF">
      <w:pPr>
        <w:pStyle w:val="ListParagraph"/>
        <w:numPr>
          <w:ilvl w:val="0"/>
          <w:numId w:val="5"/>
        </w:numPr>
        <w:jc w:val="both"/>
        <w:rPr>
          <w:sz w:val="22"/>
          <w:szCs w:val="22"/>
        </w:rPr>
      </w:pPr>
      <w:r w:rsidRPr="009C4FE8">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933017" w:rsidRPr="009C4FE8">
        <w:rPr>
          <w:i/>
          <w:iCs/>
          <w:sz w:val="22"/>
          <w:szCs w:val="22"/>
          <w:lang w:val="sr-Cyrl-CS"/>
        </w:rPr>
        <w:t>(чл</w:t>
      </w:r>
      <w:r w:rsidR="00933017" w:rsidRPr="009C4FE8">
        <w:rPr>
          <w:i/>
          <w:iCs/>
          <w:sz w:val="22"/>
          <w:szCs w:val="22"/>
        </w:rPr>
        <w:t xml:space="preserve">ан </w:t>
      </w:r>
      <w:r w:rsidR="00933017" w:rsidRPr="009C4FE8">
        <w:rPr>
          <w:i/>
          <w:iCs/>
          <w:sz w:val="22"/>
          <w:szCs w:val="22"/>
          <w:lang w:val="sr-Cyrl-CS"/>
        </w:rPr>
        <w:t>75. ст</w:t>
      </w:r>
      <w:r w:rsidR="00933017" w:rsidRPr="009C4FE8">
        <w:rPr>
          <w:i/>
          <w:iCs/>
          <w:sz w:val="22"/>
          <w:szCs w:val="22"/>
        </w:rPr>
        <w:t>ав</w:t>
      </w:r>
      <w:r w:rsidR="00933017" w:rsidRPr="009C4FE8">
        <w:rPr>
          <w:i/>
          <w:iCs/>
          <w:sz w:val="22"/>
          <w:szCs w:val="22"/>
          <w:lang w:val="sr-Cyrl-CS"/>
        </w:rPr>
        <w:t xml:space="preserve"> 1. тач</w:t>
      </w:r>
      <w:r w:rsidR="00933017" w:rsidRPr="009C4FE8">
        <w:rPr>
          <w:i/>
          <w:iCs/>
          <w:sz w:val="22"/>
          <w:szCs w:val="22"/>
        </w:rPr>
        <w:t>ка</w:t>
      </w:r>
      <w:r w:rsidRPr="009C4FE8">
        <w:rPr>
          <w:i/>
          <w:iCs/>
          <w:sz w:val="22"/>
          <w:szCs w:val="22"/>
          <w:lang w:val="sr-Cyrl-CS"/>
        </w:rPr>
        <w:t xml:space="preserve"> 4) Закона);</w:t>
      </w:r>
    </w:p>
    <w:p w:rsidR="00F57CDF" w:rsidRPr="009C4FE8" w:rsidRDefault="00F57CDF" w:rsidP="00A5299E">
      <w:pPr>
        <w:pStyle w:val="ListParagraph"/>
        <w:numPr>
          <w:ilvl w:val="0"/>
          <w:numId w:val="5"/>
        </w:numPr>
        <w:jc w:val="both"/>
        <w:rPr>
          <w:sz w:val="22"/>
          <w:szCs w:val="22"/>
        </w:rPr>
      </w:pPr>
      <w:r w:rsidRPr="009C4FE8">
        <w:rPr>
          <w:sz w:val="22"/>
          <w:szCs w:val="22"/>
        </w:rPr>
        <w:t>Да има важећу дозволу надлежног органа за обављање делатности која је предмет јавне набавке</w:t>
      </w:r>
      <w:r w:rsidRPr="009C4FE8">
        <w:rPr>
          <w:sz w:val="22"/>
          <w:szCs w:val="22"/>
          <w:lang w:val="sr-Cyrl-CS"/>
        </w:rPr>
        <w:t xml:space="preserve"> </w:t>
      </w:r>
      <w:r w:rsidR="00A5299E" w:rsidRPr="009C4FE8">
        <w:rPr>
          <w:i/>
          <w:iCs/>
          <w:sz w:val="22"/>
          <w:szCs w:val="22"/>
          <w:lang w:val="sr-Cyrl-CS"/>
        </w:rPr>
        <w:t>(чл</w:t>
      </w:r>
      <w:r w:rsidR="00A5299E" w:rsidRPr="009C4FE8">
        <w:rPr>
          <w:i/>
          <w:iCs/>
          <w:sz w:val="22"/>
          <w:szCs w:val="22"/>
        </w:rPr>
        <w:t>ан</w:t>
      </w:r>
      <w:r w:rsidRPr="009C4FE8">
        <w:rPr>
          <w:i/>
          <w:iCs/>
          <w:sz w:val="22"/>
          <w:szCs w:val="22"/>
          <w:lang w:val="sr-Cyrl-CS"/>
        </w:rPr>
        <w:t xml:space="preserve"> 75.</w:t>
      </w:r>
      <w:r w:rsidR="00A5299E" w:rsidRPr="009C4FE8">
        <w:rPr>
          <w:i/>
          <w:iCs/>
          <w:sz w:val="22"/>
          <w:szCs w:val="22"/>
          <w:lang w:val="sr-Cyrl-CS"/>
        </w:rPr>
        <w:t xml:space="preserve"> ст</w:t>
      </w:r>
      <w:r w:rsidR="00A5299E" w:rsidRPr="009C4FE8">
        <w:rPr>
          <w:i/>
          <w:iCs/>
          <w:sz w:val="22"/>
          <w:szCs w:val="22"/>
        </w:rPr>
        <w:t>ав</w:t>
      </w:r>
      <w:r w:rsidR="00A5299E" w:rsidRPr="009C4FE8">
        <w:rPr>
          <w:i/>
          <w:iCs/>
          <w:sz w:val="22"/>
          <w:szCs w:val="22"/>
          <w:lang w:val="sr-Cyrl-CS"/>
        </w:rPr>
        <w:t xml:space="preserve"> 1. тач</w:t>
      </w:r>
      <w:r w:rsidR="00A5299E" w:rsidRPr="009C4FE8">
        <w:rPr>
          <w:i/>
          <w:iCs/>
          <w:sz w:val="22"/>
          <w:szCs w:val="22"/>
        </w:rPr>
        <w:t>ка</w:t>
      </w:r>
      <w:r w:rsidRPr="009C4FE8">
        <w:rPr>
          <w:i/>
          <w:iCs/>
          <w:sz w:val="22"/>
          <w:szCs w:val="22"/>
          <w:lang w:val="sr-Cyrl-CS"/>
        </w:rPr>
        <w:t xml:space="preserve"> 5) Закона)</w:t>
      </w:r>
      <w:r w:rsidRPr="009C4FE8">
        <w:rPr>
          <w:b/>
          <w:i/>
          <w:sz w:val="22"/>
          <w:szCs w:val="22"/>
        </w:rPr>
        <w:t xml:space="preserve"> </w:t>
      </w:r>
      <w:r w:rsidR="00321A2F">
        <w:rPr>
          <w:b/>
          <w:i/>
          <w:sz w:val="22"/>
          <w:szCs w:val="22"/>
          <w:lang w:val="sr-Cyrl-CS"/>
        </w:rPr>
        <w:t xml:space="preserve">– </w:t>
      </w:r>
      <w:r w:rsidR="00321A2F">
        <w:rPr>
          <w:i/>
          <w:sz w:val="22"/>
          <w:szCs w:val="22"/>
          <w:lang w:val="sr-Cyrl-CS"/>
        </w:rPr>
        <w:t>важеће решење / лиценца за обављање енергетске делатности – трговина нафтом и нафтним дериватима издата од Агенције за енергетику Републике Србије;</w:t>
      </w:r>
    </w:p>
    <w:p w:rsidR="00F57CDF" w:rsidRPr="009C4FE8" w:rsidRDefault="00F57CDF" w:rsidP="00F57CDF">
      <w:pPr>
        <w:pStyle w:val="ListParagraph"/>
        <w:numPr>
          <w:ilvl w:val="1"/>
          <w:numId w:val="3"/>
        </w:numPr>
        <w:jc w:val="both"/>
        <w:rPr>
          <w:iCs/>
          <w:sz w:val="22"/>
          <w:szCs w:val="22"/>
        </w:rPr>
      </w:pPr>
      <w:r w:rsidRPr="009C4FE8">
        <w:rPr>
          <w:bCs/>
          <w:iCs/>
          <w:sz w:val="22"/>
          <w:szCs w:val="22"/>
        </w:rPr>
        <w:t xml:space="preserve">Понуђач који </w:t>
      </w:r>
      <w:r w:rsidRPr="009C4FE8">
        <w:rPr>
          <w:iCs/>
          <w:sz w:val="22"/>
          <w:szCs w:val="22"/>
        </w:rPr>
        <w:t xml:space="preserve">учествује у поступку предметне јавне набавке, мора испунити </w:t>
      </w:r>
      <w:r w:rsidRPr="009C4FE8">
        <w:rPr>
          <w:b/>
          <w:iCs/>
          <w:sz w:val="22"/>
          <w:szCs w:val="22"/>
        </w:rPr>
        <w:t>додатне услове</w:t>
      </w:r>
      <w:r w:rsidRPr="009C4FE8">
        <w:rPr>
          <w:iCs/>
          <w:sz w:val="22"/>
          <w:szCs w:val="22"/>
        </w:rPr>
        <w:t xml:space="preserve"> за учешће у поступк</w:t>
      </w:r>
      <w:r w:rsidR="00AA5330">
        <w:rPr>
          <w:iCs/>
          <w:sz w:val="22"/>
          <w:szCs w:val="22"/>
        </w:rPr>
        <w:t xml:space="preserve">у јавне набавке, </w:t>
      </w:r>
      <w:r w:rsidR="00A5299E" w:rsidRPr="009C4FE8">
        <w:rPr>
          <w:iCs/>
          <w:sz w:val="22"/>
          <w:szCs w:val="22"/>
        </w:rPr>
        <w:t>дефинисане чланом</w:t>
      </w:r>
      <w:r w:rsidRPr="009C4FE8">
        <w:rPr>
          <w:iCs/>
          <w:sz w:val="22"/>
          <w:szCs w:val="22"/>
        </w:rPr>
        <w:t xml:space="preserve"> 76. Закона, и то: </w:t>
      </w:r>
    </w:p>
    <w:p w:rsidR="00A5299E" w:rsidRDefault="00A5299E" w:rsidP="00956AEC">
      <w:pPr>
        <w:pStyle w:val="Default"/>
        <w:ind w:left="1350"/>
        <w:rPr>
          <w:rFonts w:ascii="Times New Roman" w:hAnsi="Times New Roman" w:cs="Times New Roman"/>
          <w:b/>
          <w:sz w:val="22"/>
          <w:szCs w:val="22"/>
          <w:lang w:val="sr-Cyrl-CS"/>
        </w:rPr>
      </w:pPr>
      <w:r w:rsidRPr="00695D94">
        <w:rPr>
          <w:rFonts w:ascii="Times New Roman" w:hAnsi="Times New Roman" w:cs="Times New Roman"/>
          <w:sz w:val="22"/>
          <w:szCs w:val="22"/>
        </w:rPr>
        <w:t>1</w:t>
      </w:r>
      <w:r w:rsidRPr="000713CB">
        <w:rPr>
          <w:rFonts w:ascii="Times New Roman" w:hAnsi="Times New Roman" w:cs="Times New Roman"/>
          <w:b/>
          <w:sz w:val="22"/>
          <w:szCs w:val="22"/>
        </w:rPr>
        <w:t xml:space="preserve">. </w:t>
      </w:r>
      <w:r w:rsidR="00321A2F">
        <w:rPr>
          <w:rFonts w:ascii="Times New Roman" w:hAnsi="Times New Roman" w:cs="Times New Roman"/>
          <w:sz w:val="22"/>
          <w:szCs w:val="22"/>
        </w:rPr>
        <w:t xml:space="preserve">да понуђач није </w:t>
      </w:r>
      <w:r w:rsidR="00321A2F">
        <w:rPr>
          <w:rFonts w:ascii="Times New Roman" w:hAnsi="Times New Roman" w:cs="Times New Roman"/>
          <w:sz w:val="22"/>
          <w:szCs w:val="22"/>
          <w:lang w:val="sr-Cyrl-CS"/>
        </w:rPr>
        <w:t>пословао са</w:t>
      </w:r>
      <w:r w:rsidRPr="00695D94">
        <w:rPr>
          <w:rFonts w:ascii="Times New Roman" w:hAnsi="Times New Roman" w:cs="Times New Roman"/>
          <w:sz w:val="22"/>
          <w:szCs w:val="22"/>
        </w:rPr>
        <w:t xml:space="preserve"> губитк</w:t>
      </w:r>
      <w:r w:rsidR="00321A2F">
        <w:rPr>
          <w:rFonts w:ascii="Times New Roman" w:hAnsi="Times New Roman" w:cs="Times New Roman"/>
          <w:sz w:val="22"/>
          <w:szCs w:val="22"/>
          <w:lang w:val="sr-Cyrl-CS"/>
        </w:rPr>
        <w:t>ом</w:t>
      </w:r>
      <w:r w:rsidR="005530EF" w:rsidRPr="00695D94">
        <w:rPr>
          <w:rFonts w:ascii="Times New Roman" w:hAnsi="Times New Roman" w:cs="Times New Roman"/>
          <w:sz w:val="22"/>
          <w:szCs w:val="22"/>
        </w:rPr>
        <w:t xml:space="preserve"> у пре</w:t>
      </w:r>
      <w:r w:rsidR="00EE6691">
        <w:rPr>
          <w:rFonts w:ascii="Times New Roman" w:hAnsi="Times New Roman" w:cs="Times New Roman"/>
          <w:sz w:val="22"/>
          <w:szCs w:val="22"/>
        </w:rPr>
        <w:t>тходној обрачунској години</w:t>
      </w:r>
      <w:r w:rsidR="007C635D" w:rsidRPr="00695D94">
        <w:rPr>
          <w:rFonts w:ascii="Times New Roman" w:hAnsi="Times New Roman" w:cs="Times New Roman"/>
          <w:sz w:val="22"/>
          <w:szCs w:val="22"/>
        </w:rPr>
        <w:t>(201</w:t>
      </w:r>
      <w:r w:rsidR="00D849FF">
        <w:rPr>
          <w:rFonts w:ascii="Times New Roman" w:hAnsi="Times New Roman" w:cs="Times New Roman"/>
          <w:sz w:val="22"/>
          <w:szCs w:val="22"/>
          <w:lang w:val="sr-Cyrl-CS"/>
        </w:rPr>
        <w:t>6</w:t>
      </w:r>
      <w:r w:rsidR="005530EF" w:rsidRPr="00695D94">
        <w:rPr>
          <w:rFonts w:ascii="Times New Roman" w:hAnsi="Times New Roman" w:cs="Times New Roman"/>
          <w:sz w:val="22"/>
          <w:szCs w:val="22"/>
        </w:rPr>
        <w:t>)</w:t>
      </w:r>
      <w:r w:rsidR="00017FFC" w:rsidRPr="00695D94">
        <w:rPr>
          <w:rFonts w:ascii="Times New Roman" w:hAnsi="Times New Roman" w:cs="Times New Roman"/>
          <w:sz w:val="22"/>
          <w:szCs w:val="22"/>
        </w:rPr>
        <w:t>;</w:t>
      </w:r>
      <w:r w:rsidRPr="000713CB">
        <w:rPr>
          <w:rFonts w:ascii="Times New Roman" w:hAnsi="Times New Roman" w:cs="Times New Roman"/>
          <w:b/>
          <w:sz w:val="22"/>
          <w:szCs w:val="22"/>
        </w:rPr>
        <w:t xml:space="preserve"> </w:t>
      </w:r>
    </w:p>
    <w:p w:rsidR="00321A2F" w:rsidRDefault="00321A2F" w:rsidP="00321A2F">
      <w:pPr>
        <w:pStyle w:val="Default"/>
        <w:ind w:left="1350"/>
        <w:rPr>
          <w:rFonts w:ascii="Times New Roman" w:hAnsi="Times New Roman" w:cs="Times New Roman"/>
          <w:sz w:val="22"/>
          <w:szCs w:val="22"/>
          <w:lang w:val="sr-Cyrl-CS"/>
        </w:rPr>
      </w:pPr>
      <w:r w:rsidRPr="00321A2F">
        <w:rPr>
          <w:rFonts w:ascii="Times New Roman" w:hAnsi="Times New Roman" w:cs="Times New Roman"/>
          <w:sz w:val="22"/>
          <w:szCs w:val="22"/>
          <w:lang w:val="sr-Cyrl-CS"/>
        </w:rPr>
        <w:t>2.</w:t>
      </w:r>
      <w:r>
        <w:rPr>
          <w:rFonts w:ascii="Times New Roman" w:hAnsi="Times New Roman" w:cs="Times New Roman"/>
          <w:sz w:val="22"/>
          <w:szCs w:val="22"/>
          <w:lang w:val="sr-Cyrl-CS"/>
        </w:rPr>
        <w:t xml:space="preserve"> да понуђач располаже неопходним пословним капацитетом; </w:t>
      </w:r>
    </w:p>
    <w:p w:rsidR="00321A2F" w:rsidRDefault="00321A2F" w:rsidP="00321A2F">
      <w:pPr>
        <w:pStyle w:val="Default"/>
        <w:ind w:left="1350"/>
        <w:rPr>
          <w:rFonts w:ascii="Times New Roman" w:hAnsi="Times New Roman" w:cs="Times New Roman"/>
          <w:sz w:val="22"/>
          <w:szCs w:val="22"/>
          <w:lang w:val="sr-Cyrl-CS"/>
        </w:rPr>
      </w:pPr>
      <w:r>
        <w:rPr>
          <w:rFonts w:ascii="Times New Roman" w:hAnsi="Times New Roman" w:cs="Times New Roman"/>
          <w:sz w:val="22"/>
          <w:szCs w:val="22"/>
          <w:lang w:val="sr-Cyrl-CS"/>
        </w:rPr>
        <w:t>3. да понуђач располаже довољним техничким и кадровски капацитетом;</w:t>
      </w:r>
    </w:p>
    <w:p w:rsidR="00321A2F" w:rsidRPr="00321A2F" w:rsidRDefault="00321A2F" w:rsidP="00321A2F">
      <w:pPr>
        <w:pStyle w:val="Default"/>
        <w:ind w:left="1350"/>
        <w:rPr>
          <w:rFonts w:ascii="Times New Roman" w:hAnsi="Times New Roman" w:cs="Times New Roman"/>
          <w:sz w:val="22"/>
          <w:szCs w:val="22"/>
          <w:lang w:val="sr-Cyrl-CS"/>
        </w:rPr>
      </w:pPr>
      <w:r>
        <w:rPr>
          <w:rFonts w:ascii="Times New Roman" w:hAnsi="Times New Roman" w:cs="Times New Roman"/>
          <w:sz w:val="22"/>
          <w:szCs w:val="22"/>
          <w:lang w:val="sr-Cyrl-CS"/>
        </w:rPr>
        <w:t>4. да понуђач докаже усаглашеност понуде са техничком спецификацијом у конкурсној документацији – обезбеђивањем гаранције квалитета;</w:t>
      </w:r>
    </w:p>
    <w:p w:rsidR="00040525" w:rsidRPr="00695D94" w:rsidRDefault="00040525" w:rsidP="00A5299E">
      <w:pPr>
        <w:pStyle w:val="Default"/>
        <w:jc w:val="both"/>
        <w:rPr>
          <w:rFonts w:ascii="Times New Roman" w:hAnsi="Times New Roman" w:cs="Times New Roman"/>
          <w:sz w:val="22"/>
          <w:szCs w:val="22"/>
        </w:rPr>
      </w:pPr>
      <w:r w:rsidRPr="000713CB">
        <w:rPr>
          <w:rFonts w:ascii="Times New Roman" w:hAnsi="Times New Roman" w:cs="Times New Roman"/>
          <w:b/>
          <w:sz w:val="22"/>
          <w:szCs w:val="22"/>
        </w:rPr>
        <w:t xml:space="preserve">                  </w:t>
      </w:r>
      <w:r w:rsidR="009C4FE8" w:rsidRPr="000713CB">
        <w:rPr>
          <w:rFonts w:ascii="Times New Roman" w:hAnsi="Times New Roman" w:cs="Times New Roman"/>
          <w:b/>
          <w:sz w:val="22"/>
          <w:szCs w:val="22"/>
        </w:rPr>
        <w:t xml:space="preserve">  </w:t>
      </w:r>
      <w:r w:rsidR="00DE2E2D" w:rsidRPr="000713CB">
        <w:rPr>
          <w:rFonts w:ascii="Times New Roman" w:hAnsi="Times New Roman" w:cs="Times New Roman"/>
          <w:b/>
          <w:sz w:val="22"/>
          <w:szCs w:val="22"/>
        </w:rPr>
        <w:t xml:space="preserve">    </w:t>
      </w:r>
      <w:r w:rsidR="00321A2F">
        <w:rPr>
          <w:rFonts w:ascii="Times New Roman" w:hAnsi="Times New Roman" w:cs="Times New Roman"/>
          <w:sz w:val="22"/>
          <w:szCs w:val="22"/>
          <w:lang w:val="sr-Cyrl-CS"/>
        </w:rPr>
        <w:t>5</w:t>
      </w:r>
      <w:r w:rsidRPr="00695D94">
        <w:rPr>
          <w:rFonts w:ascii="Times New Roman" w:hAnsi="Times New Roman" w:cs="Times New Roman"/>
          <w:sz w:val="22"/>
          <w:szCs w:val="22"/>
        </w:rPr>
        <w:t xml:space="preserve">. да је уредно извршавао обавезе по раније закљученим уговорима за </w:t>
      </w:r>
      <w:r w:rsidR="009C4FE8" w:rsidRPr="00695D94">
        <w:rPr>
          <w:rFonts w:ascii="Times New Roman" w:hAnsi="Times New Roman" w:cs="Times New Roman"/>
          <w:sz w:val="22"/>
          <w:szCs w:val="22"/>
        </w:rPr>
        <w:t>период</w:t>
      </w:r>
    </w:p>
    <w:p w:rsidR="00040525" w:rsidRPr="00695D94" w:rsidRDefault="009C4FE8" w:rsidP="00A5299E">
      <w:pPr>
        <w:pStyle w:val="Default"/>
        <w:jc w:val="both"/>
        <w:rPr>
          <w:rFonts w:ascii="Times New Roman" w:hAnsi="Times New Roman" w:cs="Times New Roman"/>
          <w:sz w:val="22"/>
          <w:szCs w:val="22"/>
          <w:lang w:val="sr-Cyrl-CS"/>
        </w:rPr>
      </w:pPr>
      <w:r w:rsidRPr="00695D94">
        <w:rPr>
          <w:rFonts w:ascii="Times New Roman" w:hAnsi="Times New Roman" w:cs="Times New Roman"/>
          <w:sz w:val="22"/>
          <w:szCs w:val="22"/>
        </w:rPr>
        <w:t xml:space="preserve">                        </w:t>
      </w:r>
      <w:r w:rsidR="007C635D" w:rsidRPr="00695D94">
        <w:rPr>
          <w:rFonts w:ascii="Times New Roman" w:hAnsi="Times New Roman" w:cs="Times New Roman"/>
          <w:sz w:val="22"/>
          <w:szCs w:val="22"/>
        </w:rPr>
        <w:t>201</w:t>
      </w:r>
      <w:r w:rsidR="00D849FF">
        <w:rPr>
          <w:rFonts w:ascii="Times New Roman" w:hAnsi="Times New Roman" w:cs="Times New Roman"/>
          <w:sz w:val="22"/>
          <w:szCs w:val="22"/>
          <w:lang w:val="sr-Cyrl-CS"/>
        </w:rPr>
        <w:t>6</w:t>
      </w:r>
      <w:r w:rsidR="007C635D" w:rsidRPr="00695D94">
        <w:rPr>
          <w:rFonts w:ascii="Times New Roman" w:hAnsi="Times New Roman" w:cs="Times New Roman"/>
          <w:sz w:val="22"/>
          <w:szCs w:val="22"/>
        </w:rPr>
        <w:t>., 201</w:t>
      </w:r>
      <w:r w:rsidR="00D849FF">
        <w:rPr>
          <w:rFonts w:ascii="Times New Roman" w:hAnsi="Times New Roman" w:cs="Times New Roman"/>
          <w:sz w:val="22"/>
          <w:szCs w:val="22"/>
          <w:lang w:val="sr-Cyrl-CS"/>
        </w:rPr>
        <w:t>5</w:t>
      </w:r>
      <w:r w:rsidR="00597926" w:rsidRPr="00695D94">
        <w:rPr>
          <w:rFonts w:ascii="Times New Roman" w:hAnsi="Times New Roman" w:cs="Times New Roman"/>
          <w:sz w:val="22"/>
          <w:szCs w:val="22"/>
        </w:rPr>
        <w:t>. и 201</w:t>
      </w:r>
      <w:r w:rsidR="00D849FF">
        <w:rPr>
          <w:rFonts w:ascii="Times New Roman" w:hAnsi="Times New Roman" w:cs="Times New Roman"/>
          <w:sz w:val="22"/>
          <w:szCs w:val="22"/>
          <w:lang w:val="sr-Cyrl-CS"/>
        </w:rPr>
        <w:t>4</w:t>
      </w:r>
      <w:r w:rsidR="00597926" w:rsidRPr="00695D94">
        <w:rPr>
          <w:rFonts w:ascii="Times New Roman" w:hAnsi="Times New Roman" w:cs="Times New Roman"/>
          <w:sz w:val="22"/>
          <w:szCs w:val="22"/>
        </w:rPr>
        <w:t>.</w:t>
      </w:r>
      <w:r w:rsidR="00406038">
        <w:rPr>
          <w:rFonts w:ascii="Times New Roman" w:hAnsi="Times New Roman" w:cs="Times New Roman"/>
          <w:sz w:val="22"/>
          <w:szCs w:val="22"/>
        </w:rPr>
        <w:t xml:space="preserve"> </w:t>
      </w:r>
      <w:r w:rsidR="00597926" w:rsidRPr="00695D94">
        <w:rPr>
          <w:rFonts w:ascii="Times New Roman" w:hAnsi="Times New Roman" w:cs="Times New Roman"/>
          <w:sz w:val="22"/>
          <w:szCs w:val="22"/>
        </w:rPr>
        <w:t>годин</w:t>
      </w:r>
      <w:r w:rsidR="00597926" w:rsidRPr="00695D94">
        <w:rPr>
          <w:rFonts w:ascii="Times New Roman" w:hAnsi="Times New Roman" w:cs="Times New Roman"/>
          <w:sz w:val="22"/>
          <w:szCs w:val="22"/>
          <w:lang w:val="sr-Cyrl-CS"/>
        </w:rPr>
        <w:t>а</w:t>
      </w:r>
      <w:r w:rsidR="00695D94">
        <w:rPr>
          <w:rFonts w:ascii="Times New Roman" w:hAnsi="Times New Roman" w:cs="Times New Roman"/>
          <w:sz w:val="22"/>
          <w:szCs w:val="22"/>
          <w:lang w:val="sr-Cyrl-CS"/>
        </w:rPr>
        <w:t xml:space="preserve"> (за претходне три године)</w:t>
      </w:r>
    </w:p>
    <w:p w:rsidR="00F57CDF" w:rsidRPr="009C4FE8" w:rsidRDefault="00F57CDF" w:rsidP="00F57CDF">
      <w:pPr>
        <w:pStyle w:val="ListParagraph"/>
        <w:numPr>
          <w:ilvl w:val="1"/>
          <w:numId w:val="3"/>
        </w:numPr>
        <w:jc w:val="both"/>
        <w:rPr>
          <w:b/>
          <w:bCs/>
          <w:i/>
          <w:iCs/>
          <w:sz w:val="22"/>
          <w:szCs w:val="22"/>
        </w:rPr>
      </w:pPr>
      <w:r w:rsidRPr="009C4FE8">
        <w:rPr>
          <w:bCs/>
          <w:iCs/>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05911">
        <w:rPr>
          <w:bCs/>
          <w:iCs/>
          <w:sz w:val="22"/>
          <w:szCs w:val="22"/>
        </w:rPr>
        <w:t>.</w:t>
      </w:r>
    </w:p>
    <w:p w:rsidR="00F57CDF" w:rsidRPr="009C4FE8" w:rsidRDefault="00F57CDF" w:rsidP="00F57CDF">
      <w:pPr>
        <w:pStyle w:val="ListParagraph"/>
        <w:numPr>
          <w:ilvl w:val="1"/>
          <w:numId w:val="3"/>
        </w:numPr>
        <w:jc w:val="both"/>
        <w:rPr>
          <w:bCs/>
          <w:iCs/>
          <w:sz w:val="22"/>
          <w:szCs w:val="22"/>
        </w:rPr>
      </w:pPr>
      <w:r w:rsidRPr="009C4FE8">
        <w:rPr>
          <w:bCs/>
          <w:iCs/>
          <w:sz w:val="22"/>
          <w:szCs w:val="22"/>
        </w:rPr>
        <w:t xml:space="preserve">Уколико понуду подноси група понуђача, сваки понуђач из групе понуђача, мора да испуни обавезне </w:t>
      </w:r>
      <w:r w:rsidR="00AF4FF9" w:rsidRPr="009C4FE8">
        <w:rPr>
          <w:bCs/>
          <w:iCs/>
          <w:sz w:val="22"/>
          <w:szCs w:val="22"/>
        </w:rPr>
        <w:t>услове из члана 75. став 1. тачка</w:t>
      </w:r>
      <w:r w:rsidRPr="009C4FE8">
        <w:rPr>
          <w:bCs/>
          <w:iCs/>
          <w:sz w:val="22"/>
          <w:szCs w:val="22"/>
        </w:rPr>
        <w:t xml:space="preserve"> 1) до 4) Закона, а додатне услове испуњавају заједно. </w:t>
      </w:r>
    </w:p>
    <w:p w:rsidR="00F57CDF" w:rsidRPr="009C4FE8" w:rsidRDefault="00F57CDF" w:rsidP="00F57CDF">
      <w:pPr>
        <w:pStyle w:val="ListParagraph"/>
        <w:ind w:left="1350"/>
        <w:jc w:val="both"/>
        <w:rPr>
          <w:bCs/>
          <w:iCs/>
          <w:color w:val="FF0000"/>
          <w:sz w:val="22"/>
          <w:szCs w:val="22"/>
        </w:rPr>
      </w:pPr>
      <w:r w:rsidRPr="009C4FE8">
        <w:rPr>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9C4FE8">
        <w:rPr>
          <w:bCs/>
          <w:iCs/>
          <w:color w:val="FF0000"/>
          <w:sz w:val="22"/>
          <w:szCs w:val="22"/>
        </w:rPr>
        <w:t xml:space="preserve"> </w:t>
      </w:r>
    </w:p>
    <w:p w:rsidR="00BE0F0B" w:rsidRDefault="00BE0F0B" w:rsidP="00924504">
      <w:pPr>
        <w:pStyle w:val="Default"/>
        <w:rPr>
          <w:rFonts w:ascii="Times New Roman" w:hAnsi="Times New Roman" w:cs="Times New Roman"/>
          <w:b/>
          <w:bCs/>
          <w:i/>
          <w:iCs/>
          <w:sz w:val="22"/>
          <w:szCs w:val="22"/>
        </w:rPr>
      </w:pPr>
    </w:p>
    <w:p w:rsidR="00AA5330" w:rsidRPr="009C4FE8" w:rsidRDefault="00AA5330" w:rsidP="00924504">
      <w:pPr>
        <w:pStyle w:val="Default"/>
        <w:rPr>
          <w:rFonts w:ascii="Times New Roman" w:hAnsi="Times New Roman" w:cs="Times New Roman"/>
          <w:b/>
          <w:bCs/>
          <w:i/>
          <w:iCs/>
          <w:sz w:val="22"/>
          <w:szCs w:val="22"/>
        </w:rPr>
      </w:pPr>
    </w:p>
    <w:p w:rsidR="00924504" w:rsidRPr="009C4FE8" w:rsidRDefault="00924504" w:rsidP="00924504">
      <w:pPr>
        <w:pStyle w:val="Default"/>
        <w:rPr>
          <w:rFonts w:ascii="Times New Roman" w:hAnsi="Times New Roman" w:cs="Times New Roman"/>
          <w:sz w:val="22"/>
          <w:szCs w:val="22"/>
        </w:rPr>
      </w:pPr>
      <w:r w:rsidRPr="009C4FE8">
        <w:rPr>
          <w:rFonts w:ascii="Times New Roman" w:hAnsi="Times New Roman" w:cs="Times New Roman"/>
          <w:b/>
          <w:bCs/>
          <w:i/>
          <w:iCs/>
          <w:sz w:val="22"/>
          <w:szCs w:val="22"/>
        </w:rPr>
        <w:t xml:space="preserve">2. УПУТСТВО КАКО СЕ ДОКАЗУЈЕ ИСПУЊЕНОСТ УСЛОВА </w:t>
      </w:r>
    </w:p>
    <w:p w:rsidR="00924504" w:rsidRPr="009C4FE8" w:rsidRDefault="00924504" w:rsidP="00924504">
      <w:pPr>
        <w:pStyle w:val="ListParagraph"/>
        <w:ind w:left="1350"/>
        <w:jc w:val="both"/>
        <w:rPr>
          <w:bCs/>
          <w:iCs/>
          <w:color w:val="FF0000"/>
          <w:sz w:val="22"/>
          <w:szCs w:val="22"/>
        </w:rPr>
      </w:pPr>
    </w:p>
    <w:p w:rsidR="005A4E92" w:rsidRPr="00AA5330" w:rsidRDefault="005A4E92" w:rsidP="005A4E92">
      <w:pPr>
        <w:pStyle w:val="Default"/>
        <w:jc w:val="both"/>
        <w:rPr>
          <w:rFonts w:ascii="Times New Roman" w:hAnsi="Times New Roman" w:cs="Times New Roman"/>
          <w:sz w:val="22"/>
          <w:szCs w:val="22"/>
        </w:rPr>
      </w:pPr>
      <w:r w:rsidRPr="00AA5330">
        <w:rPr>
          <w:rFonts w:ascii="Times New Roman" w:hAnsi="Times New Roman" w:cs="Times New Roman"/>
          <w:color w:val="auto"/>
          <w:sz w:val="22"/>
          <w:szCs w:val="22"/>
        </w:rPr>
        <w:t>Испуњеност</w:t>
      </w:r>
      <w:r w:rsidRPr="00AA5330">
        <w:rPr>
          <w:rFonts w:ascii="Times New Roman" w:hAnsi="Times New Roman" w:cs="Times New Roman"/>
          <w:b/>
          <w:color w:val="auto"/>
          <w:sz w:val="22"/>
          <w:szCs w:val="22"/>
        </w:rPr>
        <w:t xml:space="preserve"> обавезних</w:t>
      </w:r>
      <w:r w:rsidR="00AA5330">
        <w:rPr>
          <w:rFonts w:ascii="Times New Roman" w:hAnsi="Times New Roman" w:cs="Times New Roman"/>
          <w:b/>
          <w:color w:val="auto"/>
          <w:sz w:val="22"/>
          <w:szCs w:val="22"/>
        </w:rPr>
        <w:t xml:space="preserve"> и додатних</w:t>
      </w:r>
      <w:r w:rsidRPr="00AA5330">
        <w:rPr>
          <w:rFonts w:ascii="Times New Roman" w:hAnsi="Times New Roman" w:cs="Times New Roman"/>
          <w:b/>
          <w:color w:val="auto"/>
          <w:sz w:val="22"/>
          <w:szCs w:val="22"/>
        </w:rPr>
        <w:t xml:space="preserve"> услова </w:t>
      </w:r>
      <w:r w:rsidRPr="00AA5330">
        <w:rPr>
          <w:rFonts w:ascii="Times New Roman" w:hAnsi="Times New Roman" w:cs="Times New Roman"/>
          <w:color w:val="auto"/>
          <w:sz w:val="22"/>
          <w:szCs w:val="22"/>
        </w:rPr>
        <w:t>за учешће у поступку предметне јавне набав</w:t>
      </w:r>
      <w:r w:rsidR="00AA5330">
        <w:rPr>
          <w:rFonts w:ascii="Times New Roman" w:hAnsi="Times New Roman" w:cs="Times New Roman"/>
          <w:color w:val="auto"/>
          <w:sz w:val="22"/>
          <w:szCs w:val="22"/>
        </w:rPr>
        <w:t>ке,</w:t>
      </w:r>
      <w:r w:rsidRPr="00AA5330">
        <w:rPr>
          <w:rFonts w:ascii="Times New Roman" w:hAnsi="Times New Roman" w:cs="Times New Roman"/>
          <w:color w:val="auto"/>
          <w:sz w:val="22"/>
          <w:szCs w:val="22"/>
        </w:rPr>
        <w:t xml:space="preserve"> у складу са чланом 77. став 4</w:t>
      </w:r>
      <w:r w:rsidR="00AA5330">
        <w:rPr>
          <w:rFonts w:ascii="Times New Roman" w:hAnsi="Times New Roman" w:cs="Times New Roman"/>
          <w:color w:val="auto"/>
          <w:sz w:val="22"/>
          <w:szCs w:val="22"/>
        </w:rPr>
        <w:t>. Закона, понуђач доказује</w:t>
      </w:r>
      <w:r w:rsidRPr="00AA5330">
        <w:rPr>
          <w:rFonts w:ascii="Times New Roman" w:hAnsi="Times New Roman" w:cs="Times New Roman"/>
          <w:color w:val="auto"/>
          <w:sz w:val="22"/>
          <w:szCs w:val="22"/>
        </w:rPr>
        <w:t xml:space="preserve"> достављањем Изјаве (</w:t>
      </w:r>
      <w:r w:rsidRPr="00AA5330">
        <w:rPr>
          <w:rFonts w:ascii="Times New Roman" w:hAnsi="Times New Roman" w:cs="Times New Roman"/>
          <w:i/>
          <w:color w:val="auto"/>
          <w:sz w:val="22"/>
          <w:szCs w:val="22"/>
        </w:rPr>
        <w:t xml:space="preserve">Образац изјаве понуђача, </w:t>
      </w:r>
      <w:r w:rsidR="00FA554F" w:rsidRPr="00E5076C">
        <w:rPr>
          <w:rFonts w:ascii="Times New Roman" w:hAnsi="Times New Roman" w:cs="Times New Roman"/>
          <w:i/>
          <w:sz w:val="22"/>
          <w:szCs w:val="22"/>
        </w:rPr>
        <w:t>дат је у Поглављу</w:t>
      </w:r>
      <w:r w:rsidR="00D172D6" w:rsidRPr="00E5076C">
        <w:rPr>
          <w:rFonts w:ascii="Times New Roman" w:hAnsi="Times New Roman" w:cs="Times New Roman"/>
          <w:i/>
          <w:sz w:val="22"/>
          <w:szCs w:val="22"/>
        </w:rPr>
        <w:t xml:space="preserve"> </w:t>
      </w:r>
      <w:r w:rsidR="00FA554F" w:rsidRPr="00E5076C">
        <w:rPr>
          <w:rFonts w:ascii="Times New Roman" w:hAnsi="Times New Roman" w:cs="Times New Roman"/>
          <w:b/>
          <w:i/>
          <w:sz w:val="22"/>
          <w:szCs w:val="22"/>
        </w:rPr>
        <w:t>V</w:t>
      </w:r>
      <w:r w:rsidR="00FA554F" w:rsidRPr="00E5076C">
        <w:rPr>
          <w:rFonts w:ascii="Times New Roman" w:hAnsi="Times New Roman" w:cs="Times New Roman"/>
          <w:i/>
          <w:sz w:val="22"/>
          <w:szCs w:val="22"/>
        </w:rPr>
        <w:t xml:space="preserve"> одељак</w:t>
      </w:r>
      <w:r w:rsidR="00D172D6" w:rsidRPr="00E5076C">
        <w:rPr>
          <w:rFonts w:ascii="Times New Roman" w:hAnsi="Times New Roman" w:cs="Times New Roman"/>
          <w:i/>
          <w:sz w:val="22"/>
          <w:szCs w:val="22"/>
        </w:rPr>
        <w:t xml:space="preserve"> </w:t>
      </w:r>
      <w:r w:rsidR="00D172D6" w:rsidRPr="00E5076C">
        <w:rPr>
          <w:rFonts w:ascii="Times New Roman" w:hAnsi="Times New Roman" w:cs="Times New Roman"/>
          <w:b/>
          <w:i/>
          <w:sz w:val="22"/>
          <w:szCs w:val="22"/>
        </w:rPr>
        <w:t>3.</w:t>
      </w:r>
      <w:r w:rsidR="00AA5330" w:rsidRPr="00E5076C">
        <w:rPr>
          <w:rFonts w:ascii="Times New Roman" w:hAnsi="Times New Roman" w:cs="Times New Roman"/>
          <w:sz w:val="22"/>
          <w:szCs w:val="22"/>
        </w:rPr>
        <w:t>), којом</w:t>
      </w:r>
      <w:r w:rsidR="00AA5330">
        <w:rPr>
          <w:rFonts w:ascii="Times New Roman" w:hAnsi="Times New Roman" w:cs="Times New Roman"/>
          <w:sz w:val="22"/>
          <w:szCs w:val="22"/>
        </w:rPr>
        <w:t xml:space="preserve"> под пуном материјалном и кривичном одговорношћу потврђује да испуњава услове за учешће у поступку јавне набавке из члана 75. и </w:t>
      </w:r>
      <w:r w:rsidR="00105911">
        <w:rPr>
          <w:rFonts w:ascii="Times New Roman" w:hAnsi="Times New Roman" w:cs="Times New Roman"/>
          <w:sz w:val="22"/>
          <w:szCs w:val="22"/>
        </w:rPr>
        <w:t>76. Закона, дефинисане овом конкурсном документацијом.</w:t>
      </w:r>
    </w:p>
    <w:p w:rsidR="00105911" w:rsidRDefault="00105911" w:rsidP="005A4E92">
      <w:pPr>
        <w:pStyle w:val="ListParagraph"/>
        <w:ind w:left="0"/>
        <w:jc w:val="both"/>
        <w:rPr>
          <w:sz w:val="22"/>
          <w:szCs w:val="22"/>
        </w:rPr>
      </w:pPr>
    </w:p>
    <w:p w:rsidR="005A4E92" w:rsidRPr="00AA5330" w:rsidRDefault="005A4E92" w:rsidP="005A4E92">
      <w:pPr>
        <w:pStyle w:val="ListParagraph"/>
        <w:ind w:left="0"/>
        <w:jc w:val="both"/>
        <w:rPr>
          <w:bCs/>
          <w:iCs/>
          <w:sz w:val="22"/>
          <w:szCs w:val="22"/>
          <w:lang w:val="sr-Cyrl-CS"/>
        </w:rPr>
      </w:pPr>
      <w:r w:rsidRPr="00AA5330">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05911" w:rsidRDefault="00105911" w:rsidP="005A4E92">
      <w:pPr>
        <w:pStyle w:val="ListParagraph"/>
        <w:ind w:left="0"/>
        <w:jc w:val="both"/>
        <w:rPr>
          <w:b/>
          <w:bCs/>
          <w:iCs/>
          <w:color w:val="auto"/>
          <w:sz w:val="22"/>
          <w:szCs w:val="22"/>
          <w:u w:val="single"/>
        </w:rPr>
      </w:pPr>
    </w:p>
    <w:p w:rsidR="005A4E92" w:rsidRPr="00AA5330" w:rsidRDefault="005A4E92" w:rsidP="005A4E92">
      <w:pPr>
        <w:pStyle w:val="ListParagraph"/>
        <w:ind w:left="0"/>
        <w:jc w:val="both"/>
        <w:rPr>
          <w:bCs/>
          <w:iCs/>
          <w:sz w:val="22"/>
          <w:szCs w:val="22"/>
          <w:lang w:val="sr-Cyrl-CS"/>
        </w:rPr>
      </w:pPr>
      <w:r w:rsidRPr="00AA5330">
        <w:rPr>
          <w:b/>
          <w:bCs/>
          <w:iCs/>
          <w:color w:val="auto"/>
          <w:sz w:val="22"/>
          <w:szCs w:val="22"/>
          <w:u w:val="single"/>
        </w:rPr>
        <w:t>Уколико понуду подноси група понуђача</w:t>
      </w:r>
      <w:r w:rsidRPr="00AA5330">
        <w:rPr>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105911" w:rsidRDefault="00105911" w:rsidP="005A4E92">
      <w:pPr>
        <w:pStyle w:val="ListParagraph"/>
        <w:ind w:left="0"/>
        <w:jc w:val="both"/>
        <w:rPr>
          <w:b/>
          <w:bCs/>
          <w:iCs/>
          <w:sz w:val="22"/>
          <w:szCs w:val="22"/>
          <w:u w:val="single"/>
        </w:rPr>
      </w:pPr>
    </w:p>
    <w:p w:rsidR="005A4E92" w:rsidRPr="00AA5330" w:rsidRDefault="005A4E92" w:rsidP="005A4E92">
      <w:pPr>
        <w:pStyle w:val="ListParagraph"/>
        <w:ind w:left="0"/>
        <w:jc w:val="both"/>
        <w:rPr>
          <w:bCs/>
          <w:iCs/>
          <w:sz w:val="22"/>
          <w:szCs w:val="22"/>
          <w:lang w:val="sr-Cyrl-CS"/>
        </w:rPr>
      </w:pPr>
      <w:r w:rsidRPr="00AA5330">
        <w:rPr>
          <w:b/>
          <w:bCs/>
          <w:iCs/>
          <w:sz w:val="22"/>
          <w:szCs w:val="22"/>
          <w:u w:val="single"/>
        </w:rPr>
        <w:t>Уколико понуђач подноси понуду са подизвођачем</w:t>
      </w:r>
      <w:r w:rsidRPr="00AA5330">
        <w:rPr>
          <w:bCs/>
          <w:iCs/>
          <w:sz w:val="22"/>
          <w:szCs w:val="22"/>
        </w:rPr>
        <w:t xml:space="preserve">, понуђач је дужан да достави Изјаву подизвођача </w:t>
      </w:r>
      <w:r w:rsidRPr="00AA5330">
        <w:rPr>
          <w:color w:val="auto"/>
          <w:sz w:val="22"/>
          <w:szCs w:val="22"/>
          <w:lang w:val="sr-Cyrl-CS"/>
        </w:rPr>
        <w:t>(</w:t>
      </w:r>
      <w:r w:rsidRPr="00105911">
        <w:rPr>
          <w:i/>
          <w:color w:val="auto"/>
          <w:sz w:val="22"/>
          <w:szCs w:val="22"/>
          <w:lang w:val="sr-Cyrl-CS"/>
        </w:rPr>
        <w:t>Образац изјав</w:t>
      </w:r>
      <w:r w:rsidR="00D172D6" w:rsidRPr="00105911">
        <w:rPr>
          <w:i/>
          <w:color w:val="auto"/>
          <w:sz w:val="22"/>
          <w:szCs w:val="22"/>
        </w:rPr>
        <w:t>е подизвођача</w:t>
      </w:r>
      <w:r w:rsidR="00D172D6" w:rsidRPr="00E5076C">
        <w:rPr>
          <w:i/>
          <w:sz w:val="22"/>
          <w:szCs w:val="22"/>
        </w:rPr>
        <w:t>, да</w:t>
      </w:r>
      <w:r w:rsidR="003E130A" w:rsidRPr="00E5076C">
        <w:rPr>
          <w:i/>
          <w:sz w:val="22"/>
          <w:szCs w:val="22"/>
        </w:rPr>
        <w:t xml:space="preserve">т је у Поглављу </w:t>
      </w:r>
      <w:r w:rsidR="003E130A" w:rsidRPr="00E5076C">
        <w:rPr>
          <w:b/>
          <w:i/>
          <w:sz w:val="22"/>
          <w:szCs w:val="22"/>
        </w:rPr>
        <w:t>V</w:t>
      </w:r>
      <w:r w:rsidR="003E130A" w:rsidRPr="00E5076C">
        <w:rPr>
          <w:i/>
          <w:sz w:val="22"/>
          <w:szCs w:val="22"/>
        </w:rPr>
        <w:t xml:space="preserve"> одељак</w:t>
      </w:r>
      <w:r w:rsidR="00D172D6" w:rsidRPr="00E5076C">
        <w:rPr>
          <w:i/>
          <w:sz w:val="22"/>
          <w:szCs w:val="22"/>
        </w:rPr>
        <w:t xml:space="preserve"> </w:t>
      </w:r>
      <w:r w:rsidR="00D172D6" w:rsidRPr="00E5076C">
        <w:rPr>
          <w:b/>
          <w:i/>
          <w:sz w:val="22"/>
          <w:szCs w:val="22"/>
        </w:rPr>
        <w:t>3.</w:t>
      </w:r>
      <w:r w:rsidRPr="00E5076C">
        <w:rPr>
          <w:sz w:val="22"/>
          <w:szCs w:val="22"/>
          <w:lang w:val="sr-Cyrl-CS"/>
        </w:rPr>
        <w:t>),</w:t>
      </w:r>
      <w:r w:rsidRPr="00E5076C">
        <w:rPr>
          <w:bCs/>
          <w:iCs/>
          <w:sz w:val="22"/>
          <w:szCs w:val="22"/>
        </w:rPr>
        <w:t xml:space="preserve"> потписану</w:t>
      </w:r>
      <w:r w:rsidRPr="00AA5330">
        <w:rPr>
          <w:bCs/>
          <w:iCs/>
          <w:sz w:val="22"/>
          <w:szCs w:val="22"/>
        </w:rPr>
        <w:t xml:space="preserve"> од стране овлашћеног лица подизвођача и оверену печатом. </w:t>
      </w:r>
    </w:p>
    <w:p w:rsidR="00105911" w:rsidRPr="009C4FE8" w:rsidRDefault="00105911" w:rsidP="0010591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Понуђач није дужан да доставља на увид доказе који су јавно доступни на интернет страницама надлежних органа.</w:t>
      </w:r>
    </w:p>
    <w:p w:rsidR="00105911" w:rsidRDefault="00105911" w:rsidP="00105911">
      <w:pPr>
        <w:pStyle w:val="ListParagraph"/>
        <w:ind w:left="0"/>
        <w:jc w:val="both"/>
        <w:rPr>
          <w:color w:val="auto"/>
          <w:sz w:val="22"/>
          <w:szCs w:val="22"/>
        </w:rPr>
      </w:pPr>
    </w:p>
    <w:p w:rsidR="00105911" w:rsidRDefault="00105911" w:rsidP="00105911">
      <w:pPr>
        <w:pStyle w:val="ListParagraph"/>
        <w:ind w:left="0"/>
        <w:jc w:val="both"/>
        <w:rPr>
          <w:color w:val="auto"/>
          <w:sz w:val="22"/>
          <w:szCs w:val="22"/>
          <w:lang w:val="sr-Cyrl-CS"/>
        </w:rPr>
      </w:pPr>
      <w:r w:rsidRPr="009C4FE8">
        <w:rPr>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330F8" w:rsidRDefault="003330F8" w:rsidP="00105911">
      <w:pPr>
        <w:pStyle w:val="ListParagraph"/>
        <w:ind w:left="0"/>
        <w:jc w:val="both"/>
        <w:rPr>
          <w:color w:val="auto"/>
          <w:sz w:val="22"/>
          <w:szCs w:val="22"/>
          <w:lang w:val="sr-Cyrl-CS"/>
        </w:rPr>
      </w:pPr>
    </w:p>
    <w:p w:rsidR="003330F8" w:rsidRDefault="003330F8" w:rsidP="00105911">
      <w:pPr>
        <w:pStyle w:val="ListParagraph"/>
        <w:ind w:left="0"/>
        <w:jc w:val="both"/>
        <w:rPr>
          <w:color w:val="auto"/>
          <w:sz w:val="22"/>
          <w:szCs w:val="22"/>
          <w:lang w:val="sr-Cyrl-CS"/>
        </w:rPr>
      </w:pPr>
      <w:r>
        <w:rPr>
          <w:color w:val="auto"/>
          <w:sz w:val="22"/>
          <w:szCs w:val="22"/>
          <w:lang w:val="sr-Cyrl-CS"/>
        </w:rPr>
        <w:t>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о испуњености услова.</w:t>
      </w:r>
    </w:p>
    <w:p w:rsidR="003330F8" w:rsidRPr="003330F8" w:rsidRDefault="003330F8" w:rsidP="00105911">
      <w:pPr>
        <w:pStyle w:val="ListParagraph"/>
        <w:ind w:left="0"/>
        <w:jc w:val="both"/>
        <w:rPr>
          <w:bCs/>
          <w:iCs/>
          <w:color w:val="FF0000"/>
          <w:sz w:val="22"/>
          <w:szCs w:val="22"/>
          <w:lang w:val="sr-Cyrl-CS"/>
        </w:rPr>
      </w:pPr>
      <w:r>
        <w:rPr>
          <w:color w:val="auto"/>
          <w:sz w:val="22"/>
          <w:szCs w:val="22"/>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5A4E92" w:rsidRPr="009C4FE8" w:rsidRDefault="005A4E92" w:rsidP="00924504">
      <w:pPr>
        <w:pStyle w:val="Default"/>
        <w:spacing w:after="18"/>
        <w:rPr>
          <w:rFonts w:ascii="Times New Roman" w:hAnsi="Times New Roman" w:cs="Times New Roman"/>
          <w:i/>
          <w:iCs/>
          <w:color w:val="auto"/>
          <w:sz w:val="22"/>
          <w:szCs w:val="22"/>
        </w:rPr>
      </w:pPr>
    </w:p>
    <w:p w:rsidR="003330F8" w:rsidRPr="009C4FE8" w:rsidRDefault="003330F8" w:rsidP="003330F8">
      <w:pPr>
        <w:pStyle w:val="Default"/>
        <w:spacing w:after="18"/>
        <w:jc w:val="both"/>
        <w:rPr>
          <w:rFonts w:ascii="Times New Roman" w:hAnsi="Times New Roman" w:cs="Times New Roman"/>
          <w:color w:val="auto"/>
          <w:sz w:val="22"/>
          <w:szCs w:val="22"/>
        </w:rPr>
      </w:pPr>
    </w:p>
    <w:p w:rsidR="00FA632F" w:rsidRPr="007C635D" w:rsidRDefault="00FA632F" w:rsidP="0020706E">
      <w:pPr>
        <w:pStyle w:val="Default"/>
        <w:jc w:val="both"/>
        <w:rPr>
          <w:rFonts w:ascii="Times New Roman" w:hAnsi="Times New Roman" w:cs="Times New Roman"/>
          <w:color w:val="auto"/>
          <w:sz w:val="22"/>
          <w:szCs w:val="22"/>
          <w:lang w:val="sr-Cyrl-CS"/>
        </w:rPr>
      </w:pPr>
    </w:p>
    <w:p w:rsidR="00F57CDF" w:rsidRDefault="00F57CDF"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F57CDF">
      <w:pPr>
        <w:pStyle w:val="ListParagraph"/>
        <w:jc w:val="both"/>
        <w:rPr>
          <w:bCs/>
          <w:iCs/>
          <w:sz w:val="22"/>
          <w:szCs w:val="22"/>
          <w:lang w:val="sr-Cyrl-CS"/>
        </w:rPr>
      </w:pPr>
    </w:p>
    <w:p w:rsidR="007C635D" w:rsidRDefault="007C635D" w:rsidP="003330F8">
      <w:pPr>
        <w:pStyle w:val="ListParagraph"/>
        <w:ind w:left="0"/>
        <w:jc w:val="both"/>
        <w:rPr>
          <w:bCs/>
          <w:iCs/>
          <w:sz w:val="22"/>
          <w:szCs w:val="22"/>
          <w:lang w:val="sr-Cyrl-CS"/>
        </w:rPr>
      </w:pPr>
    </w:p>
    <w:p w:rsidR="007C635D" w:rsidRPr="007C635D" w:rsidRDefault="007C635D" w:rsidP="00FA632F">
      <w:pPr>
        <w:pStyle w:val="ListParagraph"/>
        <w:ind w:left="0"/>
        <w:jc w:val="both"/>
        <w:rPr>
          <w:b/>
          <w:color w:val="auto"/>
          <w:sz w:val="22"/>
          <w:szCs w:val="22"/>
          <w:lang w:val="sr-Cyrl-CS"/>
        </w:rPr>
      </w:pPr>
    </w:p>
    <w:p w:rsidR="00EE6691" w:rsidRDefault="00EE6691" w:rsidP="00FA632F">
      <w:pPr>
        <w:pStyle w:val="ListParagraph"/>
        <w:ind w:left="0"/>
        <w:jc w:val="both"/>
        <w:rPr>
          <w:b/>
          <w:color w:val="auto"/>
          <w:sz w:val="22"/>
          <w:szCs w:val="22"/>
        </w:rPr>
      </w:pPr>
    </w:p>
    <w:p w:rsidR="00F57CDF" w:rsidRPr="009C4FE8" w:rsidRDefault="00FA632F" w:rsidP="00FA632F">
      <w:pPr>
        <w:pStyle w:val="ListParagraph"/>
        <w:ind w:left="0"/>
        <w:jc w:val="both"/>
        <w:rPr>
          <w:b/>
          <w:color w:val="auto"/>
          <w:sz w:val="22"/>
          <w:szCs w:val="22"/>
        </w:rPr>
      </w:pPr>
      <w:r w:rsidRPr="009C4FE8">
        <w:rPr>
          <w:b/>
          <w:color w:val="auto"/>
          <w:sz w:val="22"/>
          <w:szCs w:val="22"/>
        </w:rPr>
        <w:t>3. ОБРАЗАЦ ИЗЈАВЕ О ИСПУЊА</w:t>
      </w:r>
      <w:r w:rsidR="00105911">
        <w:rPr>
          <w:b/>
          <w:color w:val="auto"/>
          <w:sz w:val="22"/>
          <w:szCs w:val="22"/>
        </w:rPr>
        <w:t>ВАЊУ УСЛОВА ИЗ ЧЛАНА 75. И 76. ЗАКОНА</w:t>
      </w:r>
    </w:p>
    <w:p w:rsidR="00F57CDF" w:rsidRPr="009C4FE8" w:rsidRDefault="00F57CDF" w:rsidP="00FA632F">
      <w:pPr>
        <w:pStyle w:val="ListParagraph"/>
        <w:tabs>
          <w:tab w:val="left" w:pos="680"/>
        </w:tabs>
        <w:ind w:left="0"/>
        <w:jc w:val="center"/>
        <w:rPr>
          <w:rFonts w:eastAsia="TimesNewRomanPSMT"/>
          <w:bCs/>
          <w:sz w:val="22"/>
          <w:szCs w:val="22"/>
        </w:rPr>
      </w:pPr>
    </w:p>
    <w:p w:rsidR="00F57CDF" w:rsidRPr="009C4FE8" w:rsidRDefault="00F57CDF" w:rsidP="00F57CDF">
      <w:pPr>
        <w:jc w:val="center"/>
        <w:rPr>
          <w:b/>
          <w:bCs/>
          <w:sz w:val="22"/>
          <w:szCs w:val="22"/>
          <w:lang w:val="ru-RU"/>
        </w:rPr>
      </w:pPr>
    </w:p>
    <w:p w:rsidR="00F57CDF" w:rsidRPr="009C4FE8" w:rsidRDefault="00F57CDF" w:rsidP="00F57CDF">
      <w:pPr>
        <w:rPr>
          <w:b/>
          <w:bCs/>
          <w:sz w:val="22"/>
          <w:szCs w:val="22"/>
          <w:lang w:val="ru-RU"/>
        </w:rPr>
      </w:pPr>
    </w:p>
    <w:p w:rsidR="00F57CDF" w:rsidRPr="009C4FE8" w:rsidRDefault="00F57CDF" w:rsidP="00F57CDF">
      <w:pPr>
        <w:jc w:val="center"/>
        <w:rPr>
          <w:b/>
          <w:bCs/>
          <w:sz w:val="22"/>
          <w:szCs w:val="22"/>
        </w:rPr>
      </w:pPr>
    </w:p>
    <w:p w:rsidR="00900A59" w:rsidRPr="009C4FE8" w:rsidRDefault="00900A59" w:rsidP="00F57CDF">
      <w:pPr>
        <w:jc w:val="center"/>
        <w:rPr>
          <w:b/>
          <w:bCs/>
          <w:sz w:val="22"/>
          <w:szCs w:val="22"/>
        </w:rPr>
      </w:pPr>
    </w:p>
    <w:p w:rsidR="00F57CDF" w:rsidRPr="009C4FE8" w:rsidRDefault="00900A59" w:rsidP="00F57CDF">
      <w:pPr>
        <w:jc w:val="center"/>
        <w:rPr>
          <w:b/>
          <w:bCs/>
          <w:sz w:val="22"/>
          <w:szCs w:val="22"/>
        </w:rPr>
      </w:pPr>
      <w:r w:rsidRPr="009C4FE8">
        <w:rPr>
          <w:b/>
          <w:bCs/>
          <w:sz w:val="22"/>
          <w:szCs w:val="22"/>
        </w:rPr>
        <w:t xml:space="preserve">3.1. </w:t>
      </w:r>
      <w:r w:rsidR="00F57CDF" w:rsidRPr="009C4FE8">
        <w:rPr>
          <w:b/>
          <w:bCs/>
          <w:sz w:val="22"/>
          <w:szCs w:val="22"/>
        </w:rPr>
        <w:t>ИЗЈАВА ПОНУЂАЧА</w:t>
      </w:r>
    </w:p>
    <w:p w:rsidR="00F57CDF" w:rsidRPr="009C4FE8" w:rsidRDefault="00FA632F" w:rsidP="00FA632F">
      <w:pPr>
        <w:jc w:val="center"/>
        <w:rPr>
          <w:b/>
          <w:bCs/>
          <w:sz w:val="22"/>
          <w:szCs w:val="22"/>
        </w:rPr>
      </w:pPr>
      <w:r w:rsidRPr="009C4FE8">
        <w:rPr>
          <w:b/>
          <w:bCs/>
          <w:sz w:val="22"/>
          <w:szCs w:val="22"/>
        </w:rPr>
        <w:t>О ИСПУЊАВАЊУ УСЛОВА ИЗ ЧЛА</w:t>
      </w:r>
      <w:r w:rsidR="00E05492">
        <w:rPr>
          <w:b/>
          <w:bCs/>
          <w:sz w:val="22"/>
          <w:szCs w:val="22"/>
        </w:rPr>
        <w:t>НА 75. И 76.</w:t>
      </w:r>
      <w:r w:rsidRPr="009C4FE8">
        <w:rPr>
          <w:b/>
          <w:bCs/>
          <w:sz w:val="22"/>
          <w:szCs w:val="22"/>
        </w:rPr>
        <w:t xml:space="preserve"> </w:t>
      </w:r>
      <w:r w:rsidR="00F57CDF" w:rsidRPr="009C4FE8">
        <w:rPr>
          <w:b/>
          <w:bCs/>
          <w:sz w:val="22"/>
          <w:szCs w:val="22"/>
        </w:rPr>
        <w:t>ЗАКОНА У ПОСТУПКУ ЈАВНЕ</w:t>
      </w:r>
      <w:r w:rsidRPr="009C4FE8">
        <w:rPr>
          <w:b/>
          <w:bCs/>
          <w:sz w:val="22"/>
          <w:szCs w:val="22"/>
        </w:rPr>
        <w:t xml:space="preserve"> </w:t>
      </w:r>
      <w:r w:rsidR="00F57CDF" w:rsidRPr="009C4FE8">
        <w:rPr>
          <w:b/>
          <w:bCs/>
          <w:sz w:val="22"/>
          <w:szCs w:val="22"/>
        </w:rPr>
        <w:t>НАБАВКЕ МАЛЕ ВРЕДНОСТИ</w:t>
      </w:r>
    </w:p>
    <w:p w:rsidR="00F57CDF" w:rsidRPr="009C4FE8" w:rsidRDefault="00F57CDF" w:rsidP="00F57CDF">
      <w:pPr>
        <w:jc w:val="center"/>
        <w:rPr>
          <w:b/>
          <w:bCs/>
          <w:sz w:val="22"/>
          <w:szCs w:val="22"/>
        </w:rPr>
      </w:pPr>
    </w:p>
    <w:p w:rsidR="00F57CDF" w:rsidRPr="009C4FE8" w:rsidRDefault="00F57CDF" w:rsidP="00F57CDF">
      <w:pPr>
        <w:jc w:val="center"/>
        <w:rPr>
          <w:b/>
          <w:bCs/>
          <w:sz w:val="22"/>
          <w:szCs w:val="22"/>
        </w:rPr>
      </w:pPr>
    </w:p>
    <w:p w:rsidR="00F57CDF" w:rsidRPr="009C4FE8" w:rsidRDefault="00F57CDF" w:rsidP="00F57CDF">
      <w:pPr>
        <w:jc w:val="both"/>
        <w:rPr>
          <w:sz w:val="22"/>
          <w:szCs w:val="22"/>
        </w:rPr>
      </w:pPr>
      <w:r w:rsidRPr="009C4FE8">
        <w:rPr>
          <w:sz w:val="22"/>
          <w:szCs w:val="22"/>
        </w:rPr>
        <w:t xml:space="preserve">У складу са чланом 77. став 4. Закона, под пуном материјалном и кривичном одговорношћу, </w:t>
      </w:r>
      <w:r w:rsidRPr="009C4FE8">
        <w:rPr>
          <w:sz w:val="22"/>
          <w:szCs w:val="22"/>
          <w:lang w:val="sr-Cyrl-CS"/>
        </w:rPr>
        <w:t xml:space="preserve">као заступник понуђача, </w:t>
      </w:r>
      <w:r w:rsidRPr="009C4FE8">
        <w:rPr>
          <w:sz w:val="22"/>
          <w:szCs w:val="22"/>
        </w:rPr>
        <w:t>дајем следећу</w:t>
      </w:r>
    </w:p>
    <w:p w:rsidR="00F57CDF" w:rsidRDefault="00F57CDF" w:rsidP="00F57CDF">
      <w:pPr>
        <w:jc w:val="both"/>
        <w:rPr>
          <w:sz w:val="22"/>
          <w:szCs w:val="22"/>
        </w:rPr>
      </w:pPr>
      <w:r w:rsidRPr="009C4FE8">
        <w:rPr>
          <w:sz w:val="22"/>
          <w:szCs w:val="22"/>
        </w:rPr>
        <w:tab/>
      </w:r>
      <w:r w:rsidRPr="009C4FE8">
        <w:rPr>
          <w:sz w:val="22"/>
          <w:szCs w:val="22"/>
        </w:rPr>
        <w:tab/>
      </w:r>
      <w:r w:rsidRPr="009C4FE8">
        <w:rPr>
          <w:sz w:val="22"/>
          <w:szCs w:val="22"/>
        </w:rPr>
        <w:tab/>
      </w:r>
      <w:r w:rsidRPr="009C4FE8">
        <w:rPr>
          <w:sz w:val="22"/>
          <w:szCs w:val="22"/>
        </w:rPr>
        <w:tab/>
      </w:r>
    </w:p>
    <w:p w:rsidR="00E05492" w:rsidRPr="009C4FE8" w:rsidRDefault="00E05492" w:rsidP="00F57CDF">
      <w:pPr>
        <w:jc w:val="both"/>
        <w:rPr>
          <w:sz w:val="22"/>
          <w:szCs w:val="22"/>
        </w:rPr>
      </w:pPr>
    </w:p>
    <w:p w:rsidR="00F57CDF" w:rsidRPr="009C4FE8" w:rsidRDefault="00F57CDF" w:rsidP="00F57CDF">
      <w:pPr>
        <w:jc w:val="center"/>
        <w:rPr>
          <w:b/>
          <w:sz w:val="22"/>
          <w:szCs w:val="22"/>
        </w:rPr>
      </w:pPr>
      <w:r w:rsidRPr="009C4FE8">
        <w:rPr>
          <w:b/>
          <w:sz w:val="22"/>
          <w:szCs w:val="22"/>
        </w:rPr>
        <w:t>И З Ј А В У</w:t>
      </w:r>
    </w:p>
    <w:p w:rsidR="00F57CDF" w:rsidRPr="009C4FE8" w:rsidRDefault="00F57CDF" w:rsidP="00F57CDF">
      <w:pPr>
        <w:jc w:val="center"/>
        <w:rPr>
          <w:sz w:val="22"/>
          <w:szCs w:val="22"/>
        </w:rPr>
      </w:pPr>
    </w:p>
    <w:p w:rsidR="00F57CDF" w:rsidRPr="009C4FE8" w:rsidRDefault="00F57CDF" w:rsidP="00F57CDF">
      <w:pPr>
        <w:jc w:val="both"/>
        <w:rPr>
          <w:sz w:val="22"/>
          <w:szCs w:val="22"/>
        </w:rPr>
      </w:pPr>
      <w:r w:rsidRPr="009C4FE8">
        <w:rPr>
          <w:sz w:val="22"/>
          <w:szCs w:val="22"/>
          <w:lang w:val="sr-Cyrl-CS"/>
        </w:rPr>
        <w:t>П</w:t>
      </w:r>
      <w:r w:rsidRPr="009C4FE8">
        <w:rPr>
          <w:sz w:val="22"/>
          <w:szCs w:val="22"/>
        </w:rPr>
        <w:t xml:space="preserve">онуђач </w:t>
      </w:r>
      <w:r w:rsidRPr="009C4FE8">
        <w:rPr>
          <w:i/>
          <w:sz w:val="22"/>
          <w:szCs w:val="22"/>
        </w:rPr>
        <w:t>_____________________________________________</w:t>
      </w:r>
      <w:r w:rsidR="000A38EF" w:rsidRPr="009C4FE8">
        <w:rPr>
          <w:i/>
          <w:sz w:val="22"/>
          <w:szCs w:val="22"/>
        </w:rPr>
        <w:t>_______</w:t>
      </w:r>
      <w:r w:rsidR="00E05492">
        <w:rPr>
          <w:i/>
          <w:sz w:val="22"/>
          <w:szCs w:val="22"/>
        </w:rPr>
        <w:t>_____</w:t>
      </w:r>
      <w:r w:rsidR="000A38EF" w:rsidRPr="009C4FE8">
        <w:rPr>
          <w:i/>
          <w:sz w:val="22"/>
          <w:szCs w:val="22"/>
        </w:rPr>
        <w:t xml:space="preserve"> </w:t>
      </w:r>
      <w:r w:rsidRPr="009C4FE8">
        <w:rPr>
          <w:i/>
          <w:iCs/>
          <w:sz w:val="22"/>
          <w:szCs w:val="22"/>
        </w:rPr>
        <w:t>[</w:t>
      </w:r>
      <w:r w:rsidRPr="009C4FE8">
        <w:rPr>
          <w:i/>
          <w:sz w:val="22"/>
          <w:szCs w:val="22"/>
        </w:rPr>
        <w:t>навести назив понуђача</w:t>
      </w:r>
      <w:r w:rsidRPr="009C4FE8">
        <w:rPr>
          <w:i/>
          <w:iCs/>
          <w:sz w:val="22"/>
          <w:szCs w:val="22"/>
        </w:rPr>
        <w:t>]</w:t>
      </w:r>
      <w:r w:rsidRPr="009C4FE8">
        <w:rPr>
          <w:i/>
          <w:sz w:val="22"/>
          <w:szCs w:val="22"/>
          <w:lang w:val="sr-Cyrl-CS"/>
        </w:rPr>
        <w:t xml:space="preserve"> </w:t>
      </w:r>
      <w:r w:rsidRPr="009C4FE8">
        <w:rPr>
          <w:sz w:val="22"/>
          <w:szCs w:val="22"/>
        </w:rPr>
        <w:t>у поступку јавне набавке</w:t>
      </w:r>
      <w:r w:rsidR="00D63ECE">
        <w:rPr>
          <w:sz w:val="22"/>
          <w:szCs w:val="22"/>
        </w:rPr>
        <w:t xml:space="preserve"> добра – </w:t>
      </w:r>
      <w:r w:rsidR="004A3B3F">
        <w:rPr>
          <w:sz w:val="22"/>
          <w:szCs w:val="22"/>
          <w:lang w:val="sr-Cyrl-CS"/>
        </w:rPr>
        <w:t>гориво</w:t>
      </w:r>
      <w:r w:rsidR="00D63ECE">
        <w:rPr>
          <w:sz w:val="22"/>
          <w:szCs w:val="22"/>
          <w:lang w:val="sr-Cyrl-CS"/>
        </w:rPr>
        <w:t xml:space="preserve"> за </w:t>
      </w:r>
      <w:r w:rsidR="004F2AEE">
        <w:rPr>
          <w:sz w:val="22"/>
          <w:szCs w:val="22"/>
          <w:lang w:val="sr-Cyrl-CS"/>
        </w:rPr>
        <w:t>потр</w:t>
      </w:r>
      <w:r w:rsidR="008C5AAC">
        <w:rPr>
          <w:sz w:val="22"/>
          <w:szCs w:val="22"/>
          <w:lang w:val="sr-Cyrl-CS"/>
        </w:rPr>
        <w:t>е</w:t>
      </w:r>
      <w:r w:rsidR="00D849FF">
        <w:rPr>
          <w:sz w:val="22"/>
          <w:szCs w:val="22"/>
          <w:lang w:val="sr-Cyrl-CS"/>
        </w:rPr>
        <w:t>бе Средње стручне школе у 2017</w:t>
      </w:r>
      <w:r w:rsidR="004F2AEE">
        <w:rPr>
          <w:sz w:val="22"/>
          <w:szCs w:val="22"/>
          <w:lang w:val="sr-Cyrl-CS"/>
        </w:rPr>
        <w:t xml:space="preserve"> години</w:t>
      </w:r>
      <w:r w:rsidR="00132112" w:rsidRPr="009C4FE8">
        <w:rPr>
          <w:sz w:val="22"/>
          <w:szCs w:val="22"/>
        </w:rPr>
        <w:t xml:space="preserve">, ЈН </w:t>
      </w:r>
      <w:r w:rsidRPr="009C4FE8">
        <w:rPr>
          <w:sz w:val="22"/>
          <w:szCs w:val="22"/>
          <w:lang w:val="sr-Cyrl-CS"/>
        </w:rPr>
        <w:t>б</w:t>
      </w:r>
      <w:r w:rsidRPr="009C4FE8">
        <w:rPr>
          <w:sz w:val="22"/>
          <w:szCs w:val="22"/>
        </w:rPr>
        <w:t xml:space="preserve">рој </w:t>
      </w:r>
      <w:r w:rsidR="00D849FF">
        <w:rPr>
          <w:sz w:val="22"/>
          <w:szCs w:val="22"/>
          <w:lang w:val="sr-Cyrl-CS"/>
        </w:rPr>
        <w:t>4</w:t>
      </w:r>
      <w:r w:rsidR="00D63ECE">
        <w:rPr>
          <w:sz w:val="22"/>
          <w:szCs w:val="22"/>
        </w:rPr>
        <w:t>/201</w:t>
      </w:r>
      <w:r w:rsidR="00D849FF">
        <w:rPr>
          <w:sz w:val="22"/>
          <w:szCs w:val="22"/>
          <w:lang w:val="sr-Cyrl-CS"/>
        </w:rPr>
        <w:t>7</w:t>
      </w:r>
      <w:r w:rsidR="00900A59" w:rsidRPr="009C4FE8">
        <w:rPr>
          <w:sz w:val="22"/>
          <w:szCs w:val="22"/>
        </w:rPr>
        <w:t>,</w:t>
      </w:r>
      <w:r w:rsidR="00132112" w:rsidRPr="009C4FE8">
        <w:rPr>
          <w:sz w:val="22"/>
          <w:szCs w:val="22"/>
        </w:rPr>
        <w:t xml:space="preserve"> испуњава</w:t>
      </w:r>
      <w:r w:rsidR="00E05492">
        <w:rPr>
          <w:sz w:val="22"/>
          <w:szCs w:val="22"/>
        </w:rPr>
        <w:t xml:space="preserve"> све</w:t>
      </w:r>
      <w:r w:rsidR="00132112" w:rsidRPr="009C4FE8">
        <w:rPr>
          <w:sz w:val="22"/>
          <w:szCs w:val="22"/>
        </w:rPr>
        <w:t xml:space="preserve"> услове из члан</w:t>
      </w:r>
      <w:r w:rsidR="00E05492">
        <w:rPr>
          <w:sz w:val="22"/>
          <w:szCs w:val="22"/>
        </w:rPr>
        <w:t xml:space="preserve">а 75. и 76. </w:t>
      </w:r>
      <w:r w:rsidR="00695D94">
        <w:rPr>
          <w:sz w:val="22"/>
          <w:szCs w:val="22"/>
        </w:rPr>
        <w:t>Закона,</w:t>
      </w:r>
      <w:r w:rsidRPr="009C4FE8">
        <w:rPr>
          <w:sz w:val="22"/>
          <w:szCs w:val="22"/>
        </w:rPr>
        <w:t xml:space="preserve"> </w:t>
      </w:r>
      <w:r w:rsidR="00132112" w:rsidRPr="009C4FE8">
        <w:rPr>
          <w:sz w:val="22"/>
          <w:szCs w:val="22"/>
        </w:rPr>
        <w:t>односно услове дефинисане конкурсном документацијом</w:t>
      </w:r>
      <w:r w:rsidR="00132112" w:rsidRPr="009C4FE8">
        <w:rPr>
          <w:sz w:val="22"/>
          <w:szCs w:val="22"/>
          <w:lang w:val="ru-RU"/>
        </w:rPr>
        <w:t xml:space="preserve"> </w:t>
      </w:r>
      <w:r w:rsidR="00132112" w:rsidRPr="009C4FE8">
        <w:rPr>
          <w:sz w:val="22"/>
          <w:szCs w:val="22"/>
        </w:rPr>
        <w:t>за предметну јавну набавку</w:t>
      </w:r>
      <w:r w:rsidR="00132112" w:rsidRPr="009C4FE8">
        <w:rPr>
          <w:sz w:val="22"/>
          <w:szCs w:val="22"/>
          <w:lang w:val="sr-Cyrl-CS"/>
        </w:rPr>
        <w:t>,</w:t>
      </w:r>
      <w:r w:rsidR="00132112" w:rsidRPr="009C4FE8">
        <w:rPr>
          <w:sz w:val="22"/>
          <w:szCs w:val="22"/>
        </w:rPr>
        <w:t xml:space="preserve"> </w:t>
      </w:r>
      <w:r w:rsidRPr="009C4FE8">
        <w:rPr>
          <w:sz w:val="22"/>
          <w:szCs w:val="22"/>
        </w:rPr>
        <w:t>и то:</w:t>
      </w:r>
    </w:p>
    <w:p w:rsidR="00132112" w:rsidRPr="009C4FE8" w:rsidRDefault="00132112" w:rsidP="00F57CDF">
      <w:pPr>
        <w:jc w:val="both"/>
        <w:rPr>
          <w:iCs/>
          <w:sz w:val="22"/>
          <w:szCs w:val="22"/>
          <w:lang w:val="sr-Cyrl-CS"/>
        </w:rPr>
      </w:pPr>
    </w:p>
    <w:p w:rsidR="00E05492" w:rsidRPr="00E05492" w:rsidRDefault="00E05492" w:rsidP="00F57CDF">
      <w:pPr>
        <w:pStyle w:val="ListParagraph"/>
        <w:numPr>
          <w:ilvl w:val="0"/>
          <w:numId w:val="4"/>
        </w:numPr>
        <w:jc w:val="both"/>
        <w:rPr>
          <w:bCs/>
          <w:iCs/>
          <w:sz w:val="22"/>
          <w:szCs w:val="22"/>
          <w:lang w:val="sr-Cyrl-CS"/>
        </w:rPr>
      </w:pPr>
      <w:r>
        <w:rPr>
          <w:bCs/>
          <w:iCs/>
          <w:sz w:val="22"/>
          <w:szCs w:val="22"/>
        </w:rPr>
        <w:t>Понуђач је регистрован код надлежног органа, односно уписан у одговарајући регистар;</w:t>
      </w:r>
    </w:p>
    <w:p w:rsidR="00F57CDF" w:rsidRPr="00EE6691" w:rsidRDefault="00F57CDF" w:rsidP="00EE6691">
      <w:pPr>
        <w:pStyle w:val="ListParagraph"/>
        <w:numPr>
          <w:ilvl w:val="0"/>
          <w:numId w:val="4"/>
        </w:numPr>
        <w:jc w:val="both"/>
        <w:rPr>
          <w:bCs/>
          <w:iCs/>
          <w:sz w:val="22"/>
          <w:szCs w:val="22"/>
          <w:lang w:val="sr-Cyrl-CS"/>
        </w:rPr>
      </w:pPr>
      <w:r w:rsidRPr="009C4FE8">
        <w:rPr>
          <w:iCs/>
          <w:sz w:val="22"/>
          <w:szCs w:val="22"/>
          <w:lang w:val="sr-Cyrl-CS"/>
        </w:rPr>
        <w:t xml:space="preserve">Понуђач и његов </w:t>
      </w:r>
      <w:r w:rsidRPr="009C4FE8">
        <w:rPr>
          <w:iCs/>
          <w:sz w:val="22"/>
          <w:szCs w:val="22"/>
        </w:rPr>
        <w:t xml:space="preserve">законски </w:t>
      </w:r>
      <w:r w:rsidRPr="009C4FE8">
        <w:rPr>
          <w:sz w:val="22"/>
          <w:szCs w:val="22"/>
        </w:rPr>
        <w:t>заступник нис</w:t>
      </w:r>
      <w:r w:rsidRPr="009C4FE8">
        <w:rPr>
          <w:sz w:val="22"/>
          <w:szCs w:val="22"/>
          <w:lang w:val="sr-Cyrl-CS"/>
        </w:rPr>
        <w:t>у</w:t>
      </w:r>
      <w:r w:rsidRPr="009C4FE8">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C4FE8">
        <w:rPr>
          <w:sz w:val="22"/>
          <w:szCs w:val="22"/>
          <w:lang w:val="sr-Cyrl-CS"/>
        </w:rPr>
        <w:t>к</w:t>
      </w:r>
      <w:r w:rsidRPr="009C4FE8">
        <w:rPr>
          <w:sz w:val="22"/>
          <w:szCs w:val="22"/>
        </w:rPr>
        <w:t>ривично дело преваре;</w:t>
      </w:r>
    </w:p>
    <w:p w:rsidR="00F57CDF" w:rsidRPr="00E05492" w:rsidRDefault="00F57CDF" w:rsidP="00E05492">
      <w:pPr>
        <w:pStyle w:val="ListParagraph"/>
        <w:numPr>
          <w:ilvl w:val="0"/>
          <w:numId w:val="4"/>
        </w:numPr>
        <w:jc w:val="both"/>
        <w:rPr>
          <w:i/>
          <w:sz w:val="22"/>
          <w:szCs w:val="22"/>
          <w:lang w:val="sr-Cyrl-CS"/>
        </w:rPr>
      </w:pPr>
      <w:r w:rsidRPr="00E05492">
        <w:rPr>
          <w:bCs/>
          <w:iCs/>
          <w:sz w:val="22"/>
          <w:szCs w:val="22"/>
          <w:lang w:val="sr-Cyrl-CS"/>
        </w:rPr>
        <w:t>Понуђач је и</w:t>
      </w:r>
      <w:r w:rsidRPr="00E05492">
        <w:rPr>
          <w:bCs/>
          <w:iCs/>
          <w:sz w:val="22"/>
          <w:szCs w:val="22"/>
        </w:rPr>
        <w:t xml:space="preserve">змирио </w:t>
      </w:r>
      <w:r w:rsidRPr="00E05492">
        <w:rPr>
          <w:sz w:val="22"/>
          <w:szCs w:val="22"/>
        </w:rPr>
        <w:t>доспеле порезе, доприносе и друге јавне дажбине у складу са прописима Републике Србије (</w:t>
      </w:r>
      <w:r w:rsidRPr="00E05492">
        <w:rPr>
          <w:i/>
          <w:sz w:val="22"/>
          <w:szCs w:val="22"/>
        </w:rPr>
        <w:t>или стране државе када има седиште на њеној територији);</w:t>
      </w:r>
    </w:p>
    <w:p w:rsidR="00FC3581" w:rsidRPr="00FC3581" w:rsidRDefault="00FC3581" w:rsidP="00E05492">
      <w:pPr>
        <w:pStyle w:val="ListParagraph"/>
        <w:numPr>
          <w:ilvl w:val="0"/>
          <w:numId w:val="4"/>
        </w:numPr>
        <w:jc w:val="both"/>
        <w:rPr>
          <w:i/>
          <w:sz w:val="22"/>
          <w:szCs w:val="22"/>
          <w:lang w:val="sr-Cyrl-CS"/>
        </w:rPr>
      </w:pPr>
      <w:r>
        <w:rPr>
          <w:sz w:val="22"/>
          <w:szCs w:val="22"/>
          <w:lang w:val="sr-Cyrl-CS"/>
        </w:rPr>
        <w:t>Да понуђач има важећу дозволу надлежног органа за оба</w:t>
      </w:r>
      <w:r w:rsidR="00EE6691">
        <w:rPr>
          <w:sz w:val="22"/>
          <w:szCs w:val="22"/>
          <w:lang w:val="sr-Cyrl-CS"/>
        </w:rPr>
        <w:t xml:space="preserve">вљање делатности која је </w:t>
      </w:r>
      <w:r>
        <w:rPr>
          <w:sz w:val="22"/>
          <w:szCs w:val="22"/>
          <w:lang w:val="sr-Cyrl-CS"/>
        </w:rPr>
        <w:t>предмет јавне набавке (</w:t>
      </w:r>
      <w:r w:rsidR="00D849FF">
        <w:rPr>
          <w:i/>
          <w:sz w:val="22"/>
          <w:szCs w:val="22"/>
          <w:lang w:val="sr-Cyrl-CS"/>
        </w:rPr>
        <w:t>решењ</w:t>
      </w:r>
      <w:r>
        <w:rPr>
          <w:i/>
          <w:sz w:val="22"/>
          <w:szCs w:val="22"/>
          <w:lang w:val="sr-Cyrl-CS"/>
        </w:rPr>
        <w:t>е/лиценца за обављање енергетске делатности-трговина нафтом и нафтним дериватима издата од Агенције за енергетику РС)</w:t>
      </w:r>
    </w:p>
    <w:p w:rsidR="00E05492" w:rsidRPr="00E05492" w:rsidRDefault="00E05492" w:rsidP="00E05492">
      <w:pPr>
        <w:pStyle w:val="ListParagraph"/>
        <w:numPr>
          <w:ilvl w:val="0"/>
          <w:numId w:val="4"/>
        </w:numPr>
        <w:jc w:val="both"/>
        <w:rPr>
          <w:i/>
          <w:sz w:val="22"/>
          <w:szCs w:val="22"/>
          <w:lang w:val="sr-Cyrl-CS"/>
        </w:rPr>
      </w:pPr>
      <w:r>
        <w:rPr>
          <w:sz w:val="22"/>
          <w:szCs w:val="22"/>
        </w:rPr>
        <w:t>Понуђач испуњава додатне услове</w:t>
      </w:r>
      <w:r w:rsidR="00DB4CEC">
        <w:rPr>
          <w:sz w:val="22"/>
          <w:szCs w:val="22"/>
        </w:rPr>
        <w:t>:</w:t>
      </w:r>
      <w:r>
        <w:rPr>
          <w:sz w:val="22"/>
          <w:szCs w:val="22"/>
        </w:rPr>
        <w:t xml:space="preserve"> да није био у губитку у претходној обрачунској години (201</w:t>
      </w:r>
      <w:r w:rsidR="00D849FF">
        <w:rPr>
          <w:sz w:val="22"/>
          <w:szCs w:val="22"/>
          <w:lang w:val="sr-Cyrl-CS"/>
        </w:rPr>
        <w:t>6</w:t>
      </w:r>
      <w:r w:rsidR="006A2E46">
        <w:rPr>
          <w:sz w:val="22"/>
          <w:szCs w:val="22"/>
        </w:rPr>
        <w:t>)</w:t>
      </w:r>
      <w:r w:rsidR="00FC3581">
        <w:rPr>
          <w:sz w:val="22"/>
          <w:szCs w:val="22"/>
          <w:lang w:val="sr-Cyrl-CS"/>
        </w:rPr>
        <w:t>; да располаже неопходним пословним капацитетом; да располаже довољним техничким и кадровским капацитетом;  да докаже усаглашеност понуде са техничким спецификацијам у конкурсној документацији – обезбеђивањем квалитета</w:t>
      </w:r>
      <w:r>
        <w:rPr>
          <w:sz w:val="22"/>
          <w:szCs w:val="22"/>
        </w:rPr>
        <w:t xml:space="preserve"> и да је уредно извршавао обавезе по раније зак</w:t>
      </w:r>
      <w:r w:rsidR="00D63ECE">
        <w:rPr>
          <w:sz w:val="22"/>
          <w:szCs w:val="22"/>
        </w:rPr>
        <w:t>љученим уговорима за период 201</w:t>
      </w:r>
      <w:r w:rsidR="00D849FF">
        <w:rPr>
          <w:sz w:val="22"/>
          <w:szCs w:val="22"/>
          <w:lang w:val="sr-Cyrl-CS"/>
        </w:rPr>
        <w:t>6</w:t>
      </w:r>
      <w:r w:rsidR="00D63ECE">
        <w:rPr>
          <w:sz w:val="22"/>
          <w:szCs w:val="22"/>
        </w:rPr>
        <w:t>, 201</w:t>
      </w:r>
      <w:r w:rsidR="00D849FF">
        <w:rPr>
          <w:sz w:val="22"/>
          <w:szCs w:val="22"/>
          <w:lang w:val="sr-Cyrl-CS"/>
        </w:rPr>
        <w:t>5</w:t>
      </w:r>
      <w:r w:rsidR="00D63ECE">
        <w:rPr>
          <w:sz w:val="22"/>
          <w:szCs w:val="22"/>
        </w:rPr>
        <w:t>. и 201</w:t>
      </w:r>
      <w:r w:rsidR="00D849FF">
        <w:rPr>
          <w:sz w:val="22"/>
          <w:szCs w:val="22"/>
          <w:lang w:val="sr-Cyrl-CS"/>
        </w:rPr>
        <w:t>4</w:t>
      </w:r>
      <w:r>
        <w:rPr>
          <w:sz w:val="22"/>
          <w:szCs w:val="22"/>
        </w:rPr>
        <w:t>.година.</w:t>
      </w:r>
      <w:r w:rsidR="00695D94">
        <w:rPr>
          <w:sz w:val="22"/>
          <w:szCs w:val="22"/>
          <w:lang w:val="sr-Cyrl-CS"/>
        </w:rPr>
        <w:t xml:space="preserve"> (претходне три године)</w:t>
      </w:r>
    </w:p>
    <w:p w:rsidR="00F57CDF" w:rsidRDefault="00F57CDF" w:rsidP="00F57CDF">
      <w:pPr>
        <w:jc w:val="both"/>
        <w:rPr>
          <w:i/>
          <w:sz w:val="22"/>
          <w:szCs w:val="22"/>
          <w:lang w:val="sr-Cyrl-CS"/>
        </w:rPr>
      </w:pPr>
    </w:p>
    <w:p w:rsidR="00EE6691" w:rsidRPr="009C4FE8" w:rsidRDefault="00EE6691" w:rsidP="00F57CDF">
      <w:pPr>
        <w:jc w:val="both"/>
        <w:rPr>
          <w:i/>
          <w:sz w:val="22"/>
          <w:szCs w:val="22"/>
          <w:lang w:val="sr-Cyrl-CS"/>
        </w:rPr>
      </w:pPr>
    </w:p>
    <w:p w:rsidR="00F57CDF" w:rsidRPr="009C4FE8" w:rsidRDefault="00F57CDF" w:rsidP="00F57CDF">
      <w:pPr>
        <w:rPr>
          <w:sz w:val="22"/>
          <w:szCs w:val="22"/>
        </w:rPr>
      </w:pPr>
      <w:r w:rsidRPr="009C4FE8">
        <w:rPr>
          <w:sz w:val="22"/>
          <w:szCs w:val="22"/>
        </w:rPr>
        <w:t xml:space="preserve">Место:_____________                                                          </w:t>
      </w:r>
      <w:r w:rsidR="009C4FE8">
        <w:rPr>
          <w:sz w:val="22"/>
          <w:szCs w:val="22"/>
        </w:rPr>
        <w:t xml:space="preserve">         </w:t>
      </w:r>
      <w:r w:rsidRPr="009C4FE8">
        <w:rPr>
          <w:sz w:val="22"/>
          <w:szCs w:val="22"/>
        </w:rPr>
        <w:t xml:space="preserve"> </w:t>
      </w:r>
      <w:r w:rsidR="009C4FE8">
        <w:rPr>
          <w:sz w:val="22"/>
          <w:szCs w:val="22"/>
        </w:rPr>
        <w:t xml:space="preserve">              </w:t>
      </w:r>
      <w:r w:rsidRPr="009C4FE8">
        <w:rPr>
          <w:sz w:val="22"/>
          <w:szCs w:val="22"/>
        </w:rPr>
        <w:t xml:space="preserve"> Понуђач:</w:t>
      </w:r>
    </w:p>
    <w:p w:rsidR="00F57CDF" w:rsidRPr="009C4FE8" w:rsidRDefault="00F57CDF" w:rsidP="00F57CDF">
      <w:pPr>
        <w:rPr>
          <w:b/>
          <w:bCs/>
          <w:i/>
          <w:color w:val="auto"/>
          <w:sz w:val="22"/>
          <w:szCs w:val="22"/>
        </w:rPr>
      </w:pPr>
      <w:r w:rsidRPr="009C4FE8">
        <w:rPr>
          <w:sz w:val="22"/>
          <w:szCs w:val="22"/>
        </w:rPr>
        <w:t xml:space="preserve">Датум:_____________                    </w:t>
      </w:r>
      <w:r w:rsidR="009C4FE8">
        <w:rPr>
          <w:sz w:val="22"/>
          <w:szCs w:val="22"/>
        </w:rPr>
        <w:t xml:space="preserve">           </w:t>
      </w:r>
      <w:r w:rsidRPr="009C4FE8">
        <w:rPr>
          <w:sz w:val="22"/>
          <w:szCs w:val="22"/>
        </w:rPr>
        <w:t xml:space="preserve">    </w:t>
      </w:r>
      <w:r w:rsidR="009C4FE8">
        <w:rPr>
          <w:sz w:val="22"/>
          <w:szCs w:val="22"/>
        </w:rPr>
        <w:t xml:space="preserve">    </w:t>
      </w:r>
      <w:r w:rsidRPr="009C4FE8">
        <w:rPr>
          <w:sz w:val="22"/>
          <w:szCs w:val="22"/>
        </w:rPr>
        <w:t xml:space="preserve"> М.П.                    </w:t>
      </w:r>
      <w:r w:rsidR="009C4FE8">
        <w:rPr>
          <w:sz w:val="22"/>
          <w:szCs w:val="22"/>
        </w:rPr>
        <w:t xml:space="preserve">         </w:t>
      </w:r>
      <w:r w:rsidRPr="009C4FE8">
        <w:rPr>
          <w:sz w:val="22"/>
          <w:szCs w:val="22"/>
        </w:rPr>
        <w:t xml:space="preserve"> </w:t>
      </w:r>
      <w:r w:rsidR="009C4FE8">
        <w:rPr>
          <w:sz w:val="22"/>
          <w:szCs w:val="22"/>
        </w:rPr>
        <w:t xml:space="preserve">     </w:t>
      </w:r>
      <w:r w:rsidRPr="009C4FE8">
        <w:rPr>
          <w:sz w:val="22"/>
          <w:szCs w:val="22"/>
        </w:rPr>
        <w:t xml:space="preserve">_____________________                                                        </w:t>
      </w:r>
    </w:p>
    <w:p w:rsidR="00F57CDF" w:rsidRPr="009C4FE8" w:rsidRDefault="00F57CDF" w:rsidP="00F57CDF">
      <w:pPr>
        <w:pStyle w:val="BodyText2"/>
        <w:spacing w:line="100" w:lineRule="atLeast"/>
        <w:jc w:val="both"/>
        <w:rPr>
          <w:b/>
          <w:bCs/>
          <w:i/>
          <w:color w:val="auto"/>
          <w:sz w:val="22"/>
          <w:szCs w:val="22"/>
        </w:rPr>
      </w:pPr>
    </w:p>
    <w:p w:rsidR="00900A59" w:rsidRPr="009C4FE8" w:rsidRDefault="00900A59" w:rsidP="00F57CDF">
      <w:pPr>
        <w:pStyle w:val="BodyText2"/>
        <w:spacing w:line="100" w:lineRule="atLeast"/>
        <w:jc w:val="both"/>
        <w:rPr>
          <w:b/>
          <w:bCs/>
          <w:i/>
          <w:color w:val="auto"/>
          <w:sz w:val="22"/>
          <w:szCs w:val="22"/>
        </w:rPr>
      </w:pPr>
    </w:p>
    <w:p w:rsidR="00F57CDF" w:rsidRPr="009C4FE8" w:rsidRDefault="00F57CDF" w:rsidP="00F57CDF">
      <w:pPr>
        <w:pStyle w:val="ListParagraph"/>
        <w:ind w:left="0"/>
        <w:jc w:val="both"/>
        <w:rPr>
          <w:bCs/>
          <w:i/>
          <w:iCs/>
          <w:color w:val="auto"/>
          <w:sz w:val="22"/>
          <w:szCs w:val="22"/>
        </w:rPr>
      </w:pPr>
      <w:r w:rsidRPr="009C4FE8">
        <w:rPr>
          <w:b/>
          <w:bCs/>
          <w:i/>
          <w:color w:val="auto"/>
          <w:sz w:val="22"/>
          <w:szCs w:val="22"/>
        </w:rPr>
        <w:t>Напомена:</w:t>
      </w:r>
      <w:r w:rsidRPr="009C4FE8">
        <w:rPr>
          <w:bCs/>
          <w:i/>
          <w:color w:val="auto"/>
          <w:sz w:val="22"/>
          <w:szCs w:val="22"/>
        </w:rPr>
        <w:t xml:space="preserve"> </w:t>
      </w:r>
      <w:r w:rsidRPr="009C4FE8">
        <w:rPr>
          <w:b/>
          <w:bCs/>
          <w:i/>
          <w:iCs/>
          <w:color w:val="auto"/>
          <w:sz w:val="22"/>
          <w:szCs w:val="22"/>
          <w:u w:val="single"/>
        </w:rPr>
        <w:t>Уколико понуду подноси група понуђача,</w:t>
      </w:r>
      <w:r w:rsidRPr="009C4FE8">
        <w:rPr>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132112" w:rsidRPr="00FC3581" w:rsidRDefault="00132112" w:rsidP="00F57CDF">
      <w:pPr>
        <w:pStyle w:val="ListParagraph"/>
        <w:ind w:left="0"/>
        <w:jc w:val="both"/>
        <w:rPr>
          <w:bCs/>
          <w:i/>
          <w:iCs/>
          <w:color w:val="FF0000"/>
          <w:sz w:val="22"/>
          <w:szCs w:val="22"/>
          <w:lang w:val="sr-Cyrl-CS"/>
        </w:rPr>
      </w:pPr>
    </w:p>
    <w:p w:rsidR="004A3AB8" w:rsidRPr="007C635D" w:rsidRDefault="004A3AB8" w:rsidP="004A3AB8">
      <w:pPr>
        <w:rPr>
          <w:b/>
          <w:bCs/>
          <w:sz w:val="22"/>
          <w:szCs w:val="22"/>
          <w:lang w:val="sr-Cyrl-CS"/>
        </w:rPr>
      </w:pPr>
    </w:p>
    <w:p w:rsidR="00EE6691" w:rsidRDefault="00EE6691" w:rsidP="00F57CDF">
      <w:pPr>
        <w:jc w:val="center"/>
        <w:rPr>
          <w:b/>
          <w:bCs/>
          <w:sz w:val="22"/>
          <w:szCs w:val="22"/>
        </w:rPr>
      </w:pPr>
    </w:p>
    <w:p w:rsidR="00F57CDF" w:rsidRPr="009C4FE8" w:rsidRDefault="00900A59" w:rsidP="00F57CDF">
      <w:pPr>
        <w:jc w:val="center"/>
        <w:rPr>
          <w:b/>
          <w:bCs/>
          <w:sz w:val="22"/>
          <w:szCs w:val="22"/>
        </w:rPr>
      </w:pPr>
      <w:r w:rsidRPr="009C4FE8">
        <w:rPr>
          <w:b/>
          <w:bCs/>
          <w:sz w:val="22"/>
          <w:szCs w:val="22"/>
        </w:rPr>
        <w:t xml:space="preserve">3.2. </w:t>
      </w:r>
      <w:r w:rsidR="00F57CDF" w:rsidRPr="009C4FE8">
        <w:rPr>
          <w:b/>
          <w:bCs/>
          <w:sz w:val="22"/>
          <w:szCs w:val="22"/>
        </w:rPr>
        <w:t>ИЗЈАВА ПОДИЗВОЂАЧА</w:t>
      </w:r>
    </w:p>
    <w:p w:rsidR="00132112" w:rsidRPr="009C4FE8" w:rsidRDefault="00132112" w:rsidP="00132112">
      <w:pPr>
        <w:jc w:val="center"/>
        <w:rPr>
          <w:b/>
          <w:bCs/>
          <w:sz w:val="22"/>
          <w:szCs w:val="22"/>
        </w:rPr>
      </w:pPr>
      <w:r w:rsidRPr="009C4FE8">
        <w:rPr>
          <w:b/>
          <w:bCs/>
          <w:sz w:val="22"/>
          <w:szCs w:val="22"/>
        </w:rPr>
        <w:t>О ИСПУЊАВАЊУ УСЛОВА ИЗ ЧЛАН</w:t>
      </w:r>
      <w:r w:rsidR="00746E21">
        <w:rPr>
          <w:b/>
          <w:bCs/>
          <w:sz w:val="22"/>
          <w:szCs w:val="22"/>
        </w:rPr>
        <w:t xml:space="preserve">А 75. </w:t>
      </w:r>
      <w:r w:rsidRPr="009C4FE8">
        <w:rPr>
          <w:b/>
          <w:bCs/>
          <w:sz w:val="22"/>
          <w:szCs w:val="22"/>
        </w:rPr>
        <w:t>ЗАКОНА У ПОСТУПКУ ЈАВНЕ НАБАВКЕ МАЛЕ ВРЕДНОСТИ</w:t>
      </w:r>
    </w:p>
    <w:p w:rsidR="00F57CDF" w:rsidRPr="009C4FE8" w:rsidRDefault="00F57CDF" w:rsidP="00F57CDF">
      <w:pPr>
        <w:jc w:val="center"/>
        <w:rPr>
          <w:b/>
          <w:bCs/>
          <w:sz w:val="22"/>
          <w:szCs w:val="22"/>
        </w:rPr>
      </w:pPr>
    </w:p>
    <w:p w:rsidR="00F57CDF" w:rsidRPr="009C4FE8" w:rsidRDefault="00F57CDF" w:rsidP="00F57CDF">
      <w:pPr>
        <w:jc w:val="center"/>
        <w:rPr>
          <w:b/>
          <w:bCs/>
          <w:sz w:val="22"/>
          <w:szCs w:val="22"/>
        </w:rPr>
      </w:pPr>
    </w:p>
    <w:p w:rsidR="00F57CDF" w:rsidRPr="009C4FE8" w:rsidRDefault="00F57CDF" w:rsidP="00F57CDF">
      <w:pPr>
        <w:jc w:val="both"/>
        <w:rPr>
          <w:sz w:val="22"/>
          <w:szCs w:val="22"/>
        </w:rPr>
      </w:pPr>
      <w:r w:rsidRPr="009C4FE8">
        <w:rPr>
          <w:sz w:val="22"/>
          <w:szCs w:val="22"/>
        </w:rPr>
        <w:t xml:space="preserve">У складу са чланом 77. став 4. Закона, под пуном материјалном и кривичном одговорношћу, </w:t>
      </w:r>
      <w:r w:rsidRPr="009C4FE8">
        <w:rPr>
          <w:sz w:val="22"/>
          <w:szCs w:val="22"/>
          <w:lang w:val="sr-Cyrl-CS"/>
        </w:rPr>
        <w:t xml:space="preserve">као заступник подизвођача, </w:t>
      </w:r>
      <w:r w:rsidRPr="009C4FE8">
        <w:rPr>
          <w:sz w:val="22"/>
          <w:szCs w:val="22"/>
        </w:rPr>
        <w:t>дајем следећу</w:t>
      </w:r>
    </w:p>
    <w:p w:rsidR="00F57CDF" w:rsidRPr="009C4FE8" w:rsidRDefault="00F57CDF" w:rsidP="00F57CDF">
      <w:pPr>
        <w:jc w:val="both"/>
        <w:rPr>
          <w:sz w:val="22"/>
          <w:szCs w:val="22"/>
        </w:rPr>
      </w:pPr>
      <w:r w:rsidRPr="009C4FE8">
        <w:rPr>
          <w:sz w:val="22"/>
          <w:szCs w:val="22"/>
        </w:rPr>
        <w:tab/>
      </w:r>
      <w:r w:rsidRPr="009C4FE8">
        <w:rPr>
          <w:sz w:val="22"/>
          <w:szCs w:val="22"/>
        </w:rPr>
        <w:tab/>
      </w:r>
      <w:r w:rsidRPr="009C4FE8">
        <w:rPr>
          <w:sz w:val="22"/>
          <w:szCs w:val="22"/>
        </w:rPr>
        <w:tab/>
      </w:r>
      <w:r w:rsidRPr="009C4FE8">
        <w:rPr>
          <w:sz w:val="22"/>
          <w:szCs w:val="22"/>
        </w:rPr>
        <w:tab/>
      </w:r>
    </w:p>
    <w:p w:rsidR="00F57CDF" w:rsidRPr="009C4FE8" w:rsidRDefault="00F57CDF" w:rsidP="00F57CDF">
      <w:pPr>
        <w:jc w:val="both"/>
        <w:rPr>
          <w:sz w:val="22"/>
          <w:szCs w:val="22"/>
        </w:rPr>
      </w:pPr>
    </w:p>
    <w:p w:rsidR="00F57CDF" w:rsidRPr="009C4FE8" w:rsidRDefault="00F57CDF" w:rsidP="00F57CDF">
      <w:pPr>
        <w:jc w:val="center"/>
        <w:rPr>
          <w:b/>
          <w:sz w:val="22"/>
          <w:szCs w:val="22"/>
        </w:rPr>
      </w:pPr>
      <w:r w:rsidRPr="009C4FE8">
        <w:rPr>
          <w:b/>
          <w:sz w:val="22"/>
          <w:szCs w:val="22"/>
        </w:rPr>
        <w:t>И З Ј А В У</w:t>
      </w:r>
    </w:p>
    <w:p w:rsidR="00F57CDF" w:rsidRPr="009C4FE8" w:rsidRDefault="00F57CDF" w:rsidP="00F57CDF">
      <w:pPr>
        <w:jc w:val="center"/>
        <w:rPr>
          <w:sz w:val="22"/>
          <w:szCs w:val="22"/>
        </w:rPr>
      </w:pPr>
    </w:p>
    <w:p w:rsidR="00F57CDF" w:rsidRPr="009C4FE8" w:rsidRDefault="00F57CDF" w:rsidP="00F57CDF">
      <w:pPr>
        <w:jc w:val="both"/>
        <w:rPr>
          <w:iCs/>
          <w:sz w:val="22"/>
          <w:szCs w:val="22"/>
          <w:lang w:val="sr-Cyrl-CS"/>
        </w:rPr>
      </w:pPr>
      <w:r w:rsidRPr="009C4FE8">
        <w:rPr>
          <w:sz w:val="22"/>
          <w:szCs w:val="22"/>
        </w:rPr>
        <w:t>Подизвођач</w:t>
      </w:r>
      <w:r w:rsidR="000A38EF" w:rsidRPr="009C4FE8">
        <w:rPr>
          <w:sz w:val="22"/>
          <w:szCs w:val="22"/>
        </w:rPr>
        <w:t xml:space="preserve"> </w:t>
      </w:r>
      <w:r w:rsidRPr="009C4FE8">
        <w:rPr>
          <w:i/>
          <w:sz w:val="22"/>
          <w:szCs w:val="22"/>
        </w:rPr>
        <w:t>_____________________________________</w:t>
      </w:r>
      <w:r w:rsidRPr="009C4FE8">
        <w:rPr>
          <w:sz w:val="22"/>
          <w:szCs w:val="22"/>
        </w:rPr>
        <w:t>_______</w:t>
      </w:r>
      <w:r w:rsidR="000A38EF" w:rsidRPr="009C4FE8">
        <w:rPr>
          <w:sz w:val="22"/>
          <w:szCs w:val="22"/>
        </w:rPr>
        <w:t>_____</w:t>
      </w:r>
      <w:r w:rsidR="00154670">
        <w:rPr>
          <w:sz w:val="22"/>
          <w:szCs w:val="22"/>
        </w:rPr>
        <w:t>________</w:t>
      </w:r>
      <w:r w:rsidR="000A38EF" w:rsidRPr="009C4FE8">
        <w:rPr>
          <w:sz w:val="22"/>
          <w:szCs w:val="22"/>
        </w:rPr>
        <w:t xml:space="preserve"> </w:t>
      </w:r>
      <w:r w:rsidRPr="009C4FE8">
        <w:rPr>
          <w:i/>
          <w:iCs/>
          <w:sz w:val="22"/>
          <w:szCs w:val="22"/>
        </w:rPr>
        <w:t>[</w:t>
      </w:r>
      <w:r w:rsidRPr="009C4FE8">
        <w:rPr>
          <w:i/>
          <w:sz w:val="22"/>
          <w:szCs w:val="22"/>
        </w:rPr>
        <w:t>навести назив подизвођача</w:t>
      </w:r>
      <w:r w:rsidRPr="009C4FE8">
        <w:rPr>
          <w:i/>
          <w:iCs/>
          <w:sz w:val="22"/>
          <w:szCs w:val="22"/>
        </w:rPr>
        <w:t>]</w:t>
      </w:r>
      <w:r w:rsidR="00132112" w:rsidRPr="009C4FE8">
        <w:rPr>
          <w:sz w:val="22"/>
          <w:szCs w:val="22"/>
        </w:rPr>
        <w:t xml:space="preserve"> у поступку</w:t>
      </w:r>
      <w:r w:rsidR="00746E21">
        <w:rPr>
          <w:sz w:val="22"/>
          <w:szCs w:val="22"/>
        </w:rPr>
        <w:t xml:space="preserve"> јавне наба</w:t>
      </w:r>
      <w:r w:rsidR="00D63ECE">
        <w:rPr>
          <w:sz w:val="22"/>
          <w:szCs w:val="22"/>
        </w:rPr>
        <w:t xml:space="preserve">вке добра – </w:t>
      </w:r>
      <w:r w:rsidR="004A3B3F">
        <w:rPr>
          <w:sz w:val="22"/>
          <w:szCs w:val="22"/>
          <w:lang w:val="sr-Cyrl-CS"/>
        </w:rPr>
        <w:t>гориво</w:t>
      </w:r>
      <w:r w:rsidR="00D63ECE">
        <w:rPr>
          <w:sz w:val="22"/>
          <w:szCs w:val="22"/>
          <w:lang w:val="sr-Cyrl-CS"/>
        </w:rPr>
        <w:t xml:space="preserve"> за </w:t>
      </w:r>
      <w:r w:rsidR="009C78B7">
        <w:rPr>
          <w:sz w:val="22"/>
          <w:szCs w:val="22"/>
          <w:lang w:val="sr-Cyrl-CS"/>
        </w:rPr>
        <w:t>пот</w:t>
      </w:r>
      <w:r w:rsidR="00D849FF">
        <w:rPr>
          <w:sz w:val="22"/>
          <w:szCs w:val="22"/>
          <w:lang w:val="sr-Cyrl-CS"/>
        </w:rPr>
        <w:t>ребе Средње стручне школе у 2017</w:t>
      </w:r>
      <w:r w:rsidR="009C78B7">
        <w:rPr>
          <w:sz w:val="22"/>
          <w:szCs w:val="22"/>
          <w:lang w:val="sr-Cyrl-CS"/>
        </w:rPr>
        <w:t xml:space="preserve"> години</w:t>
      </w:r>
      <w:r w:rsidR="00132112" w:rsidRPr="009C4FE8">
        <w:rPr>
          <w:sz w:val="22"/>
          <w:szCs w:val="22"/>
        </w:rPr>
        <w:t xml:space="preserve">, ЈН </w:t>
      </w:r>
      <w:r w:rsidR="00132112" w:rsidRPr="009C4FE8">
        <w:rPr>
          <w:sz w:val="22"/>
          <w:szCs w:val="22"/>
          <w:lang w:val="sr-Cyrl-CS"/>
        </w:rPr>
        <w:t>б</w:t>
      </w:r>
      <w:r w:rsidR="00132112" w:rsidRPr="009C4FE8">
        <w:rPr>
          <w:sz w:val="22"/>
          <w:szCs w:val="22"/>
        </w:rPr>
        <w:t>рој</w:t>
      </w:r>
      <w:r w:rsidR="00D63ECE">
        <w:rPr>
          <w:sz w:val="22"/>
          <w:szCs w:val="22"/>
        </w:rPr>
        <w:t xml:space="preserve"> </w:t>
      </w:r>
      <w:r w:rsidR="00D849FF">
        <w:rPr>
          <w:sz w:val="22"/>
          <w:szCs w:val="22"/>
          <w:lang w:val="sr-Cyrl-CS"/>
        </w:rPr>
        <w:t>4</w:t>
      </w:r>
      <w:r w:rsidR="00D63ECE">
        <w:rPr>
          <w:sz w:val="22"/>
          <w:szCs w:val="22"/>
        </w:rPr>
        <w:t>/201</w:t>
      </w:r>
      <w:r w:rsidR="00D849FF">
        <w:rPr>
          <w:sz w:val="22"/>
          <w:szCs w:val="22"/>
          <w:lang w:val="sr-Cyrl-CS"/>
        </w:rPr>
        <w:t>7</w:t>
      </w:r>
      <w:r w:rsidR="00132112" w:rsidRPr="009C4FE8">
        <w:rPr>
          <w:sz w:val="22"/>
          <w:szCs w:val="22"/>
        </w:rPr>
        <w:t>, испуњава</w:t>
      </w:r>
      <w:r w:rsidR="00746E21">
        <w:rPr>
          <w:sz w:val="22"/>
          <w:szCs w:val="22"/>
        </w:rPr>
        <w:t xml:space="preserve"> све</w:t>
      </w:r>
      <w:r w:rsidR="00132112" w:rsidRPr="009C4FE8">
        <w:rPr>
          <w:sz w:val="22"/>
          <w:szCs w:val="22"/>
        </w:rPr>
        <w:t xml:space="preserve"> услове из члан</w:t>
      </w:r>
      <w:r w:rsidR="00746E21">
        <w:rPr>
          <w:sz w:val="22"/>
          <w:szCs w:val="22"/>
        </w:rPr>
        <w:t xml:space="preserve">а 75. </w:t>
      </w:r>
      <w:r w:rsidR="00132112" w:rsidRPr="009C4FE8">
        <w:rPr>
          <w:sz w:val="22"/>
          <w:szCs w:val="22"/>
        </w:rPr>
        <w:t>Закона,</w:t>
      </w:r>
      <w:r w:rsidRPr="009C4FE8">
        <w:rPr>
          <w:i/>
          <w:sz w:val="22"/>
          <w:szCs w:val="22"/>
          <w:lang w:val="sr-Cyrl-CS"/>
        </w:rPr>
        <w:t xml:space="preserve"> </w:t>
      </w:r>
      <w:r w:rsidRPr="009C4FE8">
        <w:rPr>
          <w:sz w:val="22"/>
          <w:szCs w:val="22"/>
        </w:rPr>
        <w:t>односно услове дефинисане конкурсном документацијом</w:t>
      </w:r>
      <w:r w:rsidRPr="009C4FE8">
        <w:rPr>
          <w:sz w:val="22"/>
          <w:szCs w:val="22"/>
          <w:lang w:val="ru-RU"/>
        </w:rPr>
        <w:t xml:space="preserve"> </w:t>
      </w:r>
      <w:r w:rsidRPr="009C4FE8">
        <w:rPr>
          <w:sz w:val="22"/>
          <w:szCs w:val="22"/>
        </w:rPr>
        <w:t>за предметну јавну набавку</w:t>
      </w:r>
      <w:r w:rsidRPr="009C4FE8">
        <w:rPr>
          <w:sz w:val="22"/>
          <w:szCs w:val="22"/>
          <w:lang w:val="sr-Cyrl-CS"/>
        </w:rPr>
        <w:t>,</w:t>
      </w:r>
      <w:r w:rsidRPr="009C4FE8">
        <w:rPr>
          <w:sz w:val="22"/>
          <w:szCs w:val="22"/>
        </w:rPr>
        <w:t xml:space="preserve"> и то:</w:t>
      </w:r>
    </w:p>
    <w:p w:rsidR="00746E21" w:rsidRPr="00746E21" w:rsidRDefault="00746E21" w:rsidP="00F57CDF">
      <w:pPr>
        <w:pStyle w:val="ListParagraph"/>
        <w:numPr>
          <w:ilvl w:val="0"/>
          <w:numId w:val="12"/>
        </w:numPr>
        <w:jc w:val="both"/>
        <w:rPr>
          <w:bCs/>
          <w:iCs/>
          <w:sz w:val="22"/>
          <w:szCs w:val="22"/>
          <w:lang w:val="sr-Cyrl-CS"/>
        </w:rPr>
      </w:pPr>
      <w:r>
        <w:rPr>
          <w:bCs/>
          <w:iCs/>
          <w:sz w:val="22"/>
          <w:szCs w:val="22"/>
        </w:rPr>
        <w:t>Подизвођач је регистрован код надлежног органа, односно уписан у одговарајући регистар;</w:t>
      </w:r>
    </w:p>
    <w:p w:rsidR="00F57CDF" w:rsidRPr="009C4FE8" w:rsidRDefault="00F57CDF" w:rsidP="00F57CDF">
      <w:pPr>
        <w:pStyle w:val="ListParagraph"/>
        <w:numPr>
          <w:ilvl w:val="0"/>
          <w:numId w:val="12"/>
        </w:numPr>
        <w:jc w:val="both"/>
        <w:rPr>
          <w:bCs/>
          <w:iCs/>
          <w:sz w:val="22"/>
          <w:szCs w:val="22"/>
          <w:lang w:val="sr-Cyrl-CS"/>
        </w:rPr>
      </w:pPr>
      <w:r w:rsidRPr="009C4FE8">
        <w:rPr>
          <w:iCs/>
          <w:sz w:val="22"/>
          <w:szCs w:val="22"/>
          <w:lang w:val="sr-Cyrl-CS"/>
        </w:rPr>
        <w:t>П</w:t>
      </w:r>
      <w:r w:rsidRPr="009C4FE8">
        <w:rPr>
          <w:sz w:val="22"/>
          <w:szCs w:val="22"/>
          <w:lang w:val="sr-Cyrl-CS"/>
        </w:rPr>
        <w:t>одизвођач</w:t>
      </w:r>
      <w:r w:rsidRPr="009C4FE8">
        <w:rPr>
          <w:iCs/>
          <w:sz w:val="22"/>
          <w:szCs w:val="22"/>
          <w:lang w:val="sr-Cyrl-CS"/>
        </w:rPr>
        <w:t xml:space="preserve"> и његов </w:t>
      </w:r>
      <w:r w:rsidRPr="009C4FE8">
        <w:rPr>
          <w:iCs/>
          <w:sz w:val="22"/>
          <w:szCs w:val="22"/>
        </w:rPr>
        <w:t xml:space="preserve">законски </w:t>
      </w:r>
      <w:r w:rsidRPr="009C4FE8">
        <w:rPr>
          <w:sz w:val="22"/>
          <w:szCs w:val="22"/>
        </w:rPr>
        <w:t>заступник нис</w:t>
      </w:r>
      <w:r w:rsidRPr="009C4FE8">
        <w:rPr>
          <w:sz w:val="22"/>
          <w:szCs w:val="22"/>
          <w:lang w:val="sr-Cyrl-CS"/>
        </w:rPr>
        <w:t>у</w:t>
      </w:r>
      <w:r w:rsidRPr="009C4FE8">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C4FE8">
        <w:rPr>
          <w:sz w:val="22"/>
          <w:szCs w:val="22"/>
          <w:lang w:val="sr-Cyrl-CS"/>
        </w:rPr>
        <w:t>к</w:t>
      </w:r>
      <w:r w:rsidRPr="009C4FE8">
        <w:rPr>
          <w:sz w:val="22"/>
          <w:szCs w:val="22"/>
        </w:rPr>
        <w:t>ривично дело преваре;</w:t>
      </w:r>
    </w:p>
    <w:p w:rsidR="00F57CDF" w:rsidRPr="009C4FE8" w:rsidRDefault="00F57CDF" w:rsidP="00F57CDF">
      <w:pPr>
        <w:pStyle w:val="ListParagraph"/>
        <w:numPr>
          <w:ilvl w:val="0"/>
          <w:numId w:val="12"/>
        </w:numPr>
        <w:jc w:val="both"/>
        <w:rPr>
          <w:color w:val="auto"/>
          <w:sz w:val="22"/>
          <w:szCs w:val="22"/>
          <w:lang w:val="sr-Cyrl-CS"/>
        </w:rPr>
      </w:pPr>
      <w:r w:rsidRPr="009C4FE8">
        <w:rPr>
          <w:bCs/>
          <w:iCs/>
          <w:sz w:val="22"/>
          <w:szCs w:val="22"/>
          <w:lang w:val="sr-Cyrl-CS"/>
        </w:rPr>
        <w:t>Подизвођач је и</w:t>
      </w:r>
      <w:r w:rsidRPr="009C4FE8">
        <w:rPr>
          <w:bCs/>
          <w:iCs/>
          <w:sz w:val="22"/>
          <w:szCs w:val="22"/>
        </w:rPr>
        <w:t xml:space="preserve">змирио </w:t>
      </w:r>
      <w:r w:rsidRPr="009C4FE8">
        <w:rPr>
          <w:sz w:val="22"/>
          <w:szCs w:val="22"/>
        </w:rPr>
        <w:t>доспеле порезе, доприносе и друге јавне дажбине у складу са прописима Републике Србије (</w:t>
      </w:r>
      <w:r w:rsidRPr="009C4FE8">
        <w:rPr>
          <w:i/>
          <w:sz w:val="22"/>
          <w:szCs w:val="22"/>
        </w:rPr>
        <w:t>или стране државе када има седиште на њеној територији)</w:t>
      </w:r>
      <w:r w:rsidRPr="009C4FE8">
        <w:rPr>
          <w:i/>
          <w:sz w:val="22"/>
          <w:szCs w:val="22"/>
          <w:lang w:val="sr-Cyrl-CS"/>
        </w:rPr>
        <w:t>.</w:t>
      </w:r>
    </w:p>
    <w:p w:rsidR="004A3B3F" w:rsidRPr="00FC3581" w:rsidRDefault="004A3B3F" w:rsidP="004A3B3F">
      <w:pPr>
        <w:pStyle w:val="ListParagraph"/>
        <w:numPr>
          <w:ilvl w:val="0"/>
          <w:numId w:val="12"/>
        </w:numPr>
        <w:jc w:val="both"/>
        <w:rPr>
          <w:i/>
          <w:sz w:val="22"/>
          <w:szCs w:val="22"/>
          <w:lang w:val="sr-Cyrl-CS"/>
        </w:rPr>
      </w:pPr>
      <w:r>
        <w:rPr>
          <w:sz w:val="22"/>
          <w:szCs w:val="22"/>
          <w:lang w:val="sr-Cyrl-CS"/>
        </w:rPr>
        <w:t>Да подизвођач има важећу дозволу надлежног органа за обављање делатности која је  предмет јавне набавке (</w:t>
      </w:r>
      <w:r w:rsidR="00D849FF">
        <w:rPr>
          <w:i/>
          <w:sz w:val="22"/>
          <w:szCs w:val="22"/>
          <w:lang w:val="sr-Cyrl-CS"/>
        </w:rPr>
        <w:t>решењ</w:t>
      </w:r>
      <w:r>
        <w:rPr>
          <w:i/>
          <w:sz w:val="22"/>
          <w:szCs w:val="22"/>
          <w:lang w:val="sr-Cyrl-CS"/>
        </w:rPr>
        <w:t>е/лиценца за обављање енергетске делатности-трговина нафтом и нафтним дериватима издата од Агенције за енергетику РС)</w:t>
      </w:r>
    </w:p>
    <w:p w:rsidR="004A3B3F" w:rsidRPr="00E05492" w:rsidRDefault="004A3B3F" w:rsidP="004A3B3F">
      <w:pPr>
        <w:pStyle w:val="ListParagraph"/>
        <w:numPr>
          <w:ilvl w:val="0"/>
          <w:numId w:val="12"/>
        </w:numPr>
        <w:jc w:val="both"/>
        <w:rPr>
          <w:i/>
          <w:sz w:val="22"/>
          <w:szCs w:val="22"/>
          <w:lang w:val="sr-Cyrl-CS"/>
        </w:rPr>
      </w:pPr>
      <w:r>
        <w:rPr>
          <w:sz w:val="22"/>
          <w:szCs w:val="22"/>
          <w:lang w:val="sr-Cyrl-CS"/>
        </w:rPr>
        <w:t>Да подизвођач</w:t>
      </w:r>
      <w:r>
        <w:rPr>
          <w:sz w:val="22"/>
          <w:szCs w:val="22"/>
        </w:rPr>
        <w:t xml:space="preserve"> испуњава додатне услове: да није био у губитку у претходној обрачунској години (201</w:t>
      </w:r>
      <w:r w:rsidR="00D849FF">
        <w:rPr>
          <w:sz w:val="22"/>
          <w:szCs w:val="22"/>
          <w:lang w:val="sr-Cyrl-CS"/>
        </w:rPr>
        <w:t>6</w:t>
      </w:r>
      <w:r>
        <w:rPr>
          <w:sz w:val="22"/>
          <w:szCs w:val="22"/>
        </w:rPr>
        <w:t>)</w:t>
      </w:r>
      <w:r>
        <w:rPr>
          <w:sz w:val="22"/>
          <w:szCs w:val="22"/>
          <w:lang w:val="sr-Cyrl-CS"/>
        </w:rPr>
        <w:t>; да располаже неопходним пословним капацитетом; да располаже довољним техничким и кадровским капацитетом;  да докаже усаглашеност понуде са техничким спецификацијам у конкурсној документацији – обезбеђивањем квалитета</w:t>
      </w:r>
      <w:r>
        <w:rPr>
          <w:sz w:val="22"/>
          <w:szCs w:val="22"/>
        </w:rPr>
        <w:t xml:space="preserve"> и да је уредно извршавао обавезе по раније закљученим уговорима за период 201</w:t>
      </w:r>
      <w:r w:rsidR="00D849FF">
        <w:rPr>
          <w:sz w:val="22"/>
          <w:szCs w:val="22"/>
          <w:lang w:val="sr-Cyrl-CS"/>
        </w:rPr>
        <w:t>6</w:t>
      </w:r>
      <w:r>
        <w:rPr>
          <w:sz w:val="22"/>
          <w:szCs w:val="22"/>
        </w:rPr>
        <w:t>., 201</w:t>
      </w:r>
      <w:r w:rsidR="00D849FF">
        <w:rPr>
          <w:sz w:val="22"/>
          <w:szCs w:val="22"/>
          <w:lang w:val="sr-Cyrl-CS"/>
        </w:rPr>
        <w:t>5</w:t>
      </w:r>
      <w:r>
        <w:rPr>
          <w:sz w:val="22"/>
          <w:szCs w:val="22"/>
        </w:rPr>
        <w:t>. и 201</w:t>
      </w:r>
      <w:r w:rsidR="00D849FF">
        <w:rPr>
          <w:sz w:val="22"/>
          <w:szCs w:val="22"/>
          <w:lang w:val="sr-Cyrl-CS"/>
        </w:rPr>
        <w:t>4</w:t>
      </w:r>
      <w:r>
        <w:rPr>
          <w:sz w:val="22"/>
          <w:szCs w:val="22"/>
        </w:rPr>
        <w:t>.година.</w:t>
      </w:r>
      <w:r>
        <w:rPr>
          <w:sz w:val="22"/>
          <w:szCs w:val="22"/>
          <w:lang w:val="sr-Cyrl-CS"/>
        </w:rPr>
        <w:t xml:space="preserve"> (претходне три године)</w:t>
      </w:r>
    </w:p>
    <w:p w:rsidR="004A3B3F" w:rsidRPr="009C4FE8" w:rsidRDefault="004A3B3F" w:rsidP="004A3B3F">
      <w:pPr>
        <w:jc w:val="both"/>
        <w:rPr>
          <w:i/>
          <w:sz w:val="22"/>
          <w:szCs w:val="22"/>
          <w:lang w:val="sr-Cyrl-CS"/>
        </w:rPr>
      </w:pPr>
    </w:p>
    <w:p w:rsidR="00F57CDF" w:rsidRPr="009C4FE8" w:rsidRDefault="00F57CDF" w:rsidP="004A3B3F">
      <w:pPr>
        <w:ind w:left="1440"/>
        <w:jc w:val="both"/>
        <w:rPr>
          <w:i/>
          <w:sz w:val="22"/>
          <w:szCs w:val="22"/>
          <w:lang w:val="sr-Cyrl-CS"/>
        </w:rPr>
      </w:pPr>
    </w:p>
    <w:p w:rsidR="00F57CDF" w:rsidRPr="009C4FE8" w:rsidRDefault="00F57CDF" w:rsidP="00F57CDF">
      <w:pPr>
        <w:jc w:val="both"/>
        <w:rPr>
          <w:i/>
          <w:sz w:val="22"/>
          <w:szCs w:val="22"/>
          <w:lang w:val="sr-Cyrl-CS"/>
        </w:rPr>
      </w:pPr>
    </w:p>
    <w:p w:rsidR="00F57CDF" w:rsidRPr="009C4FE8" w:rsidRDefault="00F57CDF" w:rsidP="00F57CDF">
      <w:pPr>
        <w:rPr>
          <w:sz w:val="22"/>
          <w:szCs w:val="22"/>
        </w:rPr>
      </w:pPr>
      <w:r w:rsidRPr="009C4FE8">
        <w:rPr>
          <w:sz w:val="22"/>
          <w:szCs w:val="22"/>
        </w:rPr>
        <w:t xml:space="preserve">Место:_____________                                                           </w:t>
      </w:r>
      <w:r w:rsidR="009C4FE8">
        <w:rPr>
          <w:sz w:val="22"/>
          <w:szCs w:val="22"/>
        </w:rPr>
        <w:t xml:space="preserve">                     </w:t>
      </w:r>
      <w:r w:rsidRPr="009C4FE8">
        <w:rPr>
          <w:sz w:val="22"/>
          <w:szCs w:val="22"/>
        </w:rPr>
        <w:t xml:space="preserve"> </w:t>
      </w:r>
      <w:r w:rsidR="009C4FE8">
        <w:rPr>
          <w:sz w:val="22"/>
          <w:szCs w:val="22"/>
        </w:rPr>
        <w:t xml:space="preserve">  </w:t>
      </w:r>
      <w:r w:rsidRPr="009C4FE8">
        <w:rPr>
          <w:sz w:val="22"/>
          <w:szCs w:val="22"/>
        </w:rPr>
        <w:t>П</w:t>
      </w:r>
      <w:r w:rsidRPr="009C4FE8">
        <w:rPr>
          <w:i/>
          <w:sz w:val="22"/>
          <w:szCs w:val="22"/>
        </w:rPr>
        <w:t>одизвођач</w:t>
      </w:r>
      <w:r w:rsidRPr="009C4FE8">
        <w:rPr>
          <w:sz w:val="22"/>
          <w:szCs w:val="22"/>
        </w:rPr>
        <w:t>:</w:t>
      </w:r>
    </w:p>
    <w:p w:rsidR="00F57CDF" w:rsidRPr="009C4FE8" w:rsidRDefault="00F57CDF" w:rsidP="00F57CDF">
      <w:pPr>
        <w:rPr>
          <w:b/>
          <w:bCs/>
          <w:i/>
          <w:color w:val="auto"/>
          <w:sz w:val="22"/>
          <w:szCs w:val="22"/>
        </w:rPr>
      </w:pPr>
      <w:r w:rsidRPr="009C4FE8">
        <w:rPr>
          <w:sz w:val="22"/>
          <w:szCs w:val="22"/>
        </w:rPr>
        <w:t xml:space="preserve">Датум:_____________                         </w:t>
      </w:r>
      <w:r w:rsidR="009C4FE8">
        <w:rPr>
          <w:sz w:val="22"/>
          <w:szCs w:val="22"/>
        </w:rPr>
        <w:t xml:space="preserve">               </w:t>
      </w:r>
      <w:r w:rsidRPr="009C4FE8">
        <w:rPr>
          <w:sz w:val="22"/>
          <w:szCs w:val="22"/>
        </w:rPr>
        <w:t xml:space="preserve">М.П.                   </w:t>
      </w:r>
      <w:r w:rsidR="009C4FE8">
        <w:rPr>
          <w:sz w:val="22"/>
          <w:szCs w:val="22"/>
        </w:rPr>
        <w:t xml:space="preserve">            </w:t>
      </w:r>
      <w:r w:rsidRPr="009C4FE8">
        <w:rPr>
          <w:sz w:val="22"/>
          <w:szCs w:val="22"/>
        </w:rPr>
        <w:t xml:space="preserve">  </w:t>
      </w:r>
      <w:r w:rsidR="009C4FE8">
        <w:rPr>
          <w:sz w:val="22"/>
          <w:szCs w:val="22"/>
        </w:rPr>
        <w:t xml:space="preserve">  </w:t>
      </w:r>
      <w:r w:rsidRPr="009C4FE8">
        <w:rPr>
          <w:sz w:val="22"/>
          <w:szCs w:val="22"/>
        </w:rPr>
        <w:t xml:space="preserve">_____________________                                                        </w:t>
      </w:r>
    </w:p>
    <w:p w:rsidR="00F57CDF" w:rsidRPr="009C4FE8" w:rsidRDefault="00F57CDF" w:rsidP="00F57CDF">
      <w:pPr>
        <w:pStyle w:val="BodyText2"/>
        <w:spacing w:line="100" w:lineRule="atLeast"/>
        <w:jc w:val="both"/>
        <w:rPr>
          <w:b/>
          <w:bCs/>
          <w:i/>
          <w:color w:val="auto"/>
          <w:sz w:val="22"/>
          <w:szCs w:val="22"/>
        </w:rPr>
      </w:pPr>
    </w:p>
    <w:p w:rsidR="00F57CDF" w:rsidRPr="009C4FE8" w:rsidRDefault="00F57CDF" w:rsidP="00F57CDF">
      <w:pPr>
        <w:pStyle w:val="ListParagraph"/>
        <w:ind w:left="0"/>
        <w:jc w:val="both"/>
        <w:rPr>
          <w:bCs/>
          <w:i/>
          <w:iCs/>
          <w:color w:val="auto"/>
          <w:sz w:val="22"/>
          <w:szCs w:val="22"/>
          <w:lang w:val="sr-Cyrl-CS"/>
        </w:rPr>
      </w:pPr>
      <w:r w:rsidRPr="009C4FE8">
        <w:rPr>
          <w:b/>
          <w:bCs/>
          <w:i/>
          <w:iCs/>
          <w:color w:val="auto"/>
          <w:sz w:val="22"/>
          <w:szCs w:val="22"/>
          <w:u w:val="single"/>
        </w:rPr>
        <w:t>Уколико понуђач подноси понуду са подизвођачем</w:t>
      </w:r>
      <w:r w:rsidRPr="009C4FE8">
        <w:rPr>
          <w:bCs/>
          <w:i/>
          <w:iCs/>
          <w:color w:val="auto"/>
          <w:sz w:val="22"/>
          <w:szCs w:val="22"/>
        </w:rPr>
        <w:t xml:space="preserve">, Изјава мора бити потписана од стране овлашћеног лица подизвођача и оверена печатом. </w:t>
      </w:r>
    </w:p>
    <w:p w:rsidR="00F57CDF" w:rsidRPr="009C4FE8" w:rsidRDefault="00F57CDF" w:rsidP="00F57CDF">
      <w:pPr>
        <w:pStyle w:val="BodyText2"/>
        <w:spacing w:line="100" w:lineRule="atLeast"/>
        <w:jc w:val="both"/>
        <w:rPr>
          <w:b/>
          <w:bCs/>
          <w:i/>
          <w:color w:val="auto"/>
          <w:sz w:val="22"/>
          <w:szCs w:val="22"/>
        </w:rPr>
      </w:pPr>
    </w:p>
    <w:p w:rsidR="00F57CDF" w:rsidRPr="009C4FE8" w:rsidRDefault="00F57CDF" w:rsidP="00F57CDF">
      <w:pPr>
        <w:pStyle w:val="BodyText2"/>
        <w:spacing w:line="100" w:lineRule="atLeast"/>
        <w:jc w:val="both"/>
        <w:rPr>
          <w:b/>
          <w:bCs/>
          <w:i/>
          <w:color w:val="auto"/>
          <w:sz w:val="22"/>
          <w:szCs w:val="22"/>
        </w:rPr>
      </w:pPr>
    </w:p>
    <w:p w:rsidR="00F57CDF" w:rsidRPr="009C4FE8" w:rsidRDefault="00F57CDF" w:rsidP="00F57CDF">
      <w:pPr>
        <w:pStyle w:val="BodyText2"/>
        <w:spacing w:line="100" w:lineRule="atLeast"/>
        <w:jc w:val="both"/>
        <w:rPr>
          <w:b/>
          <w:bCs/>
          <w:i/>
          <w:color w:val="auto"/>
          <w:sz w:val="22"/>
          <w:szCs w:val="22"/>
        </w:rPr>
      </w:pPr>
    </w:p>
    <w:p w:rsidR="00F57CDF" w:rsidRPr="009C4FE8" w:rsidRDefault="00F57CDF" w:rsidP="00F57CDF">
      <w:pPr>
        <w:pStyle w:val="BodyText2"/>
        <w:spacing w:line="100" w:lineRule="atLeast"/>
        <w:jc w:val="both"/>
        <w:rPr>
          <w:b/>
          <w:bCs/>
          <w:i/>
          <w:color w:val="auto"/>
          <w:sz w:val="22"/>
          <w:szCs w:val="22"/>
        </w:rPr>
      </w:pPr>
    </w:p>
    <w:p w:rsidR="007C635D" w:rsidRDefault="007C635D" w:rsidP="004E74D7">
      <w:pPr>
        <w:pStyle w:val="BodyText2"/>
        <w:spacing w:line="100" w:lineRule="atLeast"/>
        <w:rPr>
          <w:b/>
          <w:bCs/>
          <w:i/>
          <w:color w:val="auto"/>
          <w:sz w:val="22"/>
          <w:szCs w:val="22"/>
          <w:lang w:val="sr-Cyrl-CS"/>
        </w:rPr>
      </w:pPr>
    </w:p>
    <w:p w:rsidR="00EE6691" w:rsidRDefault="00EE6691" w:rsidP="004E74D7">
      <w:pPr>
        <w:pStyle w:val="BodyText2"/>
        <w:spacing w:line="100" w:lineRule="atLeast"/>
        <w:rPr>
          <w:b/>
          <w:bCs/>
          <w:i/>
          <w:color w:val="auto"/>
          <w:sz w:val="22"/>
          <w:szCs w:val="22"/>
          <w:lang w:val="sr-Cyrl-CS"/>
        </w:rPr>
      </w:pPr>
    </w:p>
    <w:p w:rsidR="00EE6691" w:rsidRPr="007C635D" w:rsidRDefault="00EE6691" w:rsidP="004E74D7">
      <w:pPr>
        <w:pStyle w:val="BodyText2"/>
        <w:spacing w:line="100" w:lineRule="atLeast"/>
        <w:rPr>
          <w:b/>
          <w:bCs/>
          <w:i/>
          <w:color w:val="auto"/>
          <w:sz w:val="22"/>
          <w:szCs w:val="22"/>
          <w:lang w:val="sr-Cyrl-CS"/>
        </w:rPr>
      </w:pPr>
    </w:p>
    <w:p w:rsidR="00F57CDF" w:rsidRPr="009C4FE8" w:rsidRDefault="00893D85" w:rsidP="004E74D7">
      <w:pPr>
        <w:pStyle w:val="BodyText2"/>
        <w:spacing w:line="100" w:lineRule="atLeast"/>
        <w:jc w:val="center"/>
        <w:rPr>
          <w:b/>
          <w:bCs/>
          <w:i/>
          <w:color w:val="auto"/>
          <w:sz w:val="22"/>
          <w:szCs w:val="22"/>
        </w:rPr>
      </w:pPr>
      <w:r>
        <w:rPr>
          <w:b/>
          <w:bCs/>
          <w:i/>
          <w:color w:val="auto"/>
          <w:sz w:val="22"/>
          <w:szCs w:val="22"/>
        </w:rPr>
        <w:t>V</w:t>
      </w:r>
      <w:r w:rsidR="00D172D6" w:rsidRPr="009C4FE8">
        <w:rPr>
          <w:b/>
          <w:bCs/>
          <w:i/>
          <w:color w:val="auto"/>
          <w:sz w:val="22"/>
          <w:szCs w:val="22"/>
        </w:rPr>
        <w:t xml:space="preserve">  УПУТСТВО ПОНУЂАЧИМА КАКО ДА САЧИНЕ ПОНУДУ</w:t>
      </w:r>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r w:rsidRPr="009C4FE8">
        <w:rPr>
          <w:b/>
          <w:bCs/>
          <w:i/>
          <w:iCs/>
          <w:sz w:val="22"/>
          <w:szCs w:val="22"/>
        </w:rPr>
        <w:t>1. ПОДАЦИ О ЈЕЗИКУ НА КОЈЕМ ПОНУДА МОРА ДА БУДЕ САСТАВЉЕНА</w:t>
      </w:r>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r w:rsidRPr="009C4FE8">
        <w:rPr>
          <w:sz w:val="22"/>
          <w:szCs w:val="22"/>
        </w:rPr>
        <w:t>Понуђач подноси понуду на српском језику.</w:t>
      </w:r>
    </w:p>
    <w:p w:rsidR="00F57CDF" w:rsidRPr="009C4FE8" w:rsidRDefault="00F57CDF" w:rsidP="00F57CDF">
      <w:pPr>
        <w:jc w:val="both"/>
        <w:rPr>
          <w:b/>
          <w:bCs/>
          <w:i/>
          <w:iCs/>
          <w:sz w:val="22"/>
          <w:szCs w:val="22"/>
        </w:rPr>
      </w:pPr>
    </w:p>
    <w:p w:rsidR="00F57CDF" w:rsidRPr="009C4FE8" w:rsidRDefault="00F57CDF" w:rsidP="00F57CDF">
      <w:pPr>
        <w:jc w:val="both"/>
        <w:rPr>
          <w:rFonts w:eastAsia="TimesNewRomanPSMT"/>
          <w:bCs/>
          <w:sz w:val="22"/>
          <w:szCs w:val="22"/>
        </w:rPr>
      </w:pPr>
      <w:r w:rsidRPr="009C4FE8">
        <w:rPr>
          <w:b/>
          <w:bCs/>
          <w:i/>
          <w:iCs/>
          <w:sz w:val="22"/>
          <w:szCs w:val="22"/>
        </w:rPr>
        <w:t>2. НАЧИН НА КОЈИ ПОНУДА МОРА ДА БУДЕ САЧИЊЕНА</w:t>
      </w:r>
    </w:p>
    <w:p w:rsidR="00F57CDF" w:rsidRPr="009C4FE8" w:rsidRDefault="00F57CDF" w:rsidP="00F57CDF">
      <w:pPr>
        <w:jc w:val="both"/>
        <w:rPr>
          <w:rFonts w:eastAsia="TimesNewRomanPSMT"/>
          <w:bCs/>
          <w:sz w:val="22"/>
          <w:szCs w:val="22"/>
        </w:rPr>
      </w:pPr>
    </w:p>
    <w:p w:rsidR="00F57CDF" w:rsidRPr="009C4FE8" w:rsidRDefault="00F57CDF" w:rsidP="00F57CDF">
      <w:pPr>
        <w:jc w:val="both"/>
        <w:rPr>
          <w:rFonts w:eastAsia="TimesNewRomanPSMT"/>
          <w:bCs/>
          <w:sz w:val="22"/>
          <w:szCs w:val="22"/>
        </w:rPr>
      </w:pPr>
      <w:r w:rsidRPr="009C4FE8">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57CDF" w:rsidRPr="009C4FE8" w:rsidRDefault="00F57CDF" w:rsidP="00492251">
      <w:pPr>
        <w:pStyle w:val="Default"/>
        <w:jc w:val="both"/>
        <w:rPr>
          <w:rFonts w:ascii="Times New Roman" w:hAnsi="Times New Roman" w:cs="Times New Roman"/>
          <w:sz w:val="22"/>
          <w:szCs w:val="22"/>
        </w:rPr>
      </w:pPr>
      <w:r w:rsidRPr="009C4FE8">
        <w:rPr>
          <w:rFonts w:ascii="Times New Roman" w:eastAsia="TimesNewRomanPSMT" w:hAnsi="Times New Roman" w:cs="Times New Roman"/>
          <w:sz w:val="22"/>
          <w:szCs w:val="22"/>
        </w:rPr>
        <w:t>На полеђини коверте или на кутији навести назив</w:t>
      </w:r>
      <w:r w:rsidRPr="009C4FE8">
        <w:rPr>
          <w:rFonts w:ascii="Times New Roman" w:eastAsia="TimesNewRomanPSMT" w:hAnsi="Times New Roman" w:cs="Times New Roman"/>
          <w:sz w:val="22"/>
          <w:szCs w:val="22"/>
          <w:lang w:val="sr-Cyrl-CS"/>
        </w:rPr>
        <w:t xml:space="preserve"> и</w:t>
      </w:r>
      <w:r w:rsidR="00492251" w:rsidRPr="009C4FE8">
        <w:rPr>
          <w:rFonts w:ascii="Times New Roman" w:eastAsia="TimesNewRomanPSMT" w:hAnsi="Times New Roman" w:cs="Times New Roman"/>
          <w:sz w:val="22"/>
          <w:szCs w:val="22"/>
        </w:rPr>
        <w:t xml:space="preserve"> тачну</w:t>
      </w:r>
      <w:r w:rsidRPr="009C4FE8">
        <w:rPr>
          <w:rFonts w:ascii="Times New Roman" w:eastAsia="TimesNewRomanPSMT" w:hAnsi="Times New Roman" w:cs="Times New Roman"/>
          <w:sz w:val="22"/>
          <w:szCs w:val="22"/>
          <w:lang w:val="sr-Cyrl-CS"/>
        </w:rPr>
        <w:t xml:space="preserve"> адресу</w:t>
      </w:r>
      <w:r w:rsidR="00492251" w:rsidRPr="009C4FE8">
        <w:rPr>
          <w:rFonts w:ascii="Times New Roman" w:eastAsia="TimesNewRomanPSMT" w:hAnsi="Times New Roman" w:cs="Times New Roman"/>
          <w:sz w:val="22"/>
          <w:szCs w:val="22"/>
        </w:rPr>
        <w:t xml:space="preserve"> понуђача,</w:t>
      </w:r>
      <w:r w:rsidR="00492251" w:rsidRPr="009C4FE8">
        <w:rPr>
          <w:rFonts w:ascii="Times New Roman" w:hAnsi="Times New Roman" w:cs="Times New Roman"/>
          <w:sz w:val="22"/>
          <w:szCs w:val="22"/>
        </w:rPr>
        <w:t xml:space="preserve"> име и телефон особе за контакт. </w:t>
      </w:r>
    </w:p>
    <w:p w:rsidR="00F57CDF" w:rsidRPr="009C4FE8" w:rsidRDefault="00F57CDF" w:rsidP="00F57CDF">
      <w:pPr>
        <w:jc w:val="both"/>
        <w:rPr>
          <w:rFonts w:eastAsia="TimesNewRomanPSMT"/>
          <w:bCs/>
          <w:sz w:val="22"/>
          <w:szCs w:val="22"/>
        </w:rPr>
      </w:pPr>
      <w:r w:rsidRPr="009C4FE8">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7CDF" w:rsidRPr="00D63ECE" w:rsidRDefault="00D63ECE" w:rsidP="00F57CDF">
      <w:pPr>
        <w:autoSpaceDE w:val="0"/>
        <w:autoSpaceDN w:val="0"/>
        <w:adjustRightInd w:val="0"/>
        <w:spacing w:line="240" w:lineRule="auto"/>
        <w:jc w:val="both"/>
        <w:rPr>
          <w:b/>
          <w:i/>
          <w:iCs/>
          <w:sz w:val="22"/>
          <w:szCs w:val="22"/>
          <w:lang w:val="sr-Cyrl-CS"/>
        </w:rPr>
      </w:pPr>
      <w:r>
        <w:rPr>
          <w:rFonts w:eastAsia="TimesNewRomanPSMT"/>
          <w:bCs/>
          <w:sz w:val="22"/>
          <w:szCs w:val="22"/>
        </w:rPr>
        <w:t>Понуду доставити на адресу:</w:t>
      </w:r>
      <w:r>
        <w:rPr>
          <w:rFonts w:eastAsia="TimesNewRomanPSMT"/>
          <w:bCs/>
          <w:sz w:val="22"/>
          <w:szCs w:val="22"/>
          <w:lang w:val="sr-Cyrl-CS"/>
        </w:rPr>
        <w:t xml:space="preserve"> Средња стручна школа</w:t>
      </w:r>
      <w:r>
        <w:rPr>
          <w:rFonts w:eastAsia="TimesNewRomanPSMT"/>
          <w:bCs/>
          <w:sz w:val="22"/>
          <w:szCs w:val="22"/>
        </w:rPr>
        <w:t xml:space="preserve">, </w:t>
      </w:r>
      <w:r>
        <w:rPr>
          <w:rFonts w:eastAsia="TimesNewRomanPSMT"/>
          <w:bCs/>
          <w:sz w:val="22"/>
          <w:szCs w:val="22"/>
          <w:lang w:val="sr-Cyrl-CS"/>
        </w:rPr>
        <w:t>Маршал</w:t>
      </w:r>
      <w:r w:rsidR="004E3B0E">
        <w:rPr>
          <w:rFonts w:eastAsia="TimesNewRomanPSMT"/>
          <w:bCs/>
          <w:sz w:val="22"/>
          <w:szCs w:val="22"/>
          <w:lang w:val="sr-Cyrl-CS"/>
        </w:rPr>
        <w:t>а</w:t>
      </w:r>
      <w:r>
        <w:rPr>
          <w:rFonts w:eastAsia="TimesNewRomanPSMT"/>
          <w:bCs/>
          <w:sz w:val="22"/>
          <w:szCs w:val="22"/>
          <w:lang w:val="sr-Cyrl-CS"/>
        </w:rPr>
        <w:t xml:space="preserve"> Тита</w:t>
      </w:r>
      <w:r>
        <w:rPr>
          <w:rFonts w:eastAsia="TimesNewRomanPSMT"/>
          <w:bCs/>
          <w:sz w:val="22"/>
          <w:szCs w:val="22"/>
        </w:rPr>
        <w:t xml:space="preserve"> </w:t>
      </w:r>
      <w:r>
        <w:rPr>
          <w:rFonts w:eastAsia="TimesNewRomanPSMT"/>
          <w:bCs/>
          <w:sz w:val="22"/>
          <w:szCs w:val="22"/>
          <w:lang w:val="sr-Cyrl-CS"/>
        </w:rPr>
        <w:t>107</w:t>
      </w:r>
      <w:r>
        <w:rPr>
          <w:rFonts w:eastAsia="TimesNewRomanPSMT"/>
          <w:bCs/>
          <w:sz w:val="22"/>
          <w:szCs w:val="22"/>
        </w:rPr>
        <w:t>, 252</w:t>
      </w:r>
      <w:r>
        <w:rPr>
          <w:rFonts w:eastAsia="TimesNewRomanPSMT"/>
          <w:bCs/>
          <w:sz w:val="22"/>
          <w:szCs w:val="22"/>
          <w:lang w:val="sr-Cyrl-CS"/>
        </w:rPr>
        <w:t>2</w:t>
      </w:r>
      <w:r>
        <w:rPr>
          <w:rFonts w:eastAsia="TimesNewRomanPSMT"/>
          <w:bCs/>
          <w:sz w:val="22"/>
          <w:szCs w:val="22"/>
        </w:rPr>
        <w:t xml:space="preserve">0 </w:t>
      </w:r>
      <w:r>
        <w:rPr>
          <w:rFonts w:eastAsia="TimesNewRomanPSMT"/>
          <w:bCs/>
          <w:sz w:val="22"/>
          <w:szCs w:val="22"/>
          <w:lang w:val="sr-Cyrl-CS"/>
        </w:rPr>
        <w:t>Црвенка</w:t>
      </w:r>
      <w:r w:rsidR="00492251" w:rsidRPr="009C4FE8">
        <w:rPr>
          <w:rFonts w:eastAsia="TimesNewRomanPSMT"/>
          <w:bCs/>
          <w:sz w:val="22"/>
          <w:szCs w:val="22"/>
        </w:rPr>
        <w:t>,</w:t>
      </w:r>
      <w:r w:rsidR="00F57CDF" w:rsidRPr="009C4FE8">
        <w:rPr>
          <w:i/>
          <w:iCs/>
          <w:sz w:val="22"/>
          <w:szCs w:val="22"/>
        </w:rPr>
        <w:t xml:space="preserve"> </w:t>
      </w:r>
      <w:r w:rsidR="00F57CDF" w:rsidRPr="009C4FE8">
        <w:rPr>
          <w:rFonts w:eastAsia="TimesNewRomanPSMT"/>
          <w:bCs/>
          <w:sz w:val="22"/>
          <w:szCs w:val="22"/>
        </w:rPr>
        <w:t>са назнаком:</w:t>
      </w:r>
      <w:r w:rsidR="00492251" w:rsidRPr="009C4FE8">
        <w:rPr>
          <w:rFonts w:eastAsia="TimesNewRomanPS-BoldMT"/>
          <w:b/>
          <w:bCs/>
          <w:sz w:val="22"/>
          <w:szCs w:val="22"/>
        </w:rPr>
        <w:t xml:space="preserve"> ,,Понуда за јавну набавку</w:t>
      </w:r>
      <w:r w:rsidR="00492251" w:rsidRPr="009C4FE8">
        <w:rPr>
          <w:sz w:val="22"/>
          <w:szCs w:val="22"/>
        </w:rPr>
        <w:t xml:space="preserve"> </w:t>
      </w:r>
      <w:r w:rsidR="006C175A">
        <w:rPr>
          <w:b/>
          <w:sz w:val="22"/>
          <w:szCs w:val="22"/>
        </w:rPr>
        <w:t xml:space="preserve">добра </w:t>
      </w:r>
      <w:r w:rsidR="004A3B3F">
        <w:rPr>
          <w:b/>
          <w:sz w:val="22"/>
          <w:szCs w:val="22"/>
        </w:rPr>
        <w:t>–</w:t>
      </w:r>
      <w:r w:rsidR="00FC3581">
        <w:rPr>
          <w:b/>
          <w:sz w:val="22"/>
          <w:szCs w:val="22"/>
          <w:lang w:val="sr-Cyrl-CS"/>
        </w:rPr>
        <w:t xml:space="preserve"> гориво</w:t>
      </w:r>
      <w:r>
        <w:rPr>
          <w:b/>
          <w:sz w:val="22"/>
          <w:szCs w:val="22"/>
          <w:lang w:val="sr-Cyrl-CS"/>
        </w:rPr>
        <w:t xml:space="preserve"> за </w:t>
      </w:r>
      <w:r w:rsidR="009C78B7">
        <w:rPr>
          <w:b/>
          <w:sz w:val="22"/>
          <w:szCs w:val="22"/>
          <w:lang w:val="sr-Cyrl-CS"/>
        </w:rPr>
        <w:t>пот</w:t>
      </w:r>
      <w:r w:rsidR="00D849FF">
        <w:rPr>
          <w:b/>
          <w:sz w:val="22"/>
          <w:szCs w:val="22"/>
          <w:lang w:val="sr-Cyrl-CS"/>
        </w:rPr>
        <w:t>ребе Средње стручне школе у 2017</w:t>
      </w:r>
      <w:r w:rsidR="009C78B7">
        <w:rPr>
          <w:b/>
          <w:sz w:val="22"/>
          <w:szCs w:val="22"/>
          <w:lang w:val="sr-Cyrl-CS"/>
        </w:rPr>
        <w:t xml:space="preserve"> години</w:t>
      </w:r>
      <w:r w:rsidR="00492251" w:rsidRPr="00DB4CEC">
        <w:rPr>
          <w:rFonts w:eastAsia="TimesNewRomanPS-BoldMT"/>
          <w:b/>
          <w:bCs/>
          <w:sz w:val="22"/>
          <w:szCs w:val="22"/>
        </w:rPr>
        <w:t xml:space="preserve">, </w:t>
      </w:r>
      <w:r>
        <w:rPr>
          <w:rFonts w:eastAsia="TimesNewRomanPS-BoldMT"/>
          <w:b/>
          <w:bCs/>
          <w:sz w:val="22"/>
          <w:szCs w:val="22"/>
        </w:rPr>
        <w:t xml:space="preserve">ЈН број </w:t>
      </w:r>
      <w:r w:rsidR="00D849FF">
        <w:rPr>
          <w:rFonts w:eastAsia="TimesNewRomanPS-BoldMT"/>
          <w:b/>
          <w:bCs/>
          <w:sz w:val="22"/>
          <w:szCs w:val="22"/>
          <w:lang w:val="sr-Cyrl-CS"/>
        </w:rPr>
        <w:t>4</w:t>
      </w:r>
      <w:r>
        <w:rPr>
          <w:rFonts w:eastAsia="TimesNewRomanPS-BoldMT"/>
          <w:b/>
          <w:bCs/>
          <w:sz w:val="22"/>
          <w:szCs w:val="22"/>
        </w:rPr>
        <w:t>/201</w:t>
      </w:r>
      <w:r w:rsidR="00D849FF">
        <w:rPr>
          <w:rFonts w:eastAsia="TimesNewRomanPS-BoldMT"/>
          <w:b/>
          <w:bCs/>
          <w:sz w:val="22"/>
          <w:szCs w:val="22"/>
          <w:lang w:val="sr-Cyrl-CS"/>
        </w:rPr>
        <w:t>7</w:t>
      </w:r>
      <w:r w:rsidR="00492251" w:rsidRPr="00DB4CEC">
        <w:rPr>
          <w:rFonts w:eastAsia="TimesNewRomanPS-BoldMT"/>
          <w:b/>
          <w:bCs/>
          <w:sz w:val="22"/>
          <w:szCs w:val="22"/>
        </w:rPr>
        <w:t xml:space="preserve"> </w:t>
      </w:r>
      <w:r w:rsidR="00492251" w:rsidRPr="00DB4CEC">
        <w:rPr>
          <w:rFonts w:eastAsia="TimesNewRomanPSMT"/>
          <w:b/>
          <w:bCs/>
          <w:sz w:val="22"/>
          <w:szCs w:val="22"/>
        </w:rPr>
        <w:t xml:space="preserve">- </w:t>
      </w:r>
      <w:r w:rsidR="00492251" w:rsidRPr="00DB4CEC">
        <w:rPr>
          <w:rFonts w:eastAsia="TimesNewRomanPS-BoldMT"/>
          <w:b/>
          <w:bCs/>
          <w:sz w:val="22"/>
          <w:szCs w:val="22"/>
        </w:rPr>
        <w:t>НЕ ОТВАРАТИ”.</w:t>
      </w:r>
      <w:r w:rsidR="00F57CDF" w:rsidRPr="00DB4CEC">
        <w:rPr>
          <w:rFonts w:eastAsia="TimesNewRomanPSMT"/>
          <w:bCs/>
          <w:sz w:val="22"/>
          <w:szCs w:val="22"/>
        </w:rPr>
        <w:t xml:space="preserve"> </w:t>
      </w:r>
      <w:r w:rsidR="00F57CDF" w:rsidRPr="00DB4CEC">
        <w:rPr>
          <w:sz w:val="22"/>
          <w:szCs w:val="22"/>
        </w:rPr>
        <w:t>Понуда се сматра благовременом уколико је п</w:t>
      </w:r>
      <w:r w:rsidR="00383EBB" w:rsidRPr="00DB4CEC">
        <w:rPr>
          <w:sz w:val="22"/>
          <w:szCs w:val="22"/>
        </w:rPr>
        <w:t xml:space="preserve">римљена од стране наручиоца </w:t>
      </w:r>
      <w:r>
        <w:rPr>
          <w:b/>
          <w:sz w:val="22"/>
          <w:szCs w:val="22"/>
        </w:rPr>
        <w:t xml:space="preserve">до </w:t>
      </w:r>
      <w:r w:rsidR="00D849FF">
        <w:rPr>
          <w:b/>
          <w:sz w:val="22"/>
          <w:szCs w:val="22"/>
        </w:rPr>
        <w:t>1</w:t>
      </w:r>
      <w:r w:rsidR="00406038">
        <w:rPr>
          <w:b/>
          <w:sz w:val="22"/>
          <w:szCs w:val="22"/>
        </w:rPr>
        <w:t>9</w:t>
      </w:r>
      <w:r>
        <w:rPr>
          <w:b/>
          <w:sz w:val="22"/>
          <w:szCs w:val="22"/>
        </w:rPr>
        <w:t>.</w:t>
      </w:r>
      <w:r w:rsidR="00EE6691">
        <w:rPr>
          <w:b/>
          <w:sz w:val="22"/>
          <w:szCs w:val="22"/>
          <w:lang w:val="sr-Cyrl-CS"/>
        </w:rPr>
        <w:t>06</w:t>
      </w:r>
      <w:r w:rsidR="00383EBB" w:rsidRPr="00DB4CEC">
        <w:rPr>
          <w:b/>
          <w:sz w:val="22"/>
          <w:szCs w:val="22"/>
        </w:rPr>
        <w:t>.</w:t>
      </w:r>
      <w:r>
        <w:rPr>
          <w:b/>
          <w:sz w:val="22"/>
          <w:szCs w:val="22"/>
        </w:rPr>
        <w:t>201</w:t>
      </w:r>
      <w:r w:rsidR="00D849FF">
        <w:rPr>
          <w:b/>
          <w:sz w:val="22"/>
          <w:szCs w:val="22"/>
          <w:lang w:val="sr-Cyrl-CS"/>
        </w:rPr>
        <w:t>7</w:t>
      </w:r>
      <w:r w:rsidR="00492251" w:rsidRPr="00DB4CEC">
        <w:rPr>
          <w:b/>
          <w:sz w:val="22"/>
          <w:szCs w:val="22"/>
        </w:rPr>
        <w:t>.године</w:t>
      </w:r>
      <w:r w:rsidR="00F57CDF" w:rsidRPr="00DB4CEC">
        <w:rPr>
          <w:b/>
          <w:i/>
          <w:iCs/>
          <w:sz w:val="22"/>
          <w:szCs w:val="22"/>
        </w:rPr>
        <w:t xml:space="preserve"> </w:t>
      </w:r>
      <w:r w:rsidR="004A3B3F">
        <w:rPr>
          <w:b/>
          <w:sz w:val="22"/>
          <w:szCs w:val="22"/>
        </w:rPr>
        <w:t xml:space="preserve">до </w:t>
      </w:r>
      <w:r w:rsidR="004A3B3F">
        <w:rPr>
          <w:b/>
          <w:sz w:val="22"/>
          <w:szCs w:val="22"/>
          <w:lang w:val="sr-Cyrl-CS"/>
        </w:rPr>
        <w:t>9</w:t>
      </w:r>
      <w:r w:rsidR="00695D94">
        <w:rPr>
          <w:b/>
          <w:sz w:val="22"/>
          <w:szCs w:val="22"/>
        </w:rPr>
        <w:t>,</w:t>
      </w:r>
      <w:r w:rsidR="00695D94">
        <w:rPr>
          <w:b/>
          <w:sz w:val="22"/>
          <w:szCs w:val="22"/>
          <w:lang w:val="sr-Cyrl-CS"/>
        </w:rPr>
        <w:t>0</w:t>
      </w:r>
      <w:r w:rsidR="00383EBB" w:rsidRPr="00DB4CEC">
        <w:rPr>
          <w:b/>
          <w:sz w:val="22"/>
          <w:szCs w:val="22"/>
        </w:rPr>
        <w:t xml:space="preserve">0 </w:t>
      </w:r>
      <w:r w:rsidR="00F57CDF" w:rsidRPr="00DB4CEC">
        <w:rPr>
          <w:b/>
          <w:sz w:val="22"/>
          <w:szCs w:val="22"/>
        </w:rPr>
        <w:t>часова</w:t>
      </w:r>
      <w:r w:rsidR="00492251" w:rsidRPr="00DB4CEC">
        <w:rPr>
          <w:b/>
          <w:sz w:val="22"/>
          <w:szCs w:val="22"/>
        </w:rPr>
        <w:t>.</w:t>
      </w:r>
    </w:p>
    <w:p w:rsidR="00F57CDF" w:rsidRPr="00DB4CEC" w:rsidRDefault="00F57CDF" w:rsidP="00F57CDF">
      <w:pPr>
        <w:autoSpaceDE w:val="0"/>
        <w:autoSpaceDN w:val="0"/>
        <w:adjustRightInd w:val="0"/>
        <w:spacing w:line="240" w:lineRule="auto"/>
        <w:jc w:val="both"/>
        <w:rPr>
          <w:b/>
          <w:sz w:val="22"/>
          <w:szCs w:val="22"/>
        </w:rPr>
      </w:pPr>
      <w:r w:rsidRPr="00DB4CEC">
        <w:rPr>
          <w:rFonts w:eastAsia="TimesNewRomanPS-BoldMT"/>
          <w:b/>
          <w:bCs/>
          <w:sz w:val="22"/>
          <w:szCs w:val="22"/>
        </w:rPr>
        <w:t xml:space="preserve"> </w:t>
      </w:r>
      <w:r w:rsidRPr="00DB4CEC">
        <w:rPr>
          <w:b/>
          <w:sz w:val="22"/>
          <w:szCs w:val="22"/>
        </w:rPr>
        <w:t xml:space="preserve">  </w:t>
      </w:r>
    </w:p>
    <w:p w:rsidR="00F57CDF" w:rsidRPr="009C4FE8" w:rsidRDefault="00F57CDF" w:rsidP="00F57CDF">
      <w:pPr>
        <w:autoSpaceDE w:val="0"/>
        <w:autoSpaceDN w:val="0"/>
        <w:adjustRightInd w:val="0"/>
        <w:spacing w:line="240" w:lineRule="auto"/>
        <w:jc w:val="both"/>
        <w:rPr>
          <w:color w:val="auto"/>
          <w:sz w:val="22"/>
          <w:szCs w:val="22"/>
        </w:rPr>
      </w:pPr>
      <w:r w:rsidRPr="009C4FE8">
        <w:rPr>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C4FE8">
        <w:rPr>
          <w:color w:val="auto"/>
          <w:sz w:val="22"/>
          <w:szCs w:val="22"/>
          <w:lang w:val="sr-Cyrl-CS"/>
        </w:rPr>
        <w:t>н</w:t>
      </w:r>
      <w:r w:rsidRPr="009C4FE8">
        <w:rPr>
          <w:color w:val="auto"/>
          <w:sz w:val="22"/>
          <w:szCs w:val="22"/>
        </w:rPr>
        <w:t>аруч</w:t>
      </w:r>
      <w:r w:rsidRPr="009C4FE8">
        <w:rPr>
          <w:color w:val="auto"/>
          <w:sz w:val="22"/>
          <w:szCs w:val="22"/>
          <w:lang w:val="sr-Cyrl-CS"/>
        </w:rPr>
        <w:t>и</w:t>
      </w:r>
      <w:r w:rsidRPr="009C4FE8">
        <w:rPr>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F57CDF" w:rsidRPr="009C4FE8" w:rsidRDefault="00F57CDF" w:rsidP="00F57CDF">
      <w:pPr>
        <w:autoSpaceDE w:val="0"/>
        <w:autoSpaceDN w:val="0"/>
        <w:adjustRightInd w:val="0"/>
        <w:spacing w:line="240" w:lineRule="auto"/>
        <w:jc w:val="both"/>
        <w:rPr>
          <w:color w:val="auto"/>
          <w:sz w:val="22"/>
          <w:szCs w:val="22"/>
        </w:rPr>
      </w:pPr>
      <w:r w:rsidRPr="009C4FE8">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92251" w:rsidRPr="009C4FE8" w:rsidRDefault="00492251" w:rsidP="00F57CDF">
      <w:pPr>
        <w:autoSpaceDE w:val="0"/>
        <w:autoSpaceDN w:val="0"/>
        <w:adjustRightInd w:val="0"/>
        <w:spacing w:line="240" w:lineRule="auto"/>
        <w:jc w:val="both"/>
        <w:rPr>
          <w:color w:val="auto"/>
          <w:sz w:val="22"/>
          <w:szCs w:val="22"/>
        </w:rPr>
      </w:pPr>
    </w:p>
    <w:p w:rsidR="00492251" w:rsidRPr="009C4FE8" w:rsidRDefault="00492251" w:rsidP="00492251">
      <w:pPr>
        <w:suppressAutoHyphens w:val="0"/>
        <w:autoSpaceDE w:val="0"/>
        <w:autoSpaceDN w:val="0"/>
        <w:adjustRightInd w:val="0"/>
        <w:spacing w:line="240" w:lineRule="auto"/>
        <w:rPr>
          <w:rFonts w:eastAsia="Times New Roman"/>
          <w:kern w:val="0"/>
          <w:sz w:val="22"/>
          <w:szCs w:val="22"/>
          <w:lang w:eastAsia="en-US"/>
        </w:rPr>
      </w:pPr>
      <w:r w:rsidRPr="009C4FE8">
        <w:rPr>
          <w:rFonts w:eastAsia="Times New Roman"/>
          <w:kern w:val="0"/>
          <w:sz w:val="22"/>
          <w:szCs w:val="22"/>
          <w:lang w:eastAsia="en-US"/>
        </w:rPr>
        <w:t xml:space="preserve">Понуда мора да садржи: </w:t>
      </w:r>
    </w:p>
    <w:p w:rsidR="00492251" w:rsidRPr="009C4FE8" w:rsidRDefault="00492251" w:rsidP="008C5AAC">
      <w:pPr>
        <w:numPr>
          <w:ilvl w:val="0"/>
          <w:numId w:val="26"/>
        </w:numPr>
        <w:suppressAutoHyphens w:val="0"/>
        <w:autoSpaceDE w:val="0"/>
        <w:autoSpaceDN w:val="0"/>
        <w:adjustRightInd w:val="0"/>
        <w:spacing w:after="20" w:line="240" w:lineRule="auto"/>
        <w:jc w:val="both"/>
        <w:rPr>
          <w:rFonts w:eastAsia="Times New Roman"/>
          <w:kern w:val="0"/>
          <w:sz w:val="22"/>
          <w:szCs w:val="22"/>
          <w:lang w:eastAsia="en-US"/>
        </w:rPr>
      </w:pPr>
      <w:r w:rsidRPr="009C4FE8">
        <w:rPr>
          <w:rFonts w:eastAsia="Times New Roman"/>
          <w:kern w:val="0"/>
          <w:sz w:val="22"/>
          <w:szCs w:val="22"/>
          <w:lang w:eastAsia="en-US"/>
        </w:rPr>
        <w:t>доказе о испуњеност</w:t>
      </w:r>
      <w:r w:rsidR="00D92548">
        <w:rPr>
          <w:rFonts w:eastAsia="Times New Roman"/>
          <w:kern w:val="0"/>
          <w:sz w:val="22"/>
          <w:szCs w:val="22"/>
          <w:lang w:eastAsia="en-US"/>
        </w:rPr>
        <w:t>и услова из члана</w:t>
      </w:r>
      <w:r w:rsidRPr="009C4FE8">
        <w:rPr>
          <w:rFonts w:eastAsia="Times New Roman"/>
          <w:kern w:val="0"/>
          <w:sz w:val="22"/>
          <w:szCs w:val="22"/>
          <w:lang w:eastAsia="en-US"/>
        </w:rPr>
        <w:t xml:space="preserve"> 75.</w:t>
      </w:r>
      <w:r w:rsidR="006C175A">
        <w:rPr>
          <w:rFonts w:eastAsia="Times New Roman"/>
          <w:kern w:val="0"/>
          <w:sz w:val="22"/>
          <w:szCs w:val="22"/>
          <w:lang w:eastAsia="en-US"/>
        </w:rPr>
        <w:t xml:space="preserve"> и 76.</w:t>
      </w:r>
      <w:r w:rsidRPr="009C4FE8">
        <w:rPr>
          <w:rFonts w:eastAsia="Times New Roman"/>
          <w:kern w:val="0"/>
          <w:sz w:val="22"/>
          <w:szCs w:val="22"/>
          <w:lang w:eastAsia="en-US"/>
        </w:rPr>
        <w:t xml:space="preserve"> Закона о јавним набавкама, наведене у упутству како се доказује испуњеност услова </w:t>
      </w:r>
      <w:r w:rsidR="00DC0BD8" w:rsidRPr="009C4FE8">
        <w:rPr>
          <w:rFonts w:eastAsia="Times New Roman"/>
          <w:kern w:val="0"/>
          <w:sz w:val="22"/>
          <w:szCs w:val="22"/>
          <w:lang w:eastAsia="en-US"/>
        </w:rPr>
        <w:t>-</w:t>
      </w:r>
      <w:r w:rsidR="009745E6" w:rsidRPr="009C4FE8">
        <w:rPr>
          <w:rFonts w:eastAsia="Times New Roman"/>
          <w:kern w:val="0"/>
          <w:sz w:val="22"/>
          <w:szCs w:val="22"/>
          <w:lang w:eastAsia="en-US"/>
        </w:rPr>
        <w:t xml:space="preserve"> Погл</w:t>
      </w:r>
      <w:r w:rsidR="00B700DE" w:rsidRPr="009C4FE8">
        <w:rPr>
          <w:rFonts w:eastAsia="Times New Roman"/>
          <w:kern w:val="0"/>
          <w:sz w:val="22"/>
          <w:szCs w:val="22"/>
          <w:lang w:eastAsia="en-US"/>
        </w:rPr>
        <w:t>авље</w:t>
      </w:r>
      <w:r w:rsidRPr="009C4FE8">
        <w:rPr>
          <w:rFonts w:eastAsia="Times New Roman"/>
          <w:kern w:val="0"/>
          <w:sz w:val="22"/>
          <w:szCs w:val="22"/>
          <w:lang w:eastAsia="en-US"/>
        </w:rPr>
        <w:t xml:space="preserve"> V </w:t>
      </w:r>
    </w:p>
    <w:p w:rsidR="00492251" w:rsidRPr="009C4FE8" w:rsidRDefault="00492251" w:rsidP="008C5AAC">
      <w:pPr>
        <w:numPr>
          <w:ilvl w:val="0"/>
          <w:numId w:val="26"/>
        </w:numPr>
        <w:suppressAutoHyphens w:val="0"/>
        <w:autoSpaceDE w:val="0"/>
        <w:autoSpaceDN w:val="0"/>
        <w:adjustRightInd w:val="0"/>
        <w:spacing w:after="20" w:line="240" w:lineRule="auto"/>
        <w:rPr>
          <w:rFonts w:eastAsia="Times New Roman"/>
          <w:kern w:val="0"/>
          <w:sz w:val="22"/>
          <w:szCs w:val="22"/>
          <w:lang w:eastAsia="en-US"/>
        </w:rPr>
      </w:pPr>
      <w:r w:rsidRPr="009C4FE8">
        <w:rPr>
          <w:rFonts w:eastAsia="Times New Roman"/>
          <w:kern w:val="0"/>
          <w:sz w:val="22"/>
          <w:szCs w:val="22"/>
          <w:lang w:eastAsia="en-US"/>
        </w:rPr>
        <w:t>образац понуде -</w:t>
      </w:r>
      <w:r w:rsidR="00B700DE" w:rsidRPr="009C4FE8">
        <w:rPr>
          <w:rFonts w:eastAsia="Times New Roman"/>
          <w:kern w:val="0"/>
          <w:sz w:val="22"/>
          <w:szCs w:val="22"/>
          <w:lang w:eastAsia="en-US"/>
        </w:rPr>
        <w:t xml:space="preserve"> Поглавље</w:t>
      </w:r>
      <w:r w:rsidRPr="009C4FE8">
        <w:rPr>
          <w:rFonts w:eastAsia="Times New Roman"/>
          <w:kern w:val="0"/>
          <w:sz w:val="22"/>
          <w:szCs w:val="22"/>
          <w:lang w:eastAsia="en-US"/>
        </w:rPr>
        <w:t xml:space="preserve"> VII </w:t>
      </w:r>
    </w:p>
    <w:p w:rsidR="008C5AAC" w:rsidRDefault="00492251" w:rsidP="008C5AAC">
      <w:pPr>
        <w:numPr>
          <w:ilvl w:val="0"/>
          <w:numId w:val="26"/>
        </w:numPr>
        <w:suppressAutoHyphens w:val="0"/>
        <w:autoSpaceDE w:val="0"/>
        <w:autoSpaceDN w:val="0"/>
        <w:adjustRightInd w:val="0"/>
        <w:spacing w:after="20" w:line="240" w:lineRule="auto"/>
        <w:rPr>
          <w:rFonts w:eastAsia="Times New Roman"/>
          <w:kern w:val="0"/>
          <w:sz w:val="22"/>
          <w:szCs w:val="22"/>
          <w:lang w:val="sr-Cyrl-CS" w:eastAsia="en-US"/>
        </w:rPr>
      </w:pPr>
      <w:r w:rsidRPr="009C4FE8">
        <w:rPr>
          <w:rFonts w:eastAsia="Times New Roman"/>
          <w:kern w:val="0"/>
          <w:sz w:val="22"/>
          <w:szCs w:val="22"/>
          <w:lang w:eastAsia="en-US"/>
        </w:rPr>
        <w:t xml:space="preserve">модел уговора </w:t>
      </w:r>
      <w:r w:rsidR="00B700DE" w:rsidRPr="009C4FE8">
        <w:rPr>
          <w:rFonts w:eastAsia="Times New Roman"/>
          <w:kern w:val="0"/>
          <w:sz w:val="22"/>
          <w:szCs w:val="22"/>
          <w:lang w:eastAsia="en-US"/>
        </w:rPr>
        <w:t>-</w:t>
      </w:r>
      <w:r w:rsidRPr="009C4FE8">
        <w:rPr>
          <w:rFonts w:eastAsia="Times New Roman"/>
          <w:kern w:val="0"/>
          <w:sz w:val="22"/>
          <w:szCs w:val="22"/>
          <w:lang w:eastAsia="en-US"/>
        </w:rPr>
        <w:t xml:space="preserve"> </w:t>
      </w:r>
      <w:r w:rsidR="00B700DE" w:rsidRPr="009C4FE8">
        <w:rPr>
          <w:rFonts w:eastAsia="Times New Roman"/>
          <w:kern w:val="0"/>
          <w:sz w:val="22"/>
          <w:szCs w:val="22"/>
          <w:lang w:eastAsia="en-US"/>
        </w:rPr>
        <w:t xml:space="preserve">Поглавље </w:t>
      </w:r>
      <w:r w:rsidRPr="009C4FE8">
        <w:rPr>
          <w:rFonts w:eastAsia="Times New Roman"/>
          <w:kern w:val="0"/>
          <w:sz w:val="22"/>
          <w:szCs w:val="22"/>
          <w:lang w:eastAsia="en-US"/>
        </w:rPr>
        <w:t xml:space="preserve">VIII </w:t>
      </w:r>
    </w:p>
    <w:p w:rsidR="004A3B3F" w:rsidRPr="004A3B3F" w:rsidRDefault="004A3B3F" w:rsidP="008C5AAC">
      <w:pPr>
        <w:numPr>
          <w:ilvl w:val="0"/>
          <w:numId w:val="26"/>
        </w:numPr>
        <w:suppressAutoHyphens w:val="0"/>
        <w:autoSpaceDE w:val="0"/>
        <w:autoSpaceDN w:val="0"/>
        <w:adjustRightInd w:val="0"/>
        <w:spacing w:after="20" w:line="240" w:lineRule="auto"/>
        <w:rPr>
          <w:rFonts w:eastAsia="Times New Roman"/>
          <w:kern w:val="0"/>
          <w:sz w:val="22"/>
          <w:szCs w:val="22"/>
          <w:lang w:val="sr-Cyrl-CS" w:eastAsia="en-US"/>
        </w:rPr>
      </w:pPr>
      <w:r>
        <w:rPr>
          <w:rFonts w:eastAsia="Times New Roman"/>
          <w:kern w:val="0"/>
          <w:sz w:val="22"/>
          <w:szCs w:val="22"/>
          <w:lang w:val="sr-Cyrl-CS" w:eastAsia="en-US"/>
        </w:rPr>
        <w:t>образац структуре цене – поглавље IX</w:t>
      </w:r>
    </w:p>
    <w:p w:rsidR="00492251" w:rsidRDefault="00492251" w:rsidP="008C5AAC">
      <w:pPr>
        <w:numPr>
          <w:ilvl w:val="0"/>
          <w:numId w:val="26"/>
        </w:numPr>
        <w:suppressAutoHyphens w:val="0"/>
        <w:autoSpaceDE w:val="0"/>
        <w:autoSpaceDN w:val="0"/>
        <w:adjustRightInd w:val="0"/>
        <w:spacing w:after="20" w:line="240" w:lineRule="auto"/>
        <w:rPr>
          <w:rFonts w:eastAsia="Times New Roman"/>
          <w:kern w:val="0"/>
          <w:sz w:val="22"/>
          <w:szCs w:val="22"/>
          <w:lang w:val="sr-Cyrl-CS" w:eastAsia="en-US"/>
        </w:rPr>
      </w:pPr>
      <w:r w:rsidRPr="009C4FE8">
        <w:rPr>
          <w:rFonts w:eastAsia="Times New Roman"/>
          <w:kern w:val="0"/>
          <w:sz w:val="22"/>
          <w:szCs w:val="22"/>
          <w:lang w:eastAsia="en-US"/>
        </w:rPr>
        <w:t>образац изјаве о независној понуди</w:t>
      </w:r>
      <w:r w:rsidR="00DC0BD8" w:rsidRPr="009C4FE8">
        <w:rPr>
          <w:rFonts w:eastAsia="Times New Roman"/>
          <w:kern w:val="0"/>
          <w:sz w:val="22"/>
          <w:szCs w:val="22"/>
          <w:lang w:eastAsia="en-US"/>
        </w:rPr>
        <w:t xml:space="preserve"> -</w:t>
      </w:r>
      <w:r w:rsidR="00B700DE" w:rsidRPr="009C4FE8">
        <w:rPr>
          <w:rFonts w:eastAsia="Times New Roman"/>
          <w:kern w:val="0"/>
          <w:sz w:val="22"/>
          <w:szCs w:val="22"/>
          <w:lang w:eastAsia="en-US"/>
        </w:rPr>
        <w:t xml:space="preserve"> Поглавље</w:t>
      </w:r>
      <w:r w:rsidR="007D09E5" w:rsidRPr="009C4FE8">
        <w:rPr>
          <w:rFonts w:eastAsia="Times New Roman"/>
          <w:kern w:val="0"/>
          <w:sz w:val="22"/>
          <w:szCs w:val="22"/>
          <w:lang w:eastAsia="en-US"/>
        </w:rPr>
        <w:t xml:space="preserve"> X</w:t>
      </w:r>
      <w:r w:rsidR="004A3B3F">
        <w:rPr>
          <w:rFonts w:eastAsia="Times New Roman"/>
          <w:kern w:val="0"/>
          <w:sz w:val="22"/>
          <w:szCs w:val="22"/>
          <w:lang w:eastAsia="en-US"/>
        </w:rPr>
        <w:t>I</w:t>
      </w:r>
    </w:p>
    <w:p w:rsidR="004A3B3F" w:rsidRPr="004A3B3F" w:rsidRDefault="004A3B3F" w:rsidP="008C5AAC">
      <w:pPr>
        <w:numPr>
          <w:ilvl w:val="0"/>
          <w:numId w:val="26"/>
        </w:numPr>
        <w:suppressAutoHyphens w:val="0"/>
        <w:autoSpaceDE w:val="0"/>
        <w:autoSpaceDN w:val="0"/>
        <w:adjustRightInd w:val="0"/>
        <w:spacing w:after="20" w:line="240" w:lineRule="auto"/>
        <w:rPr>
          <w:rFonts w:eastAsia="Times New Roman"/>
          <w:kern w:val="0"/>
          <w:sz w:val="22"/>
          <w:szCs w:val="22"/>
          <w:lang w:eastAsia="en-US"/>
        </w:rPr>
      </w:pPr>
      <w:r>
        <w:rPr>
          <w:rFonts w:eastAsia="Times New Roman"/>
          <w:kern w:val="0"/>
          <w:sz w:val="22"/>
          <w:szCs w:val="22"/>
          <w:lang w:val="sr-Cyrl-CS" w:eastAsia="en-US"/>
        </w:rPr>
        <w:t>образац изјаве о поштовању обавеза из члана 75.став 2. Закона – Поглавље XII</w:t>
      </w:r>
    </w:p>
    <w:p w:rsidR="00DC0BD8" w:rsidRPr="009C4FE8" w:rsidRDefault="00DC0BD8" w:rsidP="00DC0BD8">
      <w:pPr>
        <w:pStyle w:val="Default"/>
        <w:rPr>
          <w:rFonts w:ascii="Times New Roman" w:hAnsi="Times New Roman" w:cs="Times New Roman"/>
          <w:sz w:val="22"/>
          <w:szCs w:val="22"/>
        </w:rPr>
      </w:pPr>
    </w:p>
    <w:p w:rsidR="00F57CDF" w:rsidRPr="009C4FE8" w:rsidRDefault="00DC0BD8" w:rsidP="00DC0BD8">
      <w:pPr>
        <w:jc w:val="both"/>
        <w:rPr>
          <w:rFonts w:eastAsia="Times New Roman"/>
          <w:kern w:val="0"/>
          <w:sz w:val="22"/>
          <w:szCs w:val="22"/>
          <w:lang w:eastAsia="en-US"/>
        </w:rPr>
      </w:pPr>
      <w:r w:rsidRPr="009C4FE8">
        <w:rPr>
          <w:rFonts w:eastAsia="Times New Roman"/>
          <w:kern w:val="0"/>
          <w:sz w:val="22"/>
          <w:szCs w:val="22"/>
          <w:lang w:eastAsia="en-US"/>
        </w:rPr>
        <w:t>Понуда мора бити поднета на преузетом обрасцу конкурсне документације. Све обрасце који су наведени у конкурсној документацији понуђач попуњава читко, јасно, неизбрисивим мастилом, недвосмислено и оверава печатом и потписује на означеним местима у конкурсној документацији. Понуда која није сачињена према датом обрасцу неће се узети у разматрање.</w:t>
      </w:r>
    </w:p>
    <w:p w:rsidR="00DC0BD8" w:rsidRPr="009C4FE8" w:rsidRDefault="00DC0BD8" w:rsidP="00DC0BD8">
      <w:pPr>
        <w:jc w:val="both"/>
        <w:rPr>
          <w:rFonts w:eastAsia="Times New Roman"/>
          <w:kern w:val="0"/>
          <w:sz w:val="22"/>
          <w:szCs w:val="22"/>
          <w:lang w:eastAsia="en-US"/>
        </w:rPr>
      </w:pPr>
    </w:p>
    <w:p w:rsidR="00DC0BD8" w:rsidRPr="009C4FE8" w:rsidRDefault="00DC0BD8" w:rsidP="00DC0BD8">
      <w:pPr>
        <w:jc w:val="both"/>
        <w:rPr>
          <w:rFonts w:eastAsia="TimesNewRomanPSMT"/>
          <w:bCs/>
          <w:sz w:val="22"/>
          <w:szCs w:val="22"/>
        </w:rPr>
      </w:pPr>
      <w:r w:rsidRPr="009C4FE8">
        <w:rPr>
          <w:b/>
          <w:bCs/>
          <w:i/>
          <w:iCs/>
          <w:sz w:val="22"/>
          <w:szCs w:val="22"/>
        </w:rPr>
        <w:t xml:space="preserve">Напомена: </w:t>
      </w:r>
      <w:r w:rsidRPr="009C4FE8">
        <w:rPr>
          <w:i/>
          <w:iCs/>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w:t>
      </w:r>
      <w:r w:rsidR="006C175A">
        <w:rPr>
          <w:i/>
          <w:iCs/>
          <w:sz w:val="22"/>
          <w:szCs w:val="22"/>
        </w:rPr>
        <w:t xml:space="preserve"> и кривичном одговорношћу (</w:t>
      </w:r>
      <w:r w:rsidRPr="009C4FE8">
        <w:rPr>
          <w:i/>
          <w:iCs/>
          <w:sz w:val="22"/>
          <w:szCs w:val="22"/>
        </w:rPr>
        <w:t>Изјава о независној понуди, Изјава о испуњавању услова из члан</w:t>
      </w:r>
      <w:r w:rsidR="006C175A">
        <w:rPr>
          <w:i/>
          <w:iCs/>
          <w:sz w:val="22"/>
          <w:szCs w:val="22"/>
        </w:rPr>
        <w:t>а 75. и 76. Закона</w:t>
      </w:r>
      <w:r w:rsidRPr="009C4FE8">
        <w:rPr>
          <w:i/>
          <w:iCs/>
          <w:sz w:val="22"/>
          <w:szCs w:val="22"/>
        </w:rPr>
        <w:t xml:space="preserve">.), који морају бити потписани и </w:t>
      </w:r>
      <w:r w:rsidR="00B700DE" w:rsidRPr="009C4FE8">
        <w:rPr>
          <w:i/>
          <w:iCs/>
          <w:sz w:val="22"/>
          <w:szCs w:val="22"/>
        </w:rPr>
        <w:t>оверени печатом од стране сваког</w:t>
      </w:r>
      <w:r w:rsidRPr="009C4FE8">
        <w:rPr>
          <w:i/>
          <w:iCs/>
          <w:sz w:val="22"/>
          <w:szCs w:val="22"/>
        </w:rPr>
        <w:t xml:space="preserve">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w:t>
      </w:r>
      <w:r w:rsidRPr="009C4FE8">
        <w:rPr>
          <w:i/>
          <w:iCs/>
          <w:sz w:val="22"/>
          <w:szCs w:val="22"/>
        </w:rPr>
        <w:lastRenderedPageBreak/>
        <w:t>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F57CDF" w:rsidRPr="009C4FE8" w:rsidRDefault="00F57CDF" w:rsidP="001B2DF4">
      <w:pPr>
        <w:pStyle w:val="ListParagraph"/>
        <w:jc w:val="both"/>
        <w:rPr>
          <w:b/>
          <w:bCs/>
          <w:i/>
          <w:iCs/>
          <w:sz w:val="22"/>
          <w:szCs w:val="22"/>
        </w:rPr>
      </w:pPr>
    </w:p>
    <w:p w:rsidR="001B2DF4" w:rsidRPr="009C4FE8" w:rsidRDefault="001B2DF4" w:rsidP="001B2DF4">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 xml:space="preserve">Наручилац ће одбити све неприхватљиве понуде. Наручилац доноси одлуку о додели уговора ако је прибавио најмање једну прихватљиву понуду. Наручилац ће одбити понуду ако: </w:t>
      </w:r>
    </w:p>
    <w:p w:rsidR="001B2DF4" w:rsidRPr="009C4FE8" w:rsidRDefault="001B2DF4" w:rsidP="001B2DF4">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 xml:space="preserve">1) понуђач не докаже да испуњава обавезне услове за учешће; </w:t>
      </w:r>
    </w:p>
    <w:p w:rsidR="001B2DF4" w:rsidRPr="009C4FE8" w:rsidRDefault="001B2DF4" w:rsidP="001B2DF4">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 xml:space="preserve">2) понуђач не докаже да испуњава додатне услове; </w:t>
      </w:r>
    </w:p>
    <w:p w:rsidR="001B2DF4" w:rsidRPr="009C4FE8" w:rsidRDefault="001B2DF4" w:rsidP="001B2DF4">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 xml:space="preserve">3) је понуђени рок важења понуде краћи од прописаног; </w:t>
      </w:r>
    </w:p>
    <w:p w:rsidR="00F57CDF" w:rsidRPr="009C4FE8" w:rsidRDefault="001B2DF4" w:rsidP="001B2DF4">
      <w:pPr>
        <w:jc w:val="both"/>
        <w:rPr>
          <w:b/>
          <w:i/>
          <w:iCs/>
          <w:sz w:val="22"/>
          <w:szCs w:val="22"/>
        </w:rPr>
      </w:pPr>
      <w:r w:rsidRPr="009C4FE8">
        <w:rPr>
          <w:rFonts w:eastAsia="Times New Roman"/>
          <w:kern w:val="0"/>
          <w:sz w:val="22"/>
          <w:szCs w:val="22"/>
          <w:lang w:eastAsia="en-US"/>
        </w:rPr>
        <w:t>4) понуда садржи друге недостатке због којих није могуће утврдити стварну садржину понуде или није могуће упоредити је са другим понудама.</w:t>
      </w:r>
    </w:p>
    <w:p w:rsidR="001B2DF4" w:rsidRPr="009C4FE8" w:rsidRDefault="001B2DF4" w:rsidP="001B2DF4">
      <w:pPr>
        <w:jc w:val="both"/>
        <w:rPr>
          <w:b/>
          <w:i/>
          <w:iCs/>
          <w:sz w:val="22"/>
          <w:szCs w:val="22"/>
        </w:rPr>
      </w:pPr>
    </w:p>
    <w:p w:rsidR="00F57CDF" w:rsidRPr="009C4FE8" w:rsidRDefault="00F57CDF" w:rsidP="00F57CDF">
      <w:pPr>
        <w:jc w:val="both"/>
        <w:rPr>
          <w:b/>
          <w:bCs/>
          <w:i/>
          <w:iCs/>
          <w:sz w:val="22"/>
          <w:szCs w:val="22"/>
        </w:rPr>
      </w:pPr>
      <w:r w:rsidRPr="009C4FE8">
        <w:rPr>
          <w:b/>
          <w:i/>
          <w:iCs/>
          <w:sz w:val="22"/>
          <w:szCs w:val="22"/>
        </w:rPr>
        <w:t>3.</w:t>
      </w:r>
      <w:r w:rsidRPr="009C4FE8">
        <w:rPr>
          <w:b/>
          <w:bCs/>
          <w:i/>
          <w:iCs/>
          <w:sz w:val="22"/>
          <w:szCs w:val="22"/>
        </w:rPr>
        <w:t xml:space="preserve"> ПАРТИЈЕ</w:t>
      </w:r>
    </w:p>
    <w:p w:rsidR="001B2DF4" w:rsidRPr="009C4FE8" w:rsidRDefault="001B2DF4" w:rsidP="00F57CDF">
      <w:pPr>
        <w:jc w:val="both"/>
        <w:rPr>
          <w:b/>
          <w:bCs/>
          <w:i/>
          <w:iCs/>
          <w:sz w:val="22"/>
          <w:szCs w:val="22"/>
        </w:rPr>
      </w:pPr>
    </w:p>
    <w:p w:rsidR="001B2DF4" w:rsidRPr="009C4FE8" w:rsidRDefault="001B2DF4" w:rsidP="00F57CDF">
      <w:pPr>
        <w:jc w:val="both"/>
        <w:rPr>
          <w:sz w:val="22"/>
          <w:szCs w:val="22"/>
        </w:rPr>
      </w:pPr>
      <w:r w:rsidRPr="009C4FE8">
        <w:rPr>
          <w:sz w:val="22"/>
          <w:szCs w:val="22"/>
        </w:rPr>
        <w:t>Предмет јавне набавке није обликован у више партија.</w:t>
      </w:r>
    </w:p>
    <w:p w:rsidR="00F57CDF" w:rsidRPr="009C4FE8" w:rsidRDefault="00F57CDF" w:rsidP="00F57CDF">
      <w:pPr>
        <w:jc w:val="both"/>
        <w:rPr>
          <w:sz w:val="22"/>
          <w:szCs w:val="22"/>
        </w:rPr>
      </w:pPr>
    </w:p>
    <w:p w:rsidR="00F57CDF" w:rsidRPr="009C4FE8" w:rsidRDefault="00F57CDF" w:rsidP="00F57CDF">
      <w:pPr>
        <w:jc w:val="both"/>
        <w:rPr>
          <w:bCs/>
          <w:iCs/>
          <w:sz w:val="22"/>
          <w:szCs w:val="22"/>
        </w:rPr>
      </w:pPr>
      <w:r w:rsidRPr="009C4FE8">
        <w:rPr>
          <w:b/>
          <w:i/>
          <w:iCs/>
          <w:sz w:val="22"/>
          <w:szCs w:val="22"/>
        </w:rPr>
        <w:t>4.</w:t>
      </w:r>
      <w:r w:rsidRPr="009C4FE8">
        <w:rPr>
          <w:b/>
          <w:bCs/>
          <w:i/>
          <w:iCs/>
          <w:sz w:val="22"/>
          <w:szCs w:val="22"/>
        </w:rPr>
        <w:t xml:space="preserve">  ПОНУДА СА ВАРИЈАНТАМА</w:t>
      </w:r>
    </w:p>
    <w:p w:rsidR="00F57CDF" w:rsidRPr="009C4FE8" w:rsidRDefault="00F57CDF" w:rsidP="00F57CDF">
      <w:pPr>
        <w:jc w:val="both"/>
        <w:rPr>
          <w:bCs/>
          <w:iCs/>
          <w:sz w:val="22"/>
          <w:szCs w:val="22"/>
        </w:rPr>
      </w:pPr>
    </w:p>
    <w:p w:rsidR="00F57CDF" w:rsidRPr="009C4FE8" w:rsidRDefault="00F57CDF" w:rsidP="00F57CDF">
      <w:pPr>
        <w:jc w:val="both"/>
        <w:rPr>
          <w:b/>
          <w:bCs/>
          <w:i/>
          <w:iCs/>
          <w:sz w:val="22"/>
          <w:szCs w:val="22"/>
        </w:rPr>
      </w:pPr>
      <w:r w:rsidRPr="009C4FE8">
        <w:rPr>
          <w:bCs/>
          <w:iCs/>
          <w:sz w:val="22"/>
          <w:szCs w:val="22"/>
        </w:rPr>
        <w:t>Подношење понуде са варијантама није дозвољено.</w:t>
      </w:r>
    </w:p>
    <w:p w:rsidR="00F57CDF" w:rsidRPr="009C4FE8" w:rsidRDefault="00F57CDF" w:rsidP="00F57CDF">
      <w:pPr>
        <w:jc w:val="both"/>
        <w:rPr>
          <w:b/>
          <w:bCs/>
          <w:i/>
          <w:iCs/>
          <w:sz w:val="22"/>
          <w:szCs w:val="22"/>
        </w:rPr>
      </w:pPr>
    </w:p>
    <w:p w:rsidR="00F57CDF" w:rsidRPr="009C4FE8" w:rsidRDefault="00F57CDF" w:rsidP="00F57CDF">
      <w:pPr>
        <w:jc w:val="both"/>
        <w:rPr>
          <w:sz w:val="22"/>
          <w:szCs w:val="22"/>
        </w:rPr>
      </w:pPr>
      <w:r w:rsidRPr="009C4FE8">
        <w:rPr>
          <w:b/>
          <w:bCs/>
          <w:i/>
          <w:iCs/>
          <w:sz w:val="22"/>
          <w:szCs w:val="22"/>
        </w:rPr>
        <w:t xml:space="preserve">5. </w:t>
      </w:r>
      <w:r w:rsidRPr="009C4FE8">
        <w:rPr>
          <w:b/>
          <w:i/>
          <w:iCs/>
          <w:sz w:val="22"/>
          <w:szCs w:val="22"/>
        </w:rPr>
        <w:t>НАЧИН ИЗМЕНЕ, ДОПУНЕ И ОПОЗИВА ПОНУДЕ</w:t>
      </w:r>
    </w:p>
    <w:p w:rsidR="001E14C8" w:rsidRPr="009C4FE8" w:rsidRDefault="001E14C8" w:rsidP="00F57CDF">
      <w:pPr>
        <w:jc w:val="both"/>
        <w:rPr>
          <w:b/>
          <w:sz w:val="22"/>
          <w:szCs w:val="22"/>
        </w:rPr>
      </w:pPr>
    </w:p>
    <w:p w:rsidR="00F57CDF" w:rsidRPr="009C4FE8" w:rsidRDefault="00F57CDF" w:rsidP="00F57CDF">
      <w:pPr>
        <w:jc w:val="both"/>
        <w:rPr>
          <w:sz w:val="22"/>
          <w:szCs w:val="22"/>
        </w:rPr>
      </w:pPr>
      <w:r w:rsidRPr="009C4FE8">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F57CDF" w:rsidRPr="009C4FE8" w:rsidRDefault="00F57CDF" w:rsidP="00F57CDF">
      <w:pPr>
        <w:jc w:val="both"/>
        <w:rPr>
          <w:rFonts w:eastAsia="TimesNewRomanPSMT"/>
          <w:bCs/>
          <w:iCs/>
          <w:sz w:val="22"/>
          <w:szCs w:val="22"/>
        </w:rPr>
      </w:pPr>
      <w:r w:rsidRPr="009C4FE8">
        <w:rPr>
          <w:sz w:val="22"/>
          <w:szCs w:val="22"/>
        </w:rPr>
        <w:t xml:space="preserve">Понуђач је дужан да јасно назначи који део понуде мења односно која документа накнадно доставља. </w:t>
      </w:r>
    </w:p>
    <w:p w:rsidR="00BA2EEE" w:rsidRPr="009C4FE8" w:rsidRDefault="00F57CDF" w:rsidP="00F57CDF">
      <w:pPr>
        <w:jc w:val="both"/>
        <w:rPr>
          <w:rFonts w:eastAsia="TimesNewRomanPSMT"/>
          <w:bCs/>
          <w:iCs/>
          <w:sz w:val="22"/>
          <w:szCs w:val="22"/>
        </w:rPr>
      </w:pPr>
      <w:r w:rsidRPr="009C4FE8">
        <w:rPr>
          <w:rFonts w:eastAsia="TimesNewRomanPSMT"/>
          <w:bCs/>
          <w:iCs/>
          <w:sz w:val="22"/>
          <w:szCs w:val="22"/>
        </w:rPr>
        <w:t xml:space="preserve">Измену, допуну или опозив понуде треба доставити на адресу: </w:t>
      </w:r>
      <w:r w:rsidR="00D63ECE">
        <w:rPr>
          <w:rFonts w:eastAsia="TimesNewRomanPSMT"/>
          <w:bCs/>
          <w:iCs/>
          <w:sz w:val="22"/>
          <w:szCs w:val="22"/>
          <w:lang w:val="sr-Cyrl-CS"/>
        </w:rPr>
        <w:t>Средња стручна школа</w:t>
      </w:r>
      <w:r w:rsidR="00D63ECE">
        <w:rPr>
          <w:rFonts w:eastAsia="TimesNewRomanPSMT"/>
          <w:bCs/>
          <w:iCs/>
          <w:sz w:val="22"/>
          <w:szCs w:val="22"/>
        </w:rPr>
        <w:t xml:space="preserve">, </w:t>
      </w:r>
      <w:r w:rsidR="00D63ECE">
        <w:rPr>
          <w:rFonts w:eastAsia="TimesNewRomanPSMT"/>
          <w:bCs/>
          <w:iCs/>
          <w:sz w:val="22"/>
          <w:szCs w:val="22"/>
          <w:lang w:val="sr-Cyrl-CS"/>
        </w:rPr>
        <w:t>Маршала Тита</w:t>
      </w:r>
      <w:r w:rsidR="00D63ECE">
        <w:rPr>
          <w:rFonts w:eastAsia="TimesNewRomanPSMT"/>
          <w:bCs/>
          <w:iCs/>
          <w:sz w:val="22"/>
          <w:szCs w:val="22"/>
        </w:rPr>
        <w:t xml:space="preserve"> </w:t>
      </w:r>
      <w:r w:rsidR="00D63ECE">
        <w:rPr>
          <w:rFonts w:eastAsia="TimesNewRomanPSMT"/>
          <w:bCs/>
          <w:iCs/>
          <w:sz w:val="22"/>
          <w:szCs w:val="22"/>
          <w:lang w:val="sr-Cyrl-CS"/>
        </w:rPr>
        <w:t>107</w:t>
      </w:r>
      <w:r w:rsidR="00D63ECE">
        <w:rPr>
          <w:rFonts w:eastAsia="TimesNewRomanPSMT"/>
          <w:bCs/>
          <w:iCs/>
          <w:sz w:val="22"/>
          <w:szCs w:val="22"/>
        </w:rPr>
        <w:t>, 252</w:t>
      </w:r>
      <w:r w:rsidR="00D63ECE">
        <w:rPr>
          <w:rFonts w:eastAsia="TimesNewRomanPSMT"/>
          <w:bCs/>
          <w:iCs/>
          <w:sz w:val="22"/>
          <w:szCs w:val="22"/>
          <w:lang w:val="sr-Cyrl-CS"/>
        </w:rPr>
        <w:t>2</w:t>
      </w:r>
      <w:r w:rsidR="00D63ECE">
        <w:rPr>
          <w:rFonts w:eastAsia="TimesNewRomanPSMT"/>
          <w:bCs/>
          <w:iCs/>
          <w:sz w:val="22"/>
          <w:szCs w:val="22"/>
        </w:rPr>
        <w:t xml:space="preserve">0 </w:t>
      </w:r>
      <w:r w:rsidR="00D63ECE">
        <w:rPr>
          <w:rFonts w:eastAsia="TimesNewRomanPSMT"/>
          <w:bCs/>
          <w:iCs/>
          <w:sz w:val="22"/>
          <w:szCs w:val="22"/>
          <w:lang w:val="sr-Cyrl-CS"/>
        </w:rPr>
        <w:t>Црвенка</w:t>
      </w:r>
      <w:r w:rsidR="00BA2EEE" w:rsidRPr="009C4FE8">
        <w:rPr>
          <w:rFonts w:eastAsia="TimesNewRomanPSMT"/>
          <w:bCs/>
          <w:iCs/>
          <w:sz w:val="22"/>
          <w:szCs w:val="22"/>
        </w:rPr>
        <w:t>,</w:t>
      </w:r>
      <w:r w:rsidRPr="009C4FE8">
        <w:rPr>
          <w:rFonts w:eastAsia="TimesNewRomanPSMT"/>
          <w:bCs/>
          <w:iCs/>
          <w:color w:val="FF0000"/>
          <w:sz w:val="22"/>
          <w:szCs w:val="22"/>
        </w:rPr>
        <w:t xml:space="preserve"> </w:t>
      </w:r>
      <w:r w:rsidRPr="009C4FE8">
        <w:rPr>
          <w:rFonts w:eastAsia="TimesNewRomanPSMT"/>
          <w:bCs/>
          <w:iCs/>
          <w:sz w:val="22"/>
          <w:szCs w:val="22"/>
        </w:rPr>
        <w:t>са назнаком:</w:t>
      </w:r>
    </w:p>
    <w:p w:rsidR="00F57CDF" w:rsidRPr="009C4FE8" w:rsidRDefault="00F57CDF" w:rsidP="00F57CDF">
      <w:pPr>
        <w:jc w:val="both"/>
        <w:rPr>
          <w:rFonts w:eastAsia="TimesNewRomanPSMT"/>
          <w:bCs/>
          <w:iCs/>
          <w:sz w:val="22"/>
          <w:szCs w:val="22"/>
        </w:rPr>
      </w:pPr>
      <w:r w:rsidRPr="009C4FE8">
        <w:rPr>
          <w:rFonts w:eastAsia="TimesNewRomanPSMT"/>
          <w:bCs/>
          <w:iCs/>
          <w:sz w:val="22"/>
          <w:szCs w:val="22"/>
        </w:rPr>
        <w:t>„</w:t>
      </w:r>
      <w:r w:rsidRPr="009C4FE8">
        <w:rPr>
          <w:rFonts w:eastAsia="TimesNewRomanPSMT"/>
          <w:b/>
          <w:bCs/>
          <w:iCs/>
          <w:sz w:val="22"/>
          <w:szCs w:val="22"/>
        </w:rPr>
        <w:t>Измена понуде</w:t>
      </w:r>
      <w:r w:rsidRPr="009C4FE8">
        <w:rPr>
          <w:rFonts w:eastAsia="TimesNewRomanPS-BoldMT"/>
          <w:b/>
          <w:bCs/>
          <w:sz w:val="22"/>
          <w:szCs w:val="22"/>
        </w:rPr>
        <w:t xml:space="preserve"> за јавну набавку</w:t>
      </w:r>
      <w:r w:rsidR="00D63ECE">
        <w:rPr>
          <w:rFonts w:eastAsia="TimesNewRomanPS-BoldMT"/>
          <w:b/>
          <w:bCs/>
          <w:sz w:val="22"/>
          <w:szCs w:val="22"/>
        </w:rPr>
        <w:t xml:space="preserve"> добра – </w:t>
      </w:r>
      <w:r w:rsidR="005D5D38">
        <w:rPr>
          <w:rFonts w:eastAsia="TimesNewRomanPS-BoldMT"/>
          <w:b/>
          <w:bCs/>
          <w:sz w:val="22"/>
          <w:szCs w:val="22"/>
          <w:lang w:val="sr-Cyrl-CS"/>
        </w:rPr>
        <w:t xml:space="preserve"> гориво</w:t>
      </w:r>
      <w:r w:rsidR="00D63ECE">
        <w:rPr>
          <w:rFonts w:eastAsia="TimesNewRomanPS-BoldMT"/>
          <w:b/>
          <w:bCs/>
          <w:sz w:val="22"/>
          <w:szCs w:val="22"/>
          <w:lang w:val="sr-Cyrl-CS"/>
        </w:rPr>
        <w:t xml:space="preserve"> за </w:t>
      </w:r>
      <w:r w:rsidR="009C78B7">
        <w:rPr>
          <w:rFonts w:eastAsia="TimesNewRomanPS-BoldMT"/>
          <w:b/>
          <w:bCs/>
          <w:sz w:val="22"/>
          <w:szCs w:val="22"/>
          <w:lang w:val="sr-Cyrl-CS"/>
        </w:rPr>
        <w:t>потребе Средње</w:t>
      </w:r>
      <w:r w:rsidR="00D849FF">
        <w:rPr>
          <w:rFonts w:eastAsia="TimesNewRomanPS-BoldMT"/>
          <w:b/>
          <w:bCs/>
          <w:sz w:val="22"/>
          <w:szCs w:val="22"/>
          <w:lang w:val="sr-Cyrl-CS"/>
        </w:rPr>
        <w:t xml:space="preserve"> стручне школе у 2017</w:t>
      </w:r>
      <w:r w:rsidR="009C78B7">
        <w:rPr>
          <w:rFonts w:eastAsia="TimesNewRomanPS-BoldMT"/>
          <w:b/>
          <w:bCs/>
          <w:sz w:val="22"/>
          <w:szCs w:val="22"/>
          <w:lang w:val="sr-Cyrl-CS"/>
        </w:rPr>
        <w:t xml:space="preserve"> години</w:t>
      </w:r>
      <w:r w:rsidR="00D63ECE">
        <w:rPr>
          <w:rFonts w:eastAsia="TimesNewRomanPS-BoldMT"/>
          <w:b/>
          <w:bCs/>
          <w:sz w:val="22"/>
          <w:szCs w:val="22"/>
        </w:rPr>
        <w:t xml:space="preserve">, ЈН број </w:t>
      </w:r>
      <w:r w:rsidR="00D849FF">
        <w:rPr>
          <w:rFonts w:eastAsia="TimesNewRomanPS-BoldMT"/>
          <w:b/>
          <w:bCs/>
          <w:sz w:val="22"/>
          <w:szCs w:val="22"/>
          <w:lang w:val="sr-Cyrl-CS"/>
        </w:rPr>
        <w:t>4</w:t>
      </w:r>
      <w:r w:rsidR="00BA2EEE" w:rsidRPr="009C4FE8">
        <w:rPr>
          <w:rFonts w:eastAsia="TimesNewRomanPS-BoldMT"/>
          <w:b/>
          <w:bCs/>
          <w:sz w:val="22"/>
          <w:szCs w:val="22"/>
        </w:rPr>
        <w:t>/201</w:t>
      </w:r>
      <w:r w:rsidR="00D849FF">
        <w:rPr>
          <w:rFonts w:eastAsia="TimesNewRomanPS-BoldMT"/>
          <w:b/>
          <w:bCs/>
          <w:sz w:val="22"/>
          <w:szCs w:val="22"/>
          <w:lang w:val="sr-Cyrl-CS"/>
        </w:rPr>
        <w:t>7</w:t>
      </w:r>
      <w:r w:rsidRPr="009C4FE8">
        <w:rPr>
          <w:sz w:val="22"/>
          <w:szCs w:val="22"/>
        </w:rPr>
        <w:t xml:space="preserve"> </w:t>
      </w:r>
      <w:r w:rsidR="00BA2EEE" w:rsidRPr="009C4FE8">
        <w:rPr>
          <w:sz w:val="22"/>
          <w:szCs w:val="22"/>
        </w:rPr>
        <w:t xml:space="preserve">- </w:t>
      </w:r>
      <w:r w:rsidRPr="009C4FE8">
        <w:rPr>
          <w:rFonts w:eastAsia="TimesNewRomanPS-BoldMT"/>
          <w:b/>
          <w:bCs/>
          <w:sz w:val="22"/>
          <w:szCs w:val="22"/>
        </w:rPr>
        <w:t>НЕ ОТВАРАТИ”</w:t>
      </w:r>
      <w:r w:rsidRPr="009C4FE8">
        <w:rPr>
          <w:rFonts w:eastAsia="TimesNewRomanPSMT"/>
          <w:bCs/>
          <w:iCs/>
          <w:sz w:val="22"/>
          <w:szCs w:val="22"/>
        </w:rPr>
        <w:t xml:space="preserve"> или</w:t>
      </w:r>
    </w:p>
    <w:p w:rsidR="00F57CDF" w:rsidRPr="009C4FE8" w:rsidRDefault="00F57CDF" w:rsidP="00F57CDF">
      <w:pPr>
        <w:jc w:val="both"/>
        <w:rPr>
          <w:rFonts w:eastAsia="TimesNewRomanPSMT"/>
          <w:bCs/>
          <w:iCs/>
          <w:sz w:val="22"/>
          <w:szCs w:val="22"/>
        </w:rPr>
      </w:pPr>
      <w:r w:rsidRPr="009C4FE8">
        <w:rPr>
          <w:rFonts w:eastAsia="TimesNewRomanPSMT"/>
          <w:bCs/>
          <w:iCs/>
          <w:sz w:val="22"/>
          <w:szCs w:val="22"/>
        </w:rPr>
        <w:t>„</w:t>
      </w:r>
      <w:r w:rsidRPr="009C4FE8">
        <w:rPr>
          <w:rFonts w:eastAsia="TimesNewRomanPSMT"/>
          <w:b/>
          <w:bCs/>
          <w:iCs/>
          <w:sz w:val="22"/>
          <w:szCs w:val="22"/>
        </w:rPr>
        <w:t>Допуна понуде</w:t>
      </w:r>
      <w:r w:rsidRPr="009C4FE8">
        <w:rPr>
          <w:rFonts w:eastAsia="TimesNewRomanPSMT"/>
          <w:bCs/>
          <w:iCs/>
          <w:sz w:val="22"/>
          <w:szCs w:val="22"/>
        </w:rPr>
        <w:t xml:space="preserve"> </w:t>
      </w:r>
      <w:r w:rsidRPr="009C4FE8">
        <w:rPr>
          <w:rFonts w:eastAsia="TimesNewRomanPS-BoldMT"/>
          <w:b/>
          <w:bCs/>
          <w:sz w:val="22"/>
          <w:szCs w:val="22"/>
        </w:rPr>
        <w:t>за јавну набавку</w:t>
      </w:r>
      <w:r w:rsidR="009C78B7">
        <w:rPr>
          <w:rFonts w:eastAsia="TimesNewRomanPS-BoldMT"/>
          <w:b/>
          <w:bCs/>
          <w:sz w:val="22"/>
          <w:szCs w:val="22"/>
        </w:rPr>
        <w:t xml:space="preserve"> добра –</w:t>
      </w:r>
      <w:r w:rsidR="004C4331">
        <w:rPr>
          <w:rFonts w:eastAsia="TimesNewRomanPS-BoldMT"/>
          <w:b/>
          <w:bCs/>
          <w:sz w:val="22"/>
          <w:szCs w:val="22"/>
          <w:lang w:val="sr-Cyrl-CS"/>
        </w:rPr>
        <w:t xml:space="preserve"> </w:t>
      </w:r>
      <w:r w:rsidR="005D5D38">
        <w:rPr>
          <w:rFonts w:eastAsia="TimesNewRomanPS-BoldMT"/>
          <w:b/>
          <w:bCs/>
          <w:sz w:val="22"/>
          <w:szCs w:val="22"/>
          <w:lang w:val="sr-Cyrl-CS"/>
        </w:rPr>
        <w:t xml:space="preserve"> гориво</w:t>
      </w:r>
      <w:r w:rsidR="009C78B7">
        <w:rPr>
          <w:rFonts w:eastAsia="TimesNewRomanPS-BoldMT"/>
          <w:b/>
          <w:bCs/>
          <w:sz w:val="22"/>
          <w:szCs w:val="22"/>
          <w:lang w:val="sr-Cyrl-CS"/>
        </w:rPr>
        <w:t xml:space="preserve"> за пот</w:t>
      </w:r>
      <w:r w:rsidR="00D849FF">
        <w:rPr>
          <w:rFonts w:eastAsia="TimesNewRomanPS-BoldMT"/>
          <w:b/>
          <w:bCs/>
          <w:sz w:val="22"/>
          <w:szCs w:val="22"/>
          <w:lang w:val="sr-Cyrl-CS"/>
        </w:rPr>
        <w:t>ребе Средње стручне школе у 2017</w:t>
      </w:r>
      <w:r w:rsidR="009C78B7">
        <w:rPr>
          <w:rFonts w:eastAsia="TimesNewRomanPS-BoldMT"/>
          <w:b/>
          <w:bCs/>
          <w:sz w:val="22"/>
          <w:szCs w:val="22"/>
          <w:lang w:val="sr-Cyrl-CS"/>
        </w:rPr>
        <w:t>. години,</w:t>
      </w:r>
      <w:r w:rsidR="00D63ECE">
        <w:rPr>
          <w:rFonts w:eastAsia="TimesNewRomanPS-BoldMT"/>
          <w:b/>
          <w:bCs/>
          <w:sz w:val="22"/>
          <w:szCs w:val="22"/>
        </w:rPr>
        <w:t xml:space="preserve"> ЈН број </w:t>
      </w:r>
      <w:r w:rsidR="00D849FF">
        <w:rPr>
          <w:rFonts w:eastAsia="TimesNewRomanPS-BoldMT"/>
          <w:b/>
          <w:bCs/>
          <w:sz w:val="22"/>
          <w:szCs w:val="22"/>
          <w:lang w:val="sr-Cyrl-CS"/>
        </w:rPr>
        <w:t>4</w:t>
      </w:r>
      <w:r w:rsidR="00D63ECE">
        <w:rPr>
          <w:rFonts w:eastAsia="TimesNewRomanPS-BoldMT"/>
          <w:b/>
          <w:bCs/>
          <w:sz w:val="22"/>
          <w:szCs w:val="22"/>
        </w:rPr>
        <w:t>/201</w:t>
      </w:r>
      <w:r w:rsidR="00D849FF">
        <w:rPr>
          <w:rFonts w:eastAsia="TimesNewRomanPS-BoldMT"/>
          <w:b/>
          <w:bCs/>
          <w:sz w:val="22"/>
          <w:szCs w:val="22"/>
          <w:lang w:val="sr-Cyrl-CS"/>
        </w:rPr>
        <w:t>7</w:t>
      </w:r>
      <w:r w:rsidR="00BA2EEE" w:rsidRPr="009C4FE8">
        <w:rPr>
          <w:rFonts w:eastAsia="TimesNewRomanPS-BoldMT"/>
          <w:b/>
          <w:bCs/>
          <w:sz w:val="22"/>
          <w:szCs w:val="22"/>
        </w:rPr>
        <w:t xml:space="preserve"> - </w:t>
      </w:r>
      <w:r w:rsidRPr="009C4FE8">
        <w:rPr>
          <w:rFonts w:eastAsia="TimesNewRomanPS-BoldMT"/>
          <w:b/>
          <w:bCs/>
          <w:sz w:val="22"/>
          <w:szCs w:val="22"/>
        </w:rPr>
        <w:t>НЕ ОТВАРАТИ”</w:t>
      </w:r>
      <w:r w:rsidRPr="009C4FE8">
        <w:rPr>
          <w:rFonts w:eastAsia="TimesNewRomanPSMT"/>
          <w:bCs/>
          <w:iCs/>
          <w:sz w:val="22"/>
          <w:szCs w:val="22"/>
        </w:rPr>
        <w:t xml:space="preserve"> или</w:t>
      </w:r>
    </w:p>
    <w:p w:rsidR="00F57CDF" w:rsidRPr="009C4FE8" w:rsidRDefault="00F57CDF" w:rsidP="00F57CDF">
      <w:pPr>
        <w:jc w:val="both"/>
        <w:rPr>
          <w:rFonts w:eastAsia="TimesNewRomanPSMT"/>
          <w:bCs/>
          <w:iCs/>
          <w:sz w:val="22"/>
          <w:szCs w:val="22"/>
        </w:rPr>
      </w:pPr>
      <w:r w:rsidRPr="009C4FE8">
        <w:rPr>
          <w:rFonts w:eastAsia="TimesNewRomanPSMT"/>
          <w:bCs/>
          <w:iCs/>
          <w:sz w:val="22"/>
          <w:szCs w:val="22"/>
        </w:rPr>
        <w:t>„</w:t>
      </w:r>
      <w:r w:rsidRPr="009C4FE8">
        <w:rPr>
          <w:rFonts w:eastAsia="TimesNewRomanPSMT"/>
          <w:b/>
          <w:bCs/>
          <w:iCs/>
          <w:sz w:val="22"/>
          <w:szCs w:val="22"/>
        </w:rPr>
        <w:t>Опозив понуде</w:t>
      </w:r>
      <w:r w:rsidRPr="009C4FE8">
        <w:rPr>
          <w:rFonts w:eastAsia="TimesNewRomanPSMT"/>
          <w:bCs/>
          <w:iCs/>
          <w:sz w:val="22"/>
          <w:szCs w:val="22"/>
        </w:rPr>
        <w:t xml:space="preserve"> </w:t>
      </w:r>
      <w:r w:rsidRPr="009C4FE8">
        <w:rPr>
          <w:rFonts w:eastAsia="TimesNewRomanPS-BoldMT"/>
          <w:b/>
          <w:bCs/>
          <w:sz w:val="22"/>
          <w:szCs w:val="22"/>
        </w:rPr>
        <w:t>за јавну набавку</w:t>
      </w:r>
      <w:r w:rsidR="004B0E6B">
        <w:rPr>
          <w:rFonts w:eastAsia="TimesNewRomanPS-BoldMT"/>
          <w:b/>
          <w:bCs/>
          <w:sz w:val="22"/>
          <w:szCs w:val="22"/>
        </w:rPr>
        <w:t xml:space="preserve"> добра –</w:t>
      </w:r>
      <w:r w:rsidR="005D5D38">
        <w:rPr>
          <w:rFonts w:eastAsia="TimesNewRomanPS-BoldMT"/>
          <w:b/>
          <w:bCs/>
          <w:sz w:val="22"/>
          <w:szCs w:val="22"/>
          <w:lang w:val="sr-Cyrl-CS"/>
        </w:rPr>
        <w:t xml:space="preserve"> гориво</w:t>
      </w:r>
      <w:r w:rsidR="00D63ECE">
        <w:rPr>
          <w:rFonts w:eastAsia="TimesNewRomanPS-BoldMT"/>
          <w:b/>
          <w:bCs/>
          <w:sz w:val="22"/>
          <w:szCs w:val="22"/>
          <w:lang w:val="sr-Cyrl-CS"/>
        </w:rPr>
        <w:t xml:space="preserve"> за </w:t>
      </w:r>
      <w:r w:rsidR="009C78B7">
        <w:rPr>
          <w:rFonts w:eastAsia="TimesNewRomanPS-BoldMT"/>
          <w:b/>
          <w:bCs/>
          <w:sz w:val="22"/>
          <w:szCs w:val="22"/>
          <w:lang w:val="sr-Cyrl-CS"/>
        </w:rPr>
        <w:t xml:space="preserve">потребе Средње стручне школе у </w:t>
      </w:r>
      <w:r w:rsidR="00D849FF">
        <w:rPr>
          <w:rFonts w:eastAsia="TimesNewRomanPS-BoldMT"/>
          <w:b/>
          <w:bCs/>
          <w:sz w:val="22"/>
          <w:szCs w:val="22"/>
          <w:lang w:val="sr-Cyrl-CS"/>
        </w:rPr>
        <w:t>2017</w:t>
      </w:r>
      <w:r w:rsidR="00D63ECE">
        <w:rPr>
          <w:rFonts w:eastAsia="TimesNewRomanPS-BoldMT"/>
          <w:b/>
          <w:bCs/>
          <w:sz w:val="22"/>
          <w:szCs w:val="22"/>
        </w:rPr>
        <w:t xml:space="preserve">, ЈН број </w:t>
      </w:r>
      <w:r w:rsidR="00D849FF">
        <w:rPr>
          <w:rFonts w:eastAsia="TimesNewRomanPS-BoldMT"/>
          <w:b/>
          <w:bCs/>
          <w:sz w:val="22"/>
          <w:szCs w:val="22"/>
          <w:lang w:val="sr-Cyrl-CS"/>
        </w:rPr>
        <w:t>4</w:t>
      </w:r>
      <w:r w:rsidR="00D63ECE">
        <w:rPr>
          <w:rFonts w:eastAsia="TimesNewRomanPS-BoldMT"/>
          <w:b/>
          <w:bCs/>
          <w:sz w:val="22"/>
          <w:szCs w:val="22"/>
        </w:rPr>
        <w:t>/201</w:t>
      </w:r>
      <w:r w:rsidR="00D849FF">
        <w:rPr>
          <w:rFonts w:eastAsia="TimesNewRomanPS-BoldMT"/>
          <w:b/>
          <w:bCs/>
          <w:sz w:val="22"/>
          <w:szCs w:val="22"/>
          <w:lang w:val="sr-Cyrl-CS"/>
        </w:rPr>
        <w:t>7</w:t>
      </w:r>
      <w:r w:rsidR="001F6925" w:rsidRPr="009C4FE8">
        <w:rPr>
          <w:rFonts w:eastAsia="TimesNewRomanPS-BoldMT"/>
          <w:b/>
          <w:bCs/>
          <w:sz w:val="22"/>
          <w:szCs w:val="22"/>
        </w:rPr>
        <w:t xml:space="preserve"> </w:t>
      </w:r>
      <w:r w:rsidRPr="009C4FE8">
        <w:rPr>
          <w:rFonts w:eastAsia="TimesNewRomanPSMT"/>
          <w:b/>
          <w:bCs/>
          <w:sz w:val="22"/>
          <w:szCs w:val="22"/>
        </w:rPr>
        <w:t xml:space="preserve">- </w:t>
      </w:r>
      <w:r w:rsidRPr="009C4FE8">
        <w:rPr>
          <w:rFonts w:eastAsia="TimesNewRomanPS-BoldMT"/>
          <w:b/>
          <w:bCs/>
          <w:sz w:val="22"/>
          <w:szCs w:val="22"/>
        </w:rPr>
        <w:t xml:space="preserve">НЕ ОТВАРАТИ” </w:t>
      </w:r>
      <w:r w:rsidRPr="009C4FE8">
        <w:rPr>
          <w:rFonts w:eastAsia="TimesNewRomanPS-BoldMT"/>
          <w:bCs/>
          <w:sz w:val="22"/>
          <w:szCs w:val="22"/>
        </w:rPr>
        <w:t xml:space="preserve"> или</w:t>
      </w:r>
    </w:p>
    <w:p w:rsidR="00F57CDF" w:rsidRPr="009C4FE8" w:rsidRDefault="00F57CDF" w:rsidP="00F57CDF">
      <w:pPr>
        <w:jc w:val="both"/>
        <w:rPr>
          <w:rFonts w:eastAsia="TimesNewRomanPSMT"/>
          <w:bCs/>
          <w:sz w:val="22"/>
          <w:szCs w:val="22"/>
        </w:rPr>
      </w:pPr>
      <w:r w:rsidRPr="009C4FE8">
        <w:rPr>
          <w:rFonts w:eastAsia="TimesNewRomanPSMT"/>
          <w:bCs/>
          <w:iCs/>
          <w:sz w:val="22"/>
          <w:szCs w:val="22"/>
        </w:rPr>
        <w:t>„</w:t>
      </w:r>
      <w:r w:rsidRPr="009C4FE8">
        <w:rPr>
          <w:rFonts w:eastAsia="TimesNewRomanPSMT"/>
          <w:b/>
          <w:bCs/>
          <w:iCs/>
          <w:sz w:val="22"/>
          <w:szCs w:val="22"/>
        </w:rPr>
        <w:t>Измена и допуна понуде</w:t>
      </w:r>
      <w:r w:rsidRPr="009C4FE8">
        <w:rPr>
          <w:rFonts w:eastAsia="TimesNewRomanPS-BoldMT"/>
          <w:b/>
          <w:bCs/>
          <w:sz w:val="22"/>
          <w:szCs w:val="22"/>
        </w:rPr>
        <w:t xml:space="preserve"> за јавну набавку</w:t>
      </w:r>
      <w:r w:rsidR="004C4331">
        <w:rPr>
          <w:rFonts w:eastAsia="TimesNewRomanPS-BoldMT"/>
          <w:b/>
          <w:bCs/>
          <w:sz w:val="22"/>
          <w:szCs w:val="22"/>
        </w:rPr>
        <w:t xml:space="preserve"> добра –</w:t>
      </w:r>
      <w:r w:rsidR="005D5D38">
        <w:rPr>
          <w:rFonts w:eastAsia="TimesNewRomanPS-BoldMT"/>
          <w:b/>
          <w:bCs/>
          <w:sz w:val="22"/>
          <w:szCs w:val="22"/>
          <w:lang w:val="sr-Cyrl-CS"/>
        </w:rPr>
        <w:t xml:space="preserve"> гориво</w:t>
      </w:r>
      <w:r w:rsidR="00D63ECE">
        <w:rPr>
          <w:rFonts w:eastAsia="TimesNewRomanPS-BoldMT"/>
          <w:b/>
          <w:bCs/>
          <w:sz w:val="22"/>
          <w:szCs w:val="22"/>
          <w:lang w:val="sr-Cyrl-CS"/>
        </w:rPr>
        <w:t xml:space="preserve"> за </w:t>
      </w:r>
      <w:r w:rsidR="009C78B7">
        <w:rPr>
          <w:rFonts w:eastAsia="TimesNewRomanPS-BoldMT"/>
          <w:b/>
          <w:bCs/>
          <w:sz w:val="22"/>
          <w:szCs w:val="22"/>
          <w:lang w:val="sr-Cyrl-CS"/>
        </w:rPr>
        <w:t>пот</w:t>
      </w:r>
      <w:r w:rsidR="00D849FF">
        <w:rPr>
          <w:rFonts w:eastAsia="TimesNewRomanPS-BoldMT"/>
          <w:b/>
          <w:bCs/>
          <w:sz w:val="22"/>
          <w:szCs w:val="22"/>
          <w:lang w:val="sr-Cyrl-CS"/>
        </w:rPr>
        <w:t>ребе Средње стручне школе у 2017</w:t>
      </w:r>
      <w:r w:rsidR="009C78B7">
        <w:rPr>
          <w:rFonts w:eastAsia="TimesNewRomanPS-BoldMT"/>
          <w:b/>
          <w:bCs/>
          <w:sz w:val="22"/>
          <w:szCs w:val="22"/>
          <w:lang w:val="sr-Cyrl-CS"/>
        </w:rPr>
        <w:t xml:space="preserve"> години</w:t>
      </w:r>
      <w:r w:rsidR="00717542">
        <w:rPr>
          <w:rFonts w:eastAsia="TimesNewRomanPS-BoldMT"/>
          <w:b/>
          <w:bCs/>
          <w:sz w:val="22"/>
          <w:szCs w:val="22"/>
        </w:rPr>
        <w:t>, ЈН број</w:t>
      </w:r>
      <w:r w:rsidR="00D63ECE">
        <w:rPr>
          <w:rFonts w:eastAsia="TimesNewRomanPS-BoldMT"/>
          <w:b/>
          <w:bCs/>
          <w:sz w:val="22"/>
          <w:szCs w:val="22"/>
        </w:rPr>
        <w:t xml:space="preserve"> </w:t>
      </w:r>
      <w:r w:rsidR="00D849FF">
        <w:rPr>
          <w:rFonts w:eastAsia="TimesNewRomanPS-BoldMT"/>
          <w:b/>
          <w:bCs/>
          <w:sz w:val="22"/>
          <w:szCs w:val="22"/>
          <w:lang w:val="sr-Cyrl-CS"/>
        </w:rPr>
        <w:t>4</w:t>
      </w:r>
      <w:r w:rsidR="001F6925" w:rsidRPr="009C4FE8">
        <w:rPr>
          <w:rFonts w:eastAsia="TimesNewRomanPS-BoldMT"/>
          <w:b/>
          <w:bCs/>
          <w:sz w:val="22"/>
          <w:szCs w:val="22"/>
        </w:rPr>
        <w:t>/201</w:t>
      </w:r>
      <w:r w:rsidR="00D849FF">
        <w:rPr>
          <w:rFonts w:eastAsia="TimesNewRomanPS-BoldMT"/>
          <w:b/>
          <w:bCs/>
          <w:sz w:val="22"/>
          <w:szCs w:val="22"/>
          <w:lang w:val="sr-Cyrl-CS"/>
        </w:rPr>
        <w:t>7</w:t>
      </w:r>
      <w:r w:rsidRPr="009C4FE8">
        <w:rPr>
          <w:sz w:val="22"/>
          <w:szCs w:val="22"/>
        </w:rPr>
        <w:t xml:space="preserve"> </w:t>
      </w:r>
      <w:r w:rsidRPr="009C4FE8">
        <w:rPr>
          <w:rFonts w:eastAsia="TimesNewRomanPS-BoldMT"/>
          <w:b/>
          <w:bCs/>
          <w:sz w:val="22"/>
          <w:szCs w:val="22"/>
        </w:rPr>
        <w:t xml:space="preserve"> </w:t>
      </w:r>
      <w:r w:rsidRPr="009C4FE8">
        <w:rPr>
          <w:rFonts w:eastAsia="TimesNewRomanPSMT"/>
          <w:b/>
          <w:bCs/>
          <w:sz w:val="22"/>
          <w:szCs w:val="22"/>
        </w:rPr>
        <w:t xml:space="preserve">- </w:t>
      </w:r>
      <w:r w:rsidRPr="009C4FE8">
        <w:rPr>
          <w:rFonts w:eastAsia="TimesNewRomanPS-BoldMT"/>
          <w:b/>
          <w:bCs/>
          <w:sz w:val="22"/>
          <w:szCs w:val="22"/>
        </w:rPr>
        <w:t>НЕ ОТВАРАТИ”.</w:t>
      </w:r>
    </w:p>
    <w:p w:rsidR="001F6925" w:rsidRPr="009C4FE8" w:rsidRDefault="00F57CDF" w:rsidP="001F6925">
      <w:pPr>
        <w:pStyle w:val="Default"/>
        <w:jc w:val="both"/>
        <w:rPr>
          <w:rFonts w:ascii="Times New Roman" w:hAnsi="Times New Roman" w:cs="Times New Roman"/>
          <w:sz w:val="22"/>
          <w:szCs w:val="22"/>
        </w:rPr>
      </w:pPr>
      <w:r w:rsidRPr="009C4FE8">
        <w:rPr>
          <w:rFonts w:ascii="Times New Roman" w:eastAsia="TimesNewRomanPSMT" w:hAnsi="Times New Roman" w:cs="Times New Roman"/>
          <w:sz w:val="22"/>
          <w:szCs w:val="22"/>
        </w:rPr>
        <w:t>На полеђини коверте или на</w:t>
      </w:r>
      <w:r w:rsidR="001F6925" w:rsidRPr="009C4FE8">
        <w:rPr>
          <w:rFonts w:ascii="Times New Roman" w:eastAsia="TimesNewRomanPSMT" w:hAnsi="Times New Roman" w:cs="Times New Roman"/>
          <w:sz w:val="22"/>
          <w:szCs w:val="22"/>
        </w:rPr>
        <w:t xml:space="preserve"> кутији навести</w:t>
      </w:r>
      <w:r w:rsidR="001422ED">
        <w:rPr>
          <w:rFonts w:ascii="Times New Roman" w:eastAsia="TimesNewRomanPSMT" w:hAnsi="Times New Roman" w:cs="Times New Roman"/>
          <w:sz w:val="22"/>
          <w:szCs w:val="22"/>
        </w:rPr>
        <w:t xml:space="preserve"> назив и</w:t>
      </w:r>
      <w:r w:rsidR="001F6925" w:rsidRPr="009C4FE8">
        <w:rPr>
          <w:rFonts w:ascii="Times New Roman" w:eastAsia="TimesNewRomanPSMT" w:hAnsi="Times New Roman" w:cs="Times New Roman"/>
          <w:sz w:val="22"/>
          <w:szCs w:val="22"/>
        </w:rPr>
        <w:t xml:space="preserve"> тачну</w:t>
      </w:r>
      <w:r w:rsidR="001F6925" w:rsidRPr="009C4FE8">
        <w:rPr>
          <w:rFonts w:ascii="Times New Roman" w:eastAsia="TimesNewRomanPSMT" w:hAnsi="Times New Roman" w:cs="Times New Roman"/>
          <w:sz w:val="22"/>
          <w:szCs w:val="22"/>
          <w:lang w:val="sr-Cyrl-CS"/>
        </w:rPr>
        <w:t xml:space="preserve"> адресу</w:t>
      </w:r>
      <w:r w:rsidR="001F6925" w:rsidRPr="009C4FE8">
        <w:rPr>
          <w:rFonts w:ascii="Times New Roman" w:eastAsia="TimesNewRomanPSMT" w:hAnsi="Times New Roman" w:cs="Times New Roman"/>
          <w:sz w:val="22"/>
          <w:szCs w:val="22"/>
        </w:rPr>
        <w:t xml:space="preserve"> понуђача,</w:t>
      </w:r>
      <w:r w:rsidR="001F6925" w:rsidRPr="009C4FE8">
        <w:rPr>
          <w:rFonts w:ascii="Times New Roman" w:hAnsi="Times New Roman" w:cs="Times New Roman"/>
          <w:sz w:val="22"/>
          <w:szCs w:val="22"/>
        </w:rPr>
        <w:t xml:space="preserve"> име и телефон особе за контакт. </w:t>
      </w:r>
    </w:p>
    <w:p w:rsidR="00F57CDF" w:rsidRPr="009C4FE8" w:rsidRDefault="00F57CDF" w:rsidP="001F6925">
      <w:pPr>
        <w:pStyle w:val="Default"/>
        <w:jc w:val="both"/>
        <w:rPr>
          <w:rFonts w:ascii="Times New Roman" w:hAnsi="Times New Roman" w:cs="Times New Roman"/>
          <w:sz w:val="22"/>
          <w:szCs w:val="22"/>
        </w:rPr>
      </w:pPr>
      <w:r w:rsidRPr="009C4FE8">
        <w:rPr>
          <w:rFonts w:ascii="Times New Roman" w:eastAsia="TimesNewRomanPSMT" w:hAnsi="Times New Roman" w:cs="Times New Roman"/>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7CDF" w:rsidRPr="009C4FE8" w:rsidRDefault="00F57CDF" w:rsidP="00F57CDF">
      <w:pPr>
        <w:jc w:val="both"/>
        <w:rPr>
          <w:b/>
          <w:i/>
          <w:iCs/>
          <w:sz w:val="22"/>
          <w:szCs w:val="22"/>
        </w:rPr>
      </w:pPr>
      <w:r w:rsidRPr="009C4FE8">
        <w:rPr>
          <w:sz w:val="22"/>
          <w:szCs w:val="22"/>
        </w:rPr>
        <w:t>По истеку рока за подношење понуда понуђач не може да повуче нити да мења своју понуду.</w:t>
      </w:r>
    </w:p>
    <w:p w:rsidR="00B700DE" w:rsidRPr="009C4FE8" w:rsidRDefault="00B700DE" w:rsidP="00F57CDF">
      <w:pPr>
        <w:jc w:val="both"/>
        <w:rPr>
          <w:b/>
          <w:i/>
          <w:iCs/>
          <w:sz w:val="22"/>
          <w:szCs w:val="22"/>
        </w:rPr>
      </w:pPr>
    </w:p>
    <w:p w:rsidR="00F57CDF" w:rsidRPr="009C4FE8" w:rsidRDefault="00F57CDF" w:rsidP="00F57CDF">
      <w:pPr>
        <w:jc w:val="both"/>
        <w:rPr>
          <w:sz w:val="22"/>
          <w:szCs w:val="22"/>
        </w:rPr>
      </w:pPr>
      <w:r w:rsidRPr="009C4FE8">
        <w:rPr>
          <w:b/>
          <w:bCs/>
          <w:i/>
          <w:iCs/>
          <w:sz w:val="22"/>
          <w:szCs w:val="22"/>
        </w:rPr>
        <w:t xml:space="preserve">6. УЧЕСТВОВАЊЕ У ЗАЈЕДНИЧКОЈ ПОНУДИ ИЛИ КАО ПОДИЗВОЂАЧ </w:t>
      </w:r>
    </w:p>
    <w:p w:rsidR="00F57CDF" w:rsidRPr="009C4FE8" w:rsidRDefault="00F57CDF" w:rsidP="00F57CDF">
      <w:pPr>
        <w:jc w:val="both"/>
        <w:rPr>
          <w:sz w:val="22"/>
          <w:szCs w:val="22"/>
        </w:rPr>
      </w:pPr>
    </w:p>
    <w:p w:rsidR="00F57CDF" w:rsidRPr="009C4FE8" w:rsidRDefault="00F57CDF" w:rsidP="00F57CDF">
      <w:pPr>
        <w:jc w:val="both"/>
        <w:rPr>
          <w:iCs/>
          <w:sz w:val="22"/>
          <w:szCs w:val="22"/>
        </w:rPr>
      </w:pPr>
      <w:r w:rsidRPr="009C4FE8">
        <w:rPr>
          <w:bCs/>
          <w:iCs/>
          <w:sz w:val="22"/>
          <w:szCs w:val="22"/>
        </w:rPr>
        <w:t>Понуђач може да поднесе само једну понуду.</w:t>
      </w:r>
      <w:r w:rsidRPr="009C4FE8">
        <w:rPr>
          <w:i/>
          <w:iCs/>
          <w:sz w:val="22"/>
          <w:szCs w:val="22"/>
        </w:rPr>
        <w:t xml:space="preserve"> </w:t>
      </w:r>
    </w:p>
    <w:p w:rsidR="00F57CDF" w:rsidRPr="009C4FE8" w:rsidRDefault="00F57CDF" w:rsidP="00F57CDF">
      <w:pPr>
        <w:jc w:val="both"/>
        <w:rPr>
          <w:iCs/>
          <w:sz w:val="22"/>
          <w:szCs w:val="22"/>
        </w:rPr>
      </w:pPr>
      <w:r w:rsidRPr="009C4FE8">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57CDF" w:rsidRPr="009C4FE8" w:rsidRDefault="00F57CDF" w:rsidP="00F57CDF">
      <w:pPr>
        <w:jc w:val="both"/>
        <w:rPr>
          <w:i/>
          <w:iCs/>
          <w:color w:val="FF0000"/>
          <w:sz w:val="22"/>
          <w:szCs w:val="22"/>
        </w:rPr>
      </w:pPr>
      <w:r w:rsidRPr="009C4FE8">
        <w:rPr>
          <w:iCs/>
          <w:sz w:val="22"/>
          <w:szCs w:val="22"/>
        </w:rPr>
        <w:t xml:space="preserve">У Обрасцу </w:t>
      </w:r>
      <w:r w:rsidRPr="00E5076C">
        <w:rPr>
          <w:iCs/>
          <w:sz w:val="22"/>
          <w:szCs w:val="22"/>
        </w:rPr>
        <w:t xml:space="preserve">понуде </w:t>
      </w:r>
      <w:r w:rsidR="00B700DE" w:rsidRPr="00E5076C">
        <w:rPr>
          <w:i/>
          <w:iCs/>
          <w:sz w:val="22"/>
          <w:szCs w:val="22"/>
          <w:lang w:val="sr-Cyrl-CS"/>
        </w:rPr>
        <w:t>(</w:t>
      </w:r>
      <w:r w:rsidR="00B700DE" w:rsidRPr="00E5076C">
        <w:rPr>
          <w:i/>
          <w:iCs/>
          <w:sz w:val="22"/>
          <w:szCs w:val="22"/>
        </w:rPr>
        <w:t>П</w:t>
      </w:r>
      <w:r w:rsidRPr="00E5076C">
        <w:rPr>
          <w:i/>
          <w:iCs/>
          <w:sz w:val="22"/>
          <w:szCs w:val="22"/>
          <w:lang w:val="sr-Cyrl-CS"/>
        </w:rPr>
        <w:t xml:space="preserve">оглавље </w:t>
      </w:r>
      <w:r w:rsidRPr="00E5076C">
        <w:rPr>
          <w:b/>
          <w:i/>
          <w:iCs/>
          <w:sz w:val="22"/>
          <w:szCs w:val="22"/>
        </w:rPr>
        <w:t>VII</w:t>
      </w:r>
      <w:r w:rsidRPr="00E5076C">
        <w:rPr>
          <w:i/>
          <w:iCs/>
          <w:sz w:val="22"/>
          <w:szCs w:val="22"/>
          <w:lang w:val="ru-RU"/>
        </w:rPr>
        <w:t>)</w:t>
      </w:r>
      <w:r w:rsidRPr="00E5076C">
        <w:rPr>
          <w:i/>
          <w:iCs/>
          <w:sz w:val="22"/>
          <w:szCs w:val="22"/>
        </w:rPr>
        <w:t>,</w:t>
      </w:r>
      <w:r w:rsidRPr="00E5076C">
        <w:rPr>
          <w:iCs/>
          <w:sz w:val="22"/>
          <w:szCs w:val="22"/>
        </w:rPr>
        <w:t xml:space="preserve"> понуђач</w:t>
      </w:r>
      <w:r w:rsidRPr="009C4FE8">
        <w:rPr>
          <w:iCs/>
          <w:sz w:val="22"/>
          <w:szCs w:val="22"/>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F57CDF" w:rsidRPr="009C4FE8" w:rsidRDefault="00F57CDF" w:rsidP="00F57CDF">
      <w:pPr>
        <w:jc w:val="both"/>
        <w:rPr>
          <w:i/>
          <w:iCs/>
          <w:color w:val="FF0000"/>
          <w:sz w:val="22"/>
          <w:szCs w:val="22"/>
        </w:rPr>
      </w:pPr>
    </w:p>
    <w:p w:rsidR="00F57CDF" w:rsidRPr="009C4FE8" w:rsidRDefault="00F57CDF" w:rsidP="00F57CDF">
      <w:pPr>
        <w:jc w:val="both"/>
        <w:rPr>
          <w:iCs/>
          <w:sz w:val="22"/>
          <w:szCs w:val="22"/>
        </w:rPr>
      </w:pPr>
      <w:r w:rsidRPr="009C4FE8">
        <w:rPr>
          <w:b/>
          <w:bCs/>
          <w:i/>
          <w:iCs/>
          <w:sz w:val="22"/>
          <w:szCs w:val="22"/>
        </w:rPr>
        <w:t>7. ПОНУДА СА ПОДИЗВОЂАЧЕМ</w:t>
      </w:r>
    </w:p>
    <w:p w:rsidR="00F57CDF" w:rsidRPr="009C4FE8" w:rsidRDefault="00F57CDF" w:rsidP="00F57CDF">
      <w:pPr>
        <w:jc w:val="both"/>
        <w:rPr>
          <w:iCs/>
          <w:sz w:val="22"/>
          <w:szCs w:val="22"/>
        </w:rPr>
      </w:pPr>
    </w:p>
    <w:p w:rsidR="00F57CDF" w:rsidRPr="009C4FE8" w:rsidRDefault="00F57CDF" w:rsidP="00F57CDF">
      <w:pPr>
        <w:jc w:val="both"/>
        <w:rPr>
          <w:iCs/>
          <w:sz w:val="22"/>
          <w:szCs w:val="22"/>
        </w:rPr>
      </w:pPr>
      <w:r w:rsidRPr="009C4FE8">
        <w:rPr>
          <w:iCs/>
          <w:sz w:val="22"/>
          <w:szCs w:val="22"/>
        </w:rPr>
        <w:lastRenderedPageBreak/>
        <w:t>Уколико понуђач подноси понуду са подизвођачем дужан је да у Обрасцу понуде</w:t>
      </w:r>
      <w:r w:rsidR="00B700DE" w:rsidRPr="009C4FE8">
        <w:rPr>
          <w:iCs/>
          <w:sz w:val="22"/>
          <w:szCs w:val="22"/>
          <w:lang w:val="sr-Cyrl-CS"/>
        </w:rPr>
        <w:t xml:space="preserve"> </w:t>
      </w:r>
      <w:r w:rsidR="00B700DE" w:rsidRPr="00E5076C">
        <w:rPr>
          <w:i/>
          <w:iCs/>
          <w:sz w:val="22"/>
          <w:szCs w:val="22"/>
          <w:lang w:val="sr-Cyrl-CS"/>
        </w:rPr>
        <w:t>(</w:t>
      </w:r>
      <w:r w:rsidR="00B700DE" w:rsidRPr="00E5076C">
        <w:rPr>
          <w:i/>
          <w:iCs/>
          <w:sz w:val="22"/>
          <w:szCs w:val="22"/>
        </w:rPr>
        <w:t>П</w:t>
      </w:r>
      <w:r w:rsidRPr="00E5076C">
        <w:rPr>
          <w:i/>
          <w:iCs/>
          <w:sz w:val="22"/>
          <w:szCs w:val="22"/>
          <w:lang w:val="sr-Cyrl-CS"/>
        </w:rPr>
        <w:t xml:space="preserve">оглавље </w:t>
      </w:r>
      <w:r w:rsidRPr="00E5076C">
        <w:rPr>
          <w:b/>
          <w:i/>
          <w:iCs/>
          <w:sz w:val="22"/>
          <w:szCs w:val="22"/>
        </w:rPr>
        <w:t>VII</w:t>
      </w:r>
      <w:r w:rsidRPr="00E5076C">
        <w:rPr>
          <w:i/>
          <w:iCs/>
          <w:sz w:val="22"/>
          <w:szCs w:val="22"/>
          <w:lang w:val="ru-RU"/>
        </w:rPr>
        <w:t>)</w:t>
      </w:r>
      <w:r w:rsidRPr="00E5076C">
        <w:rPr>
          <w:iCs/>
          <w:sz w:val="22"/>
          <w:szCs w:val="22"/>
        </w:rPr>
        <w:t xml:space="preserve"> наведе да понуду подноси са подизвођачем, проценат укупне вредности набавк</w:t>
      </w:r>
      <w:r w:rsidR="007C635D">
        <w:rPr>
          <w:iCs/>
          <w:sz w:val="22"/>
          <w:szCs w:val="22"/>
        </w:rPr>
        <w:t>е који ће поверити подизвођачу,</w:t>
      </w:r>
      <w:r w:rsidRPr="00E5076C">
        <w:rPr>
          <w:iCs/>
          <w:sz w:val="22"/>
          <w:szCs w:val="22"/>
        </w:rPr>
        <w:t xml:space="preserve"> а који не може бити већи од 50%, као и део предмета набавке</w:t>
      </w:r>
      <w:r w:rsidRPr="009C4FE8">
        <w:rPr>
          <w:iCs/>
          <w:sz w:val="22"/>
          <w:szCs w:val="22"/>
        </w:rPr>
        <w:t xml:space="preserve"> који ће извршити преко подизвођача. </w:t>
      </w:r>
    </w:p>
    <w:p w:rsidR="00F57CDF" w:rsidRPr="009C4FE8" w:rsidRDefault="00F57CDF" w:rsidP="00F57CDF">
      <w:pPr>
        <w:jc w:val="both"/>
        <w:rPr>
          <w:iCs/>
          <w:sz w:val="22"/>
          <w:szCs w:val="22"/>
        </w:rPr>
      </w:pPr>
      <w:r w:rsidRPr="009C4FE8">
        <w:rPr>
          <w:iCs/>
          <w:sz w:val="22"/>
          <w:szCs w:val="22"/>
        </w:rPr>
        <w:t xml:space="preserve">Понуђач </w:t>
      </w:r>
      <w:r w:rsidRPr="009C4FE8">
        <w:rPr>
          <w:iCs/>
          <w:color w:val="auto"/>
          <w:sz w:val="22"/>
          <w:szCs w:val="22"/>
        </w:rPr>
        <w:t>у Обрасцу понуде</w:t>
      </w:r>
      <w:r w:rsidRPr="009C4FE8">
        <w:rPr>
          <w:i/>
          <w:iCs/>
          <w:color w:val="FF0000"/>
          <w:sz w:val="22"/>
          <w:szCs w:val="22"/>
        </w:rPr>
        <w:t xml:space="preserve"> </w:t>
      </w:r>
      <w:r w:rsidRPr="009C4FE8">
        <w:rPr>
          <w:iCs/>
          <w:color w:val="auto"/>
          <w:sz w:val="22"/>
          <w:szCs w:val="22"/>
        </w:rPr>
        <w:t xml:space="preserve">наводи </w:t>
      </w:r>
      <w:r w:rsidRPr="009C4FE8">
        <w:rPr>
          <w:iCs/>
          <w:sz w:val="22"/>
          <w:szCs w:val="22"/>
        </w:rPr>
        <w:t xml:space="preserve">назив и седиште подизвођача, уколико ће делимично извршење набавке поверити подизвођачу. </w:t>
      </w:r>
    </w:p>
    <w:p w:rsidR="00F57CDF" w:rsidRPr="009C4FE8" w:rsidRDefault="00F57CDF" w:rsidP="00F57CDF">
      <w:pPr>
        <w:jc w:val="both"/>
        <w:rPr>
          <w:rFonts w:eastAsia="TimesNewRomanPSMT"/>
          <w:bCs/>
          <w:sz w:val="22"/>
          <w:szCs w:val="22"/>
        </w:rPr>
      </w:pPr>
      <w:r w:rsidRPr="009C4FE8">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C4FE8">
        <w:rPr>
          <w:rFonts w:eastAsia="TimesNewRomanPSMT"/>
          <w:bCs/>
          <w:sz w:val="22"/>
          <w:szCs w:val="22"/>
        </w:rPr>
        <w:t xml:space="preserve"> </w:t>
      </w:r>
    </w:p>
    <w:p w:rsidR="00F57CDF" w:rsidRPr="00E5076C" w:rsidRDefault="00F57CDF" w:rsidP="00F57CDF">
      <w:pPr>
        <w:jc w:val="both"/>
        <w:rPr>
          <w:iCs/>
          <w:sz w:val="22"/>
          <w:szCs w:val="22"/>
        </w:rPr>
      </w:pPr>
      <w:r w:rsidRPr="009C4FE8">
        <w:rPr>
          <w:rFonts w:eastAsia="TimesNewRomanPSMT"/>
          <w:bCs/>
          <w:sz w:val="22"/>
          <w:szCs w:val="22"/>
        </w:rPr>
        <w:t xml:space="preserve">Понуђач је дужан да за подизвођаче достави доказе о испуњености услова који су наведени у </w:t>
      </w:r>
      <w:r w:rsidR="00F37E4D" w:rsidRPr="009C4FE8">
        <w:rPr>
          <w:rFonts w:eastAsia="TimesNewRomanPSMT"/>
          <w:bCs/>
          <w:sz w:val="22"/>
          <w:szCs w:val="22"/>
        </w:rPr>
        <w:t>П</w:t>
      </w:r>
      <w:r w:rsidRPr="009C4FE8">
        <w:rPr>
          <w:rFonts w:eastAsia="TimesNewRomanPSMT"/>
          <w:bCs/>
          <w:sz w:val="22"/>
          <w:szCs w:val="22"/>
          <w:lang w:val="sr-Cyrl-CS"/>
        </w:rPr>
        <w:t>оглављу</w:t>
      </w:r>
      <w:r w:rsidRPr="009C4FE8">
        <w:rPr>
          <w:rFonts w:eastAsia="TimesNewRomanPSMT"/>
          <w:bCs/>
          <w:sz w:val="22"/>
          <w:szCs w:val="22"/>
        </w:rPr>
        <w:t xml:space="preserve"> </w:t>
      </w:r>
      <w:r w:rsidRPr="009C4FE8">
        <w:rPr>
          <w:rFonts w:eastAsia="TimesNewRomanPSMT"/>
          <w:b/>
          <w:bCs/>
          <w:sz w:val="22"/>
          <w:szCs w:val="22"/>
        </w:rPr>
        <w:t>V</w:t>
      </w:r>
      <w:r w:rsidRPr="009C4FE8">
        <w:rPr>
          <w:rFonts w:eastAsia="TimesNewRomanPSMT"/>
          <w:bCs/>
          <w:sz w:val="22"/>
          <w:szCs w:val="22"/>
          <w:lang w:val="ru-RU"/>
        </w:rPr>
        <w:t xml:space="preserve"> </w:t>
      </w:r>
      <w:r w:rsidRPr="009C4FE8">
        <w:rPr>
          <w:rFonts w:eastAsia="TimesNewRomanPSMT"/>
          <w:bCs/>
          <w:sz w:val="22"/>
          <w:szCs w:val="22"/>
        </w:rPr>
        <w:t xml:space="preserve">конкурсне документације, у складу са упутством како се доказује испуњеност </w:t>
      </w:r>
      <w:r w:rsidRPr="00E5076C">
        <w:rPr>
          <w:rFonts w:eastAsia="TimesNewRomanPSMT"/>
          <w:bCs/>
          <w:sz w:val="22"/>
          <w:szCs w:val="22"/>
        </w:rPr>
        <w:t>услова</w:t>
      </w:r>
      <w:r w:rsidR="002344F7" w:rsidRPr="00E5076C">
        <w:rPr>
          <w:rFonts w:eastAsia="TimesNewRomanPSMT"/>
          <w:bCs/>
          <w:sz w:val="22"/>
          <w:szCs w:val="22"/>
        </w:rPr>
        <w:t xml:space="preserve"> </w:t>
      </w:r>
      <w:r w:rsidR="002344F7" w:rsidRPr="00E5076C">
        <w:rPr>
          <w:sz w:val="22"/>
          <w:szCs w:val="22"/>
          <w:lang w:val="sr-Cyrl-CS"/>
        </w:rPr>
        <w:t>(</w:t>
      </w:r>
      <w:r w:rsidR="002344F7" w:rsidRPr="00E5076C">
        <w:rPr>
          <w:i/>
          <w:sz w:val="22"/>
          <w:szCs w:val="22"/>
          <w:lang w:val="sr-Cyrl-CS"/>
        </w:rPr>
        <w:t>Образац изјав</w:t>
      </w:r>
      <w:r w:rsidR="002344F7" w:rsidRPr="00E5076C">
        <w:rPr>
          <w:i/>
          <w:sz w:val="22"/>
          <w:szCs w:val="22"/>
        </w:rPr>
        <w:t xml:space="preserve">е из  Поглавља </w:t>
      </w:r>
      <w:r w:rsidR="002344F7" w:rsidRPr="00E5076C">
        <w:rPr>
          <w:b/>
          <w:i/>
          <w:sz w:val="22"/>
          <w:szCs w:val="22"/>
        </w:rPr>
        <w:t>V</w:t>
      </w:r>
      <w:r w:rsidR="002344F7" w:rsidRPr="00E5076C">
        <w:rPr>
          <w:i/>
          <w:sz w:val="22"/>
          <w:szCs w:val="22"/>
        </w:rPr>
        <w:t xml:space="preserve"> одељак </w:t>
      </w:r>
      <w:r w:rsidR="002344F7" w:rsidRPr="00E5076C">
        <w:rPr>
          <w:b/>
          <w:i/>
          <w:sz w:val="22"/>
          <w:szCs w:val="22"/>
        </w:rPr>
        <w:t>3.</w:t>
      </w:r>
      <w:r w:rsidR="002344F7" w:rsidRPr="00E5076C">
        <w:rPr>
          <w:sz w:val="22"/>
          <w:szCs w:val="22"/>
          <w:lang w:val="sr-Cyrl-CS"/>
        </w:rPr>
        <w:t>)</w:t>
      </w:r>
      <w:r w:rsidR="002344F7" w:rsidRPr="00E5076C">
        <w:rPr>
          <w:sz w:val="22"/>
          <w:szCs w:val="22"/>
        </w:rPr>
        <w:t>.</w:t>
      </w:r>
    </w:p>
    <w:p w:rsidR="00F57CDF" w:rsidRPr="009C4FE8" w:rsidRDefault="00F57CDF" w:rsidP="00F57CDF">
      <w:pPr>
        <w:jc w:val="both"/>
        <w:rPr>
          <w:iCs/>
          <w:sz w:val="22"/>
          <w:szCs w:val="22"/>
        </w:rPr>
      </w:pPr>
      <w:r w:rsidRPr="009C4FE8">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57CDF" w:rsidRPr="009C4FE8" w:rsidRDefault="00F57CDF" w:rsidP="00F57CDF">
      <w:pPr>
        <w:jc w:val="both"/>
        <w:rPr>
          <w:sz w:val="22"/>
          <w:szCs w:val="22"/>
        </w:rPr>
      </w:pPr>
      <w:r w:rsidRPr="009C4FE8">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F57CDF" w:rsidRPr="009C4FE8" w:rsidRDefault="00F57CDF" w:rsidP="00F57CDF">
      <w:pPr>
        <w:jc w:val="both"/>
        <w:rPr>
          <w:b/>
          <w:i/>
          <w:color w:val="auto"/>
          <w:sz w:val="22"/>
          <w:szCs w:val="22"/>
        </w:rPr>
      </w:pPr>
    </w:p>
    <w:p w:rsidR="00F57CDF" w:rsidRPr="009C4FE8" w:rsidRDefault="00F57CDF" w:rsidP="00F57CDF">
      <w:pPr>
        <w:jc w:val="both"/>
        <w:rPr>
          <w:sz w:val="22"/>
          <w:szCs w:val="22"/>
        </w:rPr>
      </w:pPr>
      <w:r w:rsidRPr="009C4FE8">
        <w:rPr>
          <w:b/>
          <w:i/>
          <w:sz w:val="22"/>
          <w:szCs w:val="22"/>
        </w:rPr>
        <w:t>8. ЗАЈЕДНИЧКА ПОНУДА</w:t>
      </w:r>
    </w:p>
    <w:p w:rsidR="00F57CDF" w:rsidRPr="009C4FE8" w:rsidRDefault="00F57CDF" w:rsidP="00F57CDF">
      <w:pPr>
        <w:jc w:val="both"/>
        <w:rPr>
          <w:sz w:val="22"/>
          <w:szCs w:val="22"/>
        </w:rPr>
      </w:pPr>
    </w:p>
    <w:p w:rsidR="00F57CDF" w:rsidRPr="009C4FE8" w:rsidRDefault="00F57CDF" w:rsidP="00F57CDF">
      <w:pPr>
        <w:jc w:val="both"/>
        <w:rPr>
          <w:sz w:val="22"/>
          <w:szCs w:val="22"/>
        </w:rPr>
      </w:pPr>
      <w:r w:rsidRPr="009C4FE8">
        <w:rPr>
          <w:sz w:val="22"/>
          <w:szCs w:val="22"/>
        </w:rPr>
        <w:t>Понуду може поднети група понуђача.</w:t>
      </w:r>
    </w:p>
    <w:p w:rsidR="00F57CDF" w:rsidRPr="009C4FE8" w:rsidRDefault="00F57CDF" w:rsidP="00F57CDF">
      <w:pPr>
        <w:jc w:val="both"/>
        <w:rPr>
          <w:sz w:val="22"/>
          <w:szCs w:val="22"/>
        </w:rPr>
      </w:pPr>
      <w:r w:rsidRPr="009C4FE8">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00D9043F" w:rsidRPr="009C4FE8">
        <w:rPr>
          <w:sz w:val="22"/>
          <w:szCs w:val="22"/>
        </w:rPr>
        <w:t>ав</w:t>
      </w:r>
      <w:r w:rsidRPr="009C4FE8">
        <w:rPr>
          <w:sz w:val="22"/>
          <w:szCs w:val="22"/>
        </w:rPr>
        <w:t xml:space="preserve"> 4. тач</w:t>
      </w:r>
      <w:r w:rsidR="00D9043F" w:rsidRPr="009C4FE8">
        <w:rPr>
          <w:sz w:val="22"/>
          <w:szCs w:val="22"/>
        </w:rPr>
        <w:t>ка</w:t>
      </w:r>
      <w:r w:rsidRPr="009C4FE8">
        <w:rPr>
          <w:sz w:val="22"/>
          <w:szCs w:val="22"/>
        </w:rPr>
        <w:t xml:space="preserve"> 1</w:t>
      </w:r>
      <w:r w:rsidRPr="009C4FE8">
        <w:rPr>
          <w:sz w:val="22"/>
          <w:szCs w:val="22"/>
          <w:lang w:val="sr-Cyrl-CS"/>
        </w:rPr>
        <w:t>)</w:t>
      </w:r>
      <w:r w:rsidRPr="009C4FE8">
        <w:rPr>
          <w:sz w:val="22"/>
          <w:szCs w:val="22"/>
        </w:rPr>
        <w:t xml:space="preserve"> до 6</w:t>
      </w:r>
      <w:r w:rsidRPr="009C4FE8">
        <w:rPr>
          <w:sz w:val="22"/>
          <w:szCs w:val="22"/>
          <w:lang w:val="sr-Cyrl-CS"/>
        </w:rPr>
        <w:t>)</w:t>
      </w:r>
      <w:r w:rsidRPr="009C4FE8">
        <w:rPr>
          <w:sz w:val="22"/>
          <w:szCs w:val="22"/>
        </w:rPr>
        <w:t xml:space="preserve"> Закона и то податке о: </w:t>
      </w:r>
    </w:p>
    <w:p w:rsidR="00F57CDF" w:rsidRPr="009C4FE8" w:rsidRDefault="00F57CDF" w:rsidP="00F57CDF">
      <w:pPr>
        <w:numPr>
          <w:ilvl w:val="0"/>
          <w:numId w:val="6"/>
        </w:numPr>
        <w:jc w:val="both"/>
        <w:rPr>
          <w:sz w:val="22"/>
          <w:szCs w:val="22"/>
        </w:rPr>
      </w:pPr>
      <w:r w:rsidRPr="009C4FE8">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F57CDF" w:rsidRPr="009C4FE8" w:rsidRDefault="00F57CDF" w:rsidP="00F57CDF">
      <w:pPr>
        <w:numPr>
          <w:ilvl w:val="0"/>
          <w:numId w:val="6"/>
        </w:numPr>
        <w:jc w:val="both"/>
        <w:rPr>
          <w:sz w:val="22"/>
          <w:szCs w:val="22"/>
        </w:rPr>
      </w:pPr>
      <w:r w:rsidRPr="009C4FE8">
        <w:rPr>
          <w:sz w:val="22"/>
          <w:szCs w:val="22"/>
        </w:rPr>
        <w:t xml:space="preserve">понуђачу који ће у име групе понуђача потписати уговор, </w:t>
      </w:r>
    </w:p>
    <w:p w:rsidR="00F57CDF" w:rsidRPr="009C4FE8" w:rsidRDefault="00F57CDF" w:rsidP="00F57CDF">
      <w:pPr>
        <w:numPr>
          <w:ilvl w:val="0"/>
          <w:numId w:val="6"/>
        </w:numPr>
        <w:jc w:val="both"/>
        <w:rPr>
          <w:sz w:val="22"/>
          <w:szCs w:val="22"/>
        </w:rPr>
      </w:pPr>
      <w:r w:rsidRPr="009C4FE8">
        <w:rPr>
          <w:sz w:val="22"/>
          <w:szCs w:val="22"/>
        </w:rPr>
        <w:t xml:space="preserve">понуђачу који ће у име групе понуђача дати средство обезбеђења, </w:t>
      </w:r>
    </w:p>
    <w:p w:rsidR="00F57CDF" w:rsidRPr="009C4FE8" w:rsidRDefault="00F57CDF" w:rsidP="00F57CDF">
      <w:pPr>
        <w:numPr>
          <w:ilvl w:val="0"/>
          <w:numId w:val="6"/>
        </w:numPr>
        <w:jc w:val="both"/>
        <w:rPr>
          <w:sz w:val="22"/>
          <w:szCs w:val="22"/>
        </w:rPr>
      </w:pPr>
      <w:r w:rsidRPr="009C4FE8">
        <w:rPr>
          <w:sz w:val="22"/>
          <w:szCs w:val="22"/>
        </w:rPr>
        <w:t xml:space="preserve">понуђачу који ће издати рачун, </w:t>
      </w:r>
    </w:p>
    <w:p w:rsidR="00F57CDF" w:rsidRPr="009C4FE8" w:rsidRDefault="00F57CDF" w:rsidP="00F57CDF">
      <w:pPr>
        <w:numPr>
          <w:ilvl w:val="0"/>
          <w:numId w:val="6"/>
        </w:numPr>
        <w:jc w:val="both"/>
        <w:rPr>
          <w:sz w:val="22"/>
          <w:szCs w:val="22"/>
        </w:rPr>
      </w:pPr>
      <w:r w:rsidRPr="009C4FE8">
        <w:rPr>
          <w:sz w:val="22"/>
          <w:szCs w:val="22"/>
        </w:rPr>
        <w:t xml:space="preserve">рачуну на који ће бити извршено плаћање, </w:t>
      </w:r>
    </w:p>
    <w:p w:rsidR="00F57CDF" w:rsidRPr="009C4FE8" w:rsidRDefault="00F57CDF" w:rsidP="00F57CDF">
      <w:pPr>
        <w:pStyle w:val="ListParagraph"/>
        <w:numPr>
          <w:ilvl w:val="0"/>
          <w:numId w:val="6"/>
        </w:numPr>
        <w:jc w:val="both"/>
        <w:rPr>
          <w:rFonts w:eastAsia="TimesNewRomanPSMT"/>
          <w:bCs/>
          <w:sz w:val="22"/>
          <w:szCs w:val="22"/>
        </w:rPr>
      </w:pPr>
      <w:r w:rsidRPr="009C4FE8">
        <w:rPr>
          <w:sz w:val="22"/>
          <w:szCs w:val="22"/>
        </w:rPr>
        <w:t>обавезама сваког од понуђача из групе понуђача за извршење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F57CDF" w:rsidRPr="009C4FE8">
        <w:tc>
          <w:tcPr>
            <w:tcW w:w="9242" w:type="dxa"/>
            <w:shd w:val="clear" w:color="auto" w:fill="auto"/>
          </w:tcPr>
          <w:p w:rsidR="00D9043F" w:rsidRPr="009C4FE8" w:rsidRDefault="00F57CDF" w:rsidP="00F57CDF">
            <w:pPr>
              <w:jc w:val="both"/>
              <w:rPr>
                <w:b/>
                <w:bCs/>
                <w:i/>
                <w:iCs/>
                <w:color w:val="auto"/>
                <w:sz w:val="22"/>
                <w:szCs w:val="22"/>
              </w:rPr>
            </w:pPr>
            <w:r w:rsidRPr="009C4FE8">
              <w:rPr>
                <w:b/>
                <w:bCs/>
                <w:i/>
                <w:iCs/>
                <w:color w:val="auto"/>
                <w:sz w:val="22"/>
                <w:szCs w:val="22"/>
              </w:rPr>
              <w:t>Напомена:</w:t>
            </w:r>
          </w:p>
          <w:p w:rsidR="00F57CDF" w:rsidRPr="009C4FE8" w:rsidRDefault="00D9043F" w:rsidP="00D9043F">
            <w:pPr>
              <w:pStyle w:val="Default"/>
              <w:jc w:val="both"/>
              <w:rPr>
                <w:rFonts w:ascii="Times New Roman" w:hAnsi="Times New Roman" w:cs="Times New Roman"/>
                <w:i/>
                <w:sz w:val="22"/>
                <w:szCs w:val="22"/>
              </w:rPr>
            </w:pPr>
            <w:r w:rsidRPr="009C4FE8">
              <w:rPr>
                <w:rFonts w:ascii="Times New Roman" w:hAnsi="Times New Roman" w:cs="Times New Roman"/>
                <w:i/>
                <w:sz w:val="22"/>
                <w:szCs w:val="22"/>
              </w:rPr>
              <w:t>Уколико понуду подноси група понуђача споразум треба да садржи податке о понуђачу који ће у име групе потписивати образце из конкурсне документације.</w:t>
            </w:r>
          </w:p>
        </w:tc>
      </w:tr>
    </w:tbl>
    <w:p w:rsidR="00F57CDF" w:rsidRPr="009C4FE8" w:rsidRDefault="00F57CDF" w:rsidP="00F57CDF">
      <w:pPr>
        <w:jc w:val="both"/>
        <w:rPr>
          <w:rFonts w:eastAsia="TimesNewRomanPSMT"/>
          <w:bCs/>
          <w:sz w:val="22"/>
          <w:szCs w:val="22"/>
        </w:rPr>
      </w:pPr>
    </w:p>
    <w:p w:rsidR="00F57CDF" w:rsidRPr="00E5076C" w:rsidRDefault="00F57CDF" w:rsidP="00F57CDF">
      <w:pPr>
        <w:jc w:val="both"/>
        <w:rPr>
          <w:sz w:val="22"/>
          <w:szCs w:val="22"/>
        </w:rPr>
      </w:pPr>
      <w:r w:rsidRPr="009C4FE8">
        <w:rPr>
          <w:rFonts w:eastAsia="TimesNewRomanPSMT"/>
          <w:bCs/>
          <w:sz w:val="22"/>
          <w:szCs w:val="22"/>
        </w:rPr>
        <w:t xml:space="preserve">Група понуђача је дужна да достави све доказе о испуњености услова који су наведени у </w:t>
      </w:r>
      <w:r w:rsidR="00F37E4D" w:rsidRPr="009C4FE8">
        <w:rPr>
          <w:rFonts w:eastAsia="TimesNewRomanPSMT"/>
          <w:bCs/>
          <w:sz w:val="22"/>
          <w:szCs w:val="22"/>
        </w:rPr>
        <w:t>П</w:t>
      </w:r>
      <w:r w:rsidRPr="009C4FE8">
        <w:rPr>
          <w:rFonts w:eastAsia="TimesNewRomanPSMT"/>
          <w:bCs/>
          <w:sz w:val="22"/>
          <w:szCs w:val="22"/>
          <w:lang w:val="sr-Cyrl-CS"/>
        </w:rPr>
        <w:t>оглављу</w:t>
      </w:r>
      <w:r w:rsidRPr="009C4FE8">
        <w:rPr>
          <w:rFonts w:eastAsia="TimesNewRomanPSMT"/>
          <w:bCs/>
          <w:sz w:val="22"/>
          <w:szCs w:val="22"/>
        </w:rPr>
        <w:t xml:space="preserve"> </w:t>
      </w:r>
      <w:r w:rsidRPr="009C4FE8">
        <w:rPr>
          <w:rFonts w:eastAsia="TimesNewRomanPSMT"/>
          <w:b/>
          <w:bCs/>
          <w:sz w:val="22"/>
          <w:szCs w:val="22"/>
        </w:rPr>
        <w:t>V</w:t>
      </w:r>
      <w:r w:rsidRPr="009C4FE8">
        <w:rPr>
          <w:rFonts w:eastAsia="TimesNewRomanPSMT"/>
          <w:bCs/>
          <w:sz w:val="22"/>
          <w:szCs w:val="22"/>
          <w:lang w:val="ru-RU"/>
        </w:rPr>
        <w:t xml:space="preserve"> </w:t>
      </w:r>
      <w:r w:rsidRPr="009C4FE8">
        <w:rPr>
          <w:rFonts w:eastAsia="TimesNewRomanPSMT"/>
          <w:bCs/>
          <w:sz w:val="22"/>
          <w:szCs w:val="22"/>
        </w:rPr>
        <w:t xml:space="preserve">конкурсне документације, у складу са упутством како се доказује испуњеност </w:t>
      </w:r>
      <w:r w:rsidRPr="00E5076C">
        <w:rPr>
          <w:rFonts w:eastAsia="TimesNewRomanPSMT"/>
          <w:bCs/>
          <w:sz w:val="22"/>
          <w:szCs w:val="22"/>
        </w:rPr>
        <w:t>услова (</w:t>
      </w:r>
      <w:r w:rsidRPr="00E5076C">
        <w:rPr>
          <w:rFonts w:eastAsia="TimesNewRomanPSMT"/>
          <w:bCs/>
          <w:i/>
          <w:sz w:val="22"/>
          <w:szCs w:val="22"/>
        </w:rPr>
        <w:t xml:space="preserve">Образац изјаве из </w:t>
      </w:r>
      <w:r w:rsidRPr="00E5076C">
        <w:rPr>
          <w:rFonts w:eastAsia="TimesNewRomanPSMT"/>
          <w:bCs/>
          <w:i/>
          <w:sz w:val="22"/>
          <w:szCs w:val="22"/>
          <w:lang w:val="sr-Cyrl-CS"/>
        </w:rPr>
        <w:t>поглавља</w:t>
      </w:r>
      <w:r w:rsidRPr="00E5076C">
        <w:rPr>
          <w:rFonts w:eastAsia="TimesNewRomanPSMT"/>
          <w:bCs/>
          <w:i/>
          <w:sz w:val="22"/>
          <w:szCs w:val="22"/>
        </w:rPr>
        <w:t xml:space="preserve"> </w:t>
      </w:r>
      <w:r w:rsidRPr="00E5076C">
        <w:rPr>
          <w:rFonts w:eastAsia="TimesNewRomanPSMT"/>
          <w:b/>
          <w:bCs/>
          <w:i/>
          <w:sz w:val="22"/>
          <w:szCs w:val="22"/>
        </w:rPr>
        <w:t>V</w:t>
      </w:r>
      <w:r w:rsidRPr="00E5076C">
        <w:rPr>
          <w:rFonts w:eastAsia="TimesNewRomanPSMT"/>
          <w:bCs/>
          <w:i/>
          <w:sz w:val="22"/>
          <w:szCs w:val="22"/>
          <w:lang w:val="ru-RU"/>
        </w:rPr>
        <w:t xml:space="preserve"> одељак </w:t>
      </w:r>
      <w:r w:rsidRPr="00E5076C">
        <w:rPr>
          <w:rFonts w:eastAsia="TimesNewRomanPSMT"/>
          <w:b/>
          <w:bCs/>
          <w:i/>
          <w:sz w:val="22"/>
          <w:szCs w:val="22"/>
          <w:lang w:val="ru-RU"/>
        </w:rPr>
        <w:t>3</w:t>
      </w:r>
      <w:r w:rsidRPr="00E5076C">
        <w:rPr>
          <w:rFonts w:eastAsia="TimesNewRomanPSMT"/>
          <w:bCs/>
          <w:i/>
          <w:sz w:val="22"/>
          <w:szCs w:val="22"/>
          <w:lang w:val="ru-RU"/>
        </w:rPr>
        <w:t>.</w:t>
      </w:r>
      <w:r w:rsidRPr="00E5076C">
        <w:rPr>
          <w:rFonts w:eastAsia="TimesNewRomanPSMT"/>
          <w:bCs/>
          <w:sz w:val="22"/>
          <w:szCs w:val="22"/>
        </w:rPr>
        <w:t>).</w:t>
      </w:r>
    </w:p>
    <w:p w:rsidR="00F57CDF" w:rsidRPr="009C4FE8" w:rsidRDefault="00F57CDF" w:rsidP="00F57CDF">
      <w:pPr>
        <w:jc w:val="both"/>
        <w:rPr>
          <w:color w:val="auto"/>
          <w:sz w:val="22"/>
          <w:szCs w:val="22"/>
        </w:rPr>
      </w:pPr>
      <w:r w:rsidRPr="009C4FE8">
        <w:rPr>
          <w:sz w:val="22"/>
          <w:szCs w:val="22"/>
        </w:rPr>
        <w:t xml:space="preserve">Понуђачи из групе понуђача одговарају неограничено солидарно према наручиоцу. </w:t>
      </w:r>
    </w:p>
    <w:p w:rsidR="00F57CDF" w:rsidRPr="009C4FE8" w:rsidRDefault="00F57CDF" w:rsidP="00F57CDF">
      <w:pPr>
        <w:jc w:val="both"/>
        <w:rPr>
          <w:color w:val="auto"/>
          <w:sz w:val="22"/>
          <w:szCs w:val="22"/>
        </w:rPr>
      </w:pPr>
      <w:r w:rsidRPr="009C4FE8">
        <w:rPr>
          <w:color w:val="auto"/>
          <w:sz w:val="22"/>
          <w:szCs w:val="22"/>
        </w:rPr>
        <w:t>Задруга може поднети понуду самостално, у своје име, а за рачун задругара или заједничку понуду у име задругара.</w:t>
      </w:r>
    </w:p>
    <w:p w:rsidR="00F57CDF" w:rsidRPr="009C4FE8" w:rsidRDefault="00F57CDF" w:rsidP="00F57CDF">
      <w:pPr>
        <w:jc w:val="both"/>
        <w:rPr>
          <w:color w:val="auto"/>
          <w:sz w:val="22"/>
          <w:szCs w:val="22"/>
        </w:rPr>
      </w:pPr>
      <w:r w:rsidRPr="009C4FE8">
        <w:rPr>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57CDF" w:rsidRPr="009C4FE8" w:rsidRDefault="00F57CDF" w:rsidP="00F57CDF">
      <w:pPr>
        <w:jc w:val="both"/>
        <w:rPr>
          <w:sz w:val="22"/>
          <w:szCs w:val="22"/>
        </w:rPr>
      </w:pPr>
      <w:r w:rsidRPr="009C4FE8">
        <w:rPr>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57CDF" w:rsidRPr="009C4FE8" w:rsidRDefault="00F57CDF" w:rsidP="00F57CDF">
      <w:pPr>
        <w:jc w:val="both"/>
        <w:rPr>
          <w:sz w:val="22"/>
          <w:szCs w:val="22"/>
        </w:rPr>
      </w:pPr>
    </w:p>
    <w:p w:rsidR="00F57CDF" w:rsidRPr="009C4FE8" w:rsidRDefault="00F57CDF" w:rsidP="00F57CDF">
      <w:pPr>
        <w:jc w:val="both"/>
        <w:rPr>
          <w:sz w:val="22"/>
          <w:szCs w:val="22"/>
        </w:rPr>
      </w:pPr>
      <w:r w:rsidRPr="009C4FE8">
        <w:rPr>
          <w:b/>
          <w:bCs/>
          <w:i/>
          <w:iCs/>
          <w:sz w:val="22"/>
          <w:szCs w:val="22"/>
        </w:rPr>
        <w:t>9. НАЧИН И УСЛОВ</w:t>
      </w:r>
      <w:r w:rsidRPr="009C4FE8">
        <w:rPr>
          <w:b/>
          <w:bCs/>
          <w:i/>
          <w:iCs/>
          <w:sz w:val="22"/>
          <w:szCs w:val="22"/>
          <w:lang w:val="sr-Cyrl-CS"/>
        </w:rPr>
        <w:t>И</w:t>
      </w:r>
      <w:r w:rsidRPr="009C4FE8">
        <w:rPr>
          <w:b/>
          <w:bCs/>
          <w:i/>
          <w:iCs/>
          <w:sz w:val="22"/>
          <w:szCs w:val="22"/>
        </w:rPr>
        <w:t xml:space="preserve"> ПЛАЋАЊА, ГАРАНТНИ РОК, КАО И ДРУГЕ ОКОЛНОСТИ</w:t>
      </w:r>
      <w:r w:rsidR="007C635D">
        <w:rPr>
          <w:b/>
          <w:bCs/>
          <w:i/>
          <w:iCs/>
          <w:sz w:val="22"/>
          <w:szCs w:val="22"/>
        </w:rPr>
        <w:t xml:space="preserve"> ОД КОЈИХ ЗАВИСИ ПРИХВАТЉИВОСТ </w:t>
      </w:r>
      <w:r w:rsidRPr="009C4FE8">
        <w:rPr>
          <w:b/>
          <w:bCs/>
          <w:i/>
          <w:iCs/>
          <w:sz w:val="22"/>
          <w:szCs w:val="22"/>
        </w:rPr>
        <w:t>ПОНУДЕ</w:t>
      </w:r>
    </w:p>
    <w:p w:rsidR="00F57CDF" w:rsidRPr="009C4FE8" w:rsidRDefault="00F57CDF" w:rsidP="00F57CDF">
      <w:pPr>
        <w:jc w:val="both"/>
        <w:rPr>
          <w:sz w:val="22"/>
          <w:szCs w:val="22"/>
        </w:rPr>
      </w:pPr>
    </w:p>
    <w:p w:rsidR="00F57CDF" w:rsidRPr="009C4FE8" w:rsidRDefault="00F57CDF" w:rsidP="00F57CDF">
      <w:pPr>
        <w:jc w:val="both"/>
        <w:rPr>
          <w:iCs/>
          <w:sz w:val="22"/>
          <w:szCs w:val="22"/>
        </w:rPr>
      </w:pPr>
      <w:r w:rsidRPr="009C4FE8">
        <w:rPr>
          <w:b/>
          <w:bCs/>
          <w:iCs/>
          <w:sz w:val="22"/>
          <w:szCs w:val="22"/>
          <w:u w:val="single"/>
        </w:rPr>
        <w:t xml:space="preserve">9.1. </w:t>
      </w:r>
      <w:r w:rsidRPr="009C4FE8">
        <w:rPr>
          <w:iCs/>
          <w:sz w:val="22"/>
          <w:szCs w:val="22"/>
          <w:u w:val="single"/>
        </w:rPr>
        <w:t>Захтеви у погледу начина, рока и услова плаћањ</w:t>
      </w:r>
      <w:r w:rsidR="007B4C85" w:rsidRPr="009C4FE8">
        <w:rPr>
          <w:iCs/>
          <w:sz w:val="22"/>
          <w:szCs w:val="22"/>
          <w:u w:val="single"/>
        </w:rPr>
        <w:t>а:</w:t>
      </w:r>
    </w:p>
    <w:p w:rsidR="00D9043F" w:rsidRPr="005D5D38" w:rsidRDefault="00F37E4D" w:rsidP="00F57CDF">
      <w:pPr>
        <w:jc w:val="both"/>
        <w:rPr>
          <w:iCs/>
          <w:sz w:val="22"/>
          <w:szCs w:val="22"/>
          <w:lang w:val="sr-Cyrl-CS"/>
        </w:rPr>
      </w:pPr>
      <w:r w:rsidRPr="009C4FE8">
        <w:rPr>
          <w:iCs/>
          <w:sz w:val="22"/>
          <w:szCs w:val="22"/>
        </w:rPr>
        <w:t>Рок пл</w:t>
      </w:r>
      <w:r w:rsidR="00700984">
        <w:rPr>
          <w:iCs/>
          <w:sz w:val="22"/>
          <w:szCs w:val="22"/>
        </w:rPr>
        <w:t xml:space="preserve">аћања </w:t>
      </w:r>
      <w:r w:rsidR="00700984" w:rsidRPr="004C4331">
        <w:rPr>
          <w:iCs/>
          <w:sz w:val="22"/>
          <w:szCs w:val="22"/>
        </w:rPr>
        <w:t>не може да буде краћи</w:t>
      </w:r>
      <w:r w:rsidR="00700984">
        <w:rPr>
          <w:iCs/>
          <w:sz w:val="22"/>
          <w:szCs w:val="22"/>
        </w:rPr>
        <w:t xml:space="preserve"> од </w:t>
      </w:r>
      <w:r w:rsidR="004C4331">
        <w:rPr>
          <w:iCs/>
          <w:sz w:val="22"/>
          <w:szCs w:val="22"/>
        </w:rPr>
        <w:t>30</w:t>
      </w:r>
      <w:r w:rsidRPr="009C4FE8">
        <w:rPr>
          <w:iCs/>
          <w:sz w:val="22"/>
          <w:szCs w:val="22"/>
        </w:rPr>
        <w:t xml:space="preserve"> дана</w:t>
      </w:r>
      <w:r w:rsidR="00F57CDF" w:rsidRPr="009C4FE8">
        <w:rPr>
          <w:i/>
          <w:iCs/>
          <w:sz w:val="22"/>
          <w:szCs w:val="22"/>
        </w:rPr>
        <w:t xml:space="preserve"> </w:t>
      </w:r>
      <w:r w:rsidR="00D9043F" w:rsidRPr="009C4FE8">
        <w:rPr>
          <w:iCs/>
          <w:sz w:val="22"/>
          <w:szCs w:val="22"/>
          <w:lang w:val="sr-Cyrl-CS"/>
        </w:rPr>
        <w:t>од дана</w:t>
      </w:r>
      <w:r w:rsidR="00D9043F" w:rsidRPr="009C4FE8">
        <w:rPr>
          <w:iCs/>
          <w:sz w:val="22"/>
          <w:szCs w:val="22"/>
        </w:rPr>
        <w:t xml:space="preserve"> пријема фактуре у седишту наручиоца</w:t>
      </w:r>
      <w:r w:rsidR="00F57CDF" w:rsidRPr="009C4FE8">
        <w:rPr>
          <w:iCs/>
          <w:sz w:val="22"/>
          <w:szCs w:val="22"/>
          <w:lang w:val="sr-Cyrl-CS"/>
        </w:rPr>
        <w:t>,</w:t>
      </w:r>
      <w:r w:rsidR="00F57CDF" w:rsidRPr="009C4FE8">
        <w:rPr>
          <w:i/>
          <w:iCs/>
          <w:sz w:val="22"/>
          <w:szCs w:val="22"/>
        </w:rPr>
        <w:t xml:space="preserve"> </w:t>
      </w:r>
      <w:r w:rsidR="00F57CDF" w:rsidRPr="009C4FE8">
        <w:rPr>
          <w:iCs/>
          <w:sz w:val="22"/>
          <w:szCs w:val="22"/>
        </w:rPr>
        <w:t>на основу</w:t>
      </w:r>
      <w:r w:rsidR="005D5D38">
        <w:rPr>
          <w:iCs/>
          <w:sz w:val="22"/>
          <w:szCs w:val="22"/>
        </w:rPr>
        <w:t xml:space="preserve"> </w:t>
      </w:r>
      <w:r w:rsidR="005D5D38">
        <w:rPr>
          <w:iCs/>
          <w:sz w:val="22"/>
          <w:szCs w:val="22"/>
          <w:lang w:val="sr-Cyrl-CS"/>
        </w:rPr>
        <w:t>документа којим је потврђена испорука добара</w:t>
      </w:r>
      <w:r w:rsidRPr="009C4FE8">
        <w:rPr>
          <w:iCs/>
          <w:sz w:val="22"/>
          <w:szCs w:val="22"/>
        </w:rPr>
        <w:t>.</w:t>
      </w:r>
      <w:r w:rsidR="005D5D38">
        <w:rPr>
          <w:iCs/>
          <w:sz w:val="22"/>
          <w:szCs w:val="22"/>
          <w:lang w:val="sr-Cyrl-CS"/>
        </w:rPr>
        <w:t xml:space="preserve"> Понуђач испоставља фактуру према ценовнику који важи на дан испоруке горива на продајном објекту на коме се врши испорука.</w:t>
      </w:r>
    </w:p>
    <w:p w:rsidR="00F57CDF" w:rsidRPr="009C4FE8" w:rsidRDefault="00F57CDF" w:rsidP="00F57CDF">
      <w:pPr>
        <w:jc w:val="both"/>
        <w:rPr>
          <w:iCs/>
          <w:sz w:val="22"/>
          <w:szCs w:val="22"/>
        </w:rPr>
      </w:pPr>
      <w:r w:rsidRPr="009C4FE8">
        <w:rPr>
          <w:iCs/>
          <w:sz w:val="22"/>
          <w:szCs w:val="22"/>
        </w:rPr>
        <w:t>Плаћање се врши уплатом на рачун понуђача.</w:t>
      </w:r>
    </w:p>
    <w:p w:rsidR="00F57CDF" w:rsidRDefault="00F57CDF" w:rsidP="00F57CDF">
      <w:pPr>
        <w:jc w:val="both"/>
        <w:rPr>
          <w:iCs/>
          <w:sz w:val="22"/>
          <w:szCs w:val="22"/>
          <w:lang w:val="sr-Cyrl-CS"/>
        </w:rPr>
      </w:pPr>
      <w:r w:rsidRPr="009C4FE8">
        <w:rPr>
          <w:iCs/>
          <w:sz w:val="22"/>
          <w:szCs w:val="22"/>
        </w:rPr>
        <w:t>Понуђачу није дозвољено да захтева аванс.</w:t>
      </w:r>
    </w:p>
    <w:p w:rsidR="005D5D38" w:rsidRPr="005D5D38" w:rsidRDefault="005D5D38" w:rsidP="00F57CDF">
      <w:pPr>
        <w:jc w:val="both"/>
        <w:rPr>
          <w:b/>
          <w:bCs/>
          <w:i/>
          <w:iCs/>
          <w:sz w:val="22"/>
          <w:szCs w:val="22"/>
          <w:lang w:val="sr-Cyrl-CS"/>
        </w:rPr>
      </w:pPr>
    </w:p>
    <w:p w:rsidR="005D5D38" w:rsidRDefault="005D5D38" w:rsidP="005D5D38">
      <w:pPr>
        <w:jc w:val="both"/>
        <w:rPr>
          <w:iCs/>
          <w:sz w:val="22"/>
          <w:szCs w:val="22"/>
          <w:u w:val="single"/>
          <w:lang w:val="sr-Cyrl-CS"/>
        </w:rPr>
      </w:pPr>
      <w:r>
        <w:rPr>
          <w:b/>
          <w:bCs/>
          <w:iCs/>
          <w:sz w:val="22"/>
          <w:szCs w:val="22"/>
          <w:u w:val="single"/>
        </w:rPr>
        <w:lastRenderedPageBreak/>
        <w:t>9.</w:t>
      </w:r>
      <w:r>
        <w:rPr>
          <w:b/>
          <w:bCs/>
          <w:iCs/>
          <w:sz w:val="22"/>
          <w:szCs w:val="22"/>
          <w:u w:val="single"/>
          <w:lang w:val="sr-Cyrl-CS"/>
        </w:rPr>
        <w:t>2</w:t>
      </w:r>
      <w:r w:rsidRPr="009C4FE8">
        <w:rPr>
          <w:b/>
          <w:bCs/>
          <w:iCs/>
          <w:sz w:val="22"/>
          <w:szCs w:val="22"/>
          <w:u w:val="single"/>
        </w:rPr>
        <w:t xml:space="preserve">. </w:t>
      </w:r>
      <w:r w:rsidRPr="009C4FE8">
        <w:rPr>
          <w:iCs/>
          <w:sz w:val="22"/>
          <w:szCs w:val="22"/>
          <w:u w:val="single"/>
        </w:rPr>
        <w:t>Захтеви у погл</w:t>
      </w:r>
      <w:r>
        <w:rPr>
          <w:iCs/>
          <w:sz w:val="22"/>
          <w:szCs w:val="22"/>
          <w:u w:val="single"/>
        </w:rPr>
        <w:t xml:space="preserve">еду </w:t>
      </w:r>
      <w:r>
        <w:rPr>
          <w:iCs/>
          <w:sz w:val="22"/>
          <w:szCs w:val="22"/>
          <w:u w:val="single"/>
          <w:lang w:val="sr-Cyrl-CS"/>
        </w:rPr>
        <w:t>гарантног рока</w:t>
      </w:r>
      <w:r w:rsidRPr="009C4FE8">
        <w:rPr>
          <w:iCs/>
          <w:sz w:val="22"/>
          <w:szCs w:val="22"/>
          <w:u w:val="single"/>
        </w:rPr>
        <w:t>:</w:t>
      </w:r>
    </w:p>
    <w:p w:rsidR="005D5D38" w:rsidRPr="004C4331" w:rsidRDefault="005D5D38" w:rsidP="005D5D38">
      <w:pPr>
        <w:jc w:val="both"/>
        <w:rPr>
          <w:b/>
          <w:iCs/>
          <w:sz w:val="22"/>
          <w:szCs w:val="22"/>
          <w:lang w:val="sr-Cyrl-CS"/>
        </w:rPr>
      </w:pPr>
      <w:r>
        <w:rPr>
          <w:iCs/>
          <w:sz w:val="22"/>
          <w:szCs w:val="22"/>
          <w:lang w:val="sr-Cyrl-CS"/>
        </w:rPr>
        <w:t xml:space="preserve">Понуђач је дужан да у периоду важења уговора обезбеђује испоруку горива прописаног квалитета – према стандардима важећим у Републици Србији: </w:t>
      </w:r>
      <w:r w:rsidR="00EC507F">
        <w:rPr>
          <w:iCs/>
          <w:sz w:val="22"/>
          <w:szCs w:val="22"/>
          <w:lang w:val="sr-Cyrl-CS"/>
        </w:rPr>
        <w:t xml:space="preserve">у складу са Правилником о техничким и другим  захтевима за течна горива нафтног порекла (''Службени гласник РС'', </w:t>
      </w:r>
      <w:r w:rsidR="00EE6691">
        <w:rPr>
          <w:iCs/>
          <w:sz w:val="22"/>
          <w:szCs w:val="22"/>
          <w:lang w:val="sr-Cyrl-CS"/>
        </w:rPr>
        <w:t>број 111/2015</w:t>
      </w:r>
      <w:r w:rsidR="00EC507F">
        <w:rPr>
          <w:iCs/>
          <w:sz w:val="22"/>
          <w:szCs w:val="22"/>
          <w:lang w:val="sr-Cyrl-CS"/>
        </w:rPr>
        <w:t xml:space="preserve">), што потврђује на основу Извештаја </w:t>
      </w:r>
      <w:r w:rsidR="00152F83">
        <w:rPr>
          <w:iCs/>
          <w:sz w:val="22"/>
          <w:szCs w:val="22"/>
          <w:lang w:val="sr-Cyrl-CS"/>
        </w:rPr>
        <w:t xml:space="preserve"> о испитивању са дозвољеним граничним вредностима (сертификат референтне установе), као и на основу Декларације (Потврде) о усаглашености производа издату од Акредитоване лабораторије, као доказ да предметно добро које нуди у свему задовољава захтеве Правилника о техничким и другим захтевима за течна горива нафтног порекла (''Службени гласник РС'', </w:t>
      </w:r>
      <w:r w:rsidR="00EE6691">
        <w:rPr>
          <w:iCs/>
          <w:sz w:val="22"/>
          <w:szCs w:val="22"/>
          <w:lang w:val="sr-Cyrl-CS"/>
        </w:rPr>
        <w:t>број 111/2015</w:t>
      </w:r>
      <w:r w:rsidR="00152F83">
        <w:rPr>
          <w:iCs/>
          <w:sz w:val="22"/>
          <w:szCs w:val="22"/>
          <w:lang w:val="sr-Cyrl-CS"/>
        </w:rPr>
        <w:t>),</w:t>
      </w:r>
      <w:r w:rsidR="004C4331">
        <w:rPr>
          <w:b/>
          <w:iCs/>
          <w:sz w:val="22"/>
          <w:szCs w:val="22"/>
          <w:lang w:val="sr-Cyrl-CS"/>
        </w:rPr>
        <w:t xml:space="preserve"> </w:t>
      </w:r>
      <w:r w:rsidR="004C4331" w:rsidRPr="004C4331">
        <w:rPr>
          <w:iCs/>
          <w:sz w:val="22"/>
          <w:szCs w:val="22"/>
          <w:lang w:val="sr-Cyrl-CS"/>
        </w:rPr>
        <w:t>које прилаже уз понуд</w:t>
      </w:r>
      <w:r w:rsidR="004C4331" w:rsidRPr="004C4331">
        <w:rPr>
          <w:iCs/>
          <w:sz w:val="22"/>
          <w:szCs w:val="22"/>
        </w:rPr>
        <w:t>у.</w:t>
      </w:r>
    </w:p>
    <w:p w:rsidR="00152F83" w:rsidRPr="00152F83" w:rsidRDefault="00152F83" w:rsidP="005D5D38">
      <w:pPr>
        <w:jc w:val="both"/>
        <w:rPr>
          <w:iCs/>
          <w:sz w:val="22"/>
          <w:szCs w:val="22"/>
          <w:lang w:val="sr-Cyrl-CS"/>
        </w:rPr>
      </w:pPr>
      <w:r>
        <w:rPr>
          <w:iCs/>
          <w:sz w:val="22"/>
          <w:szCs w:val="22"/>
          <w:lang w:val="sr-Cyrl-CS"/>
        </w:rPr>
        <w:t xml:space="preserve">Начин контроле </w:t>
      </w:r>
      <w:r w:rsidR="004C4331">
        <w:rPr>
          <w:iCs/>
          <w:sz w:val="22"/>
          <w:szCs w:val="22"/>
          <w:lang w:val="sr-Cyrl-CS"/>
        </w:rPr>
        <w:t>квалитета је дефинисан у члану 3</w:t>
      </w:r>
      <w:r>
        <w:rPr>
          <w:iCs/>
          <w:sz w:val="22"/>
          <w:szCs w:val="22"/>
          <w:lang w:val="sr-Cyrl-CS"/>
        </w:rPr>
        <w:t>. Модела уговора.</w:t>
      </w:r>
    </w:p>
    <w:p w:rsidR="00F57CDF" w:rsidRPr="009C4FE8" w:rsidRDefault="00F57CDF" w:rsidP="00F57CDF">
      <w:pPr>
        <w:jc w:val="both"/>
        <w:rPr>
          <w:iCs/>
          <w:color w:val="FF0000"/>
          <w:sz w:val="22"/>
          <w:szCs w:val="22"/>
        </w:rPr>
      </w:pPr>
    </w:p>
    <w:p w:rsidR="00F57CDF" w:rsidRPr="009C4FE8" w:rsidRDefault="00152F83" w:rsidP="00F57CDF">
      <w:pPr>
        <w:jc w:val="both"/>
        <w:rPr>
          <w:iCs/>
          <w:sz w:val="22"/>
          <w:szCs w:val="22"/>
        </w:rPr>
      </w:pPr>
      <w:r>
        <w:rPr>
          <w:b/>
          <w:bCs/>
          <w:iCs/>
          <w:sz w:val="22"/>
          <w:szCs w:val="22"/>
          <w:u w:val="single"/>
        </w:rPr>
        <w:t>9.</w:t>
      </w:r>
      <w:r>
        <w:rPr>
          <w:b/>
          <w:bCs/>
          <w:iCs/>
          <w:sz w:val="22"/>
          <w:szCs w:val="22"/>
          <w:u w:val="single"/>
          <w:lang w:val="sr-Cyrl-CS"/>
        </w:rPr>
        <w:t>3</w:t>
      </w:r>
      <w:r w:rsidR="00F57CDF" w:rsidRPr="009C4FE8">
        <w:rPr>
          <w:b/>
          <w:bCs/>
          <w:iCs/>
          <w:sz w:val="22"/>
          <w:szCs w:val="22"/>
          <w:u w:val="single"/>
        </w:rPr>
        <w:t>.</w:t>
      </w:r>
      <w:r w:rsidR="00F57CDF" w:rsidRPr="009C4FE8">
        <w:rPr>
          <w:b/>
          <w:bCs/>
          <w:i/>
          <w:iCs/>
          <w:sz w:val="22"/>
          <w:szCs w:val="22"/>
          <w:u w:val="single"/>
        </w:rPr>
        <w:t xml:space="preserve"> </w:t>
      </w:r>
      <w:r w:rsidR="00F57CDF" w:rsidRPr="009C4FE8">
        <w:rPr>
          <w:iCs/>
          <w:sz w:val="22"/>
          <w:szCs w:val="22"/>
          <w:u w:val="single"/>
        </w:rPr>
        <w:t>Захтев у погледу рока</w:t>
      </w:r>
      <w:r w:rsidR="002344F7">
        <w:rPr>
          <w:iCs/>
          <w:sz w:val="22"/>
          <w:szCs w:val="22"/>
          <w:u w:val="single"/>
        </w:rPr>
        <w:t xml:space="preserve"> и места</w:t>
      </w:r>
      <w:r w:rsidR="00F57CDF" w:rsidRPr="009C4FE8">
        <w:rPr>
          <w:iCs/>
          <w:sz w:val="22"/>
          <w:szCs w:val="22"/>
          <w:u w:val="single"/>
        </w:rPr>
        <w:t xml:space="preserve"> </w:t>
      </w:r>
      <w:r w:rsidR="007B4C85" w:rsidRPr="009C4FE8">
        <w:rPr>
          <w:iCs/>
          <w:sz w:val="22"/>
          <w:szCs w:val="22"/>
          <w:u w:val="single"/>
        </w:rPr>
        <w:t>испоруке:</w:t>
      </w:r>
    </w:p>
    <w:p w:rsidR="00152F83" w:rsidRDefault="00152F83" w:rsidP="00F37E4D">
      <w:pPr>
        <w:pStyle w:val="Default"/>
        <w:jc w:val="both"/>
        <w:rPr>
          <w:rFonts w:ascii="Times New Roman" w:hAnsi="Times New Roman" w:cs="Times New Roman"/>
          <w:sz w:val="22"/>
          <w:szCs w:val="22"/>
          <w:lang w:val="sr-Cyrl-CS"/>
        </w:rPr>
      </w:pPr>
      <w:r>
        <w:rPr>
          <w:rFonts w:ascii="Times New Roman" w:hAnsi="Times New Roman" w:cs="Times New Roman"/>
          <w:sz w:val="22"/>
          <w:szCs w:val="22"/>
          <w:lang w:val="sr-Cyrl-CS"/>
        </w:rPr>
        <w:t>Понуђач се обавезује да врши исоруку (продају) горива које је предмет јавне набавке на продајним местима (бензинским пумпама), а према списку продајних места који се доставља уз понуду.</w:t>
      </w:r>
    </w:p>
    <w:p w:rsidR="00152F83" w:rsidRDefault="00152F83" w:rsidP="00F37E4D">
      <w:pPr>
        <w:pStyle w:val="Default"/>
        <w:jc w:val="both"/>
        <w:rPr>
          <w:rFonts w:ascii="Times New Roman" w:hAnsi="Times New Roman" w:cs="Times New Roman"/>
          <w:sz w:val="22"/>
          <w:szCs w:val="22"/>
          <w:lang w:val="sr-Cyrl-CS"/>
        </w:rPr>
      </w:pPr>
      <w:r>
        <w:rPr>
          <w:rFonts w:ascii="Times New Roman" w:hAnsi="Times New Roman" w:cs="Times New Roman"/>
          <w:sz w:val="22"/>
          <w:szCs w:val="22"/>
          <w:lang w:val="sr-Cyrl-CS"/>
        </w:rPr>
        <w:t>Динамика испоруке је сукцесивна и зависи од потреба Наручиоца.</w:t>
      </w:r>
    </w:p>
    <w:p w:rsidR="00F25108" w:rsidRDefault="00152F83" w:rsidP="00F37E4D">
      <w:pPr>
        <w:pStyle w:val="Default"/>
        <w:jc w:val="both"/>
        <w:rPr>
          <w:rFonts w:ascii="Times New Roman" w:hAnsi="Times New Roman" w:cs="Times New Roman"/>
          <w:sz w:val="22"/>
          <w:szCs w:val="22"/>
          <w:lang w:val="sr-Cyrl-CS"/>
        </w:rPr>
      </w:pPr>
      <w:r>
        <w:rPr>
          <w:rFonts w:ascii="Times New Roman" w:hAnsi="Times New Roman" w:cs="Times New Roman"/>
          <w:sz w:val="22"/>
          <w:szCs w:val="22"/>
          <w:lang w:val="sr-Cyrl-CS"/>
        </w:rPr>
        <w:t>Место испоруке: на бензинским пумп</w:t>
      </w:r>
      <w:r w:rsidR="004C4331">
        <w:rPr>
          <w:rFonts w:ascii="Times New Roman" w:hAnsi="Times New Roman" w:cs="Times New Roman"/>
          <w:sz w:val="22"/>
          <w:szCs w:val="22"/>
          <w:lang w:val="sr-Cyrl-CS"/>
        </w:rPr>
        <w:t>ама понуђача.</w:t>
      </w:r>
    </w:p>
    <w:p w:rsidR="00152F83" w:rsidRPr="00700984" w:rsidRDefault="00152F83" w:rsidP="00F37E4D">
      <w:pPr>
        <w:pStyle w:val="Default"/>
        <w:jc w:val="both"/>
        <w:rPr>
          <w:rFonts w:ascii="Times New Roman" w:hAnsi="Times New Roman" w:cs="Times New Roman"/>
          <w:sz w:val="22"/>
          <w:szCs w:val="22"/>
          <w:lang w:val="sr-Cyrl-CS"/>
        </w:rPr>
      </w:pPr>
    </w:p>
    <w:p w:rsidR="00F57CDF" w:rsidRPr="009C4FE8" w:rsidRDefault="007B4C85" w:rsidP="00F57CDF">
      <w:pPr>
        <w:jc w:val="both"/>
        <w:rPr>
          <w:iCs/>
          <w:sz w:val="22"/>
          <w:szCs w:val="22"/>
        </w:rPr>
      </w:pPr>
      <w:r w:rsidRPr="009C4FE8">
        <w:rPr>
          <w:b/>
          <w:bCs/>
          <w:iCs/>
          <w:sz w:val="22"/>
          <w:szCs w:val="22"/>
          <w:u w:val="single"/>
        </w:rPr>
        <w:t>9.3</w:t>
      </w:r>
      <w:r w:rsidR="00F57CDF" w:rsidRPr="009C4FE8">
        <w:rPr>
          <w:b/>
          <w:bCs/>
          <w:iCs/>
          <w:sz w:val="22"/>
          <w:szCs w:val="22"/>
          <w:u w:val="single"/>
        </w:rPr>
        <w:t xml:space="preserve">. </w:t>
      </w:r>
      <w:r w:rsidR="00F57CDF" w:rsidRPr="009C4FE8">
        <w:rPr>
          <w:iCs/>
          <w:sz w:val="22"/>
          <w:szCs w:val="22"/>
          <w:u w:val="single"/>
        </w:rPr>
        <w:t>Захтев у погледу рока важења понуде</w:t>
      </w:r>
      <w:r w:rsidRPr="009C4FE8">
        <w:rPr>
          <w:iCs/>
          <w:sz w:val="22"/>
          <w:szCs w:val="22"/>
          <w:u w:val="single"/>
        </w:rPr>
        <w:t>:</w:t>
      </w:r>
    </w:p>
    <w:p w:rsidR="00F57CDF" w:rsidRPr="009C4FE8" w:rsidRDefault="00F57CDF" w:rsidP="00F57CDF">
      <w:pPr>
        <w:jc w:val="both"/>
        <w:rPr>
          <w:iCs/>
          <w:sz w:val="22"/>
          <w:szCs w:val="22"/>
        </w:rPr>
      </w:pPr>
      <w:r w:rsidRPr="009C4FE8">
        <w:rPr>
          <w:iCs/>
          <w:sz w:val="22"/>
          <w:szCs w:val="22"/>
        </w:rPr>
        <w:t>Рок важења понуде не може бити краћи од 30 дана од дана отварања понуда.</w:t>
      </w:r>
    </w:p>
    <w:p w:rsidR="00F57CDF" w:rsidRPr="009C4FE8" w:rsidRDefault="00F57CDF" w:rsidP="00F57CDF">
      <w:pPr>
        <w:jc w:val="both"/>
        <w:rPr>
          <w:iCs/>
          <w:sz w:val="22"/>
          <w:szCs w:val="22"/>
        </w:rPr>
      </w:pPr>
      <w:r w:rsidRPr="009C4FE8">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F57CDF" w:rsidRPr="009C4FE8" w:rsidRDefault="00F57CDF" w:rsidP="00F57CDF">
      <w:pPr>
        <w:jc w:val="both"/>
        <w:rPr>
          <w:b/>
          <w:bCs/>
          <w:i/>
          <w:iCs/>
          <w:sz w:val="22"/>
          <w:szCs w:val="22"/>
        </w:rPr>
      </w:pPr>
      <w:r w:rsidRPr="009C4FE8">
        <w:rPr>
          <w:iCs/>
          <w:sz w:val="22"/>
          <w:szCs w:val="22"/>
        </w:rPr>
        <w:t>Понуђач који прихвати захтев за продужење рока важења понуде на може мењати понуду.</w:t>
      </w:r>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r w:rsidRPr="009C4FE8">
        <w:rPr>
          <w:b/>
          <w:bCs/>
          <w:i/>
          <w:iCs/>
          <w:sz w:val="22"/>
          <w:szCs w:val="22"/>
        </w:rPr>
        <w:t>10. ВАЛУТА И НАЧИН НА КОЈИ МОРА ДА БУДЕ НАВЕДЕНА И ИЗРАЖЕНА ЦЕНА У ПОНУДИ</w:t>
      </w:r>
    </w:p>
    <w:p w:rsidR="00F57CDF" w:rsidRPr="009C4FE8" w:rsidRDefault="00F57CDF" w:rsidP="00F57CDF">
      <w:pPr>
        <w:jc w:val="both"/>
        <w:rPr>
          <w:b/>
          <w:bCs/>
          <w:i/>
          <w:iCs/>
          <w:sz w:val="22"/>
          <w:szCs w:val="22"/>
        </w:rPr>
      </w:pPr>
    </w:p>
    <w:p w:rsidR="00F57CDF" w:rsidRDefault="00F57CDF" w:rsidP="00F57CDF">
      <w:pPr>
        <w:jc w:val="both"/>
        <w:rPr>
          <w:sz w:val="22"/>
          <w:szCs w:val="22"/>
          <w:lang w:val="sr-Cyrl-CS"/>
        </w:rPr>
      </w:pPr>
      <w:r w:rsidRPr="009C4FE8">
        <w:rPr>
          <w:iCs/>
          <w:sz w:val="22"/>
          <w:szCs w:val="22"/>
        </w:rPr>
        <w:t>Цена мора бити исказана у динарима, са и без пореза на додату вредност,</w:t>
      </w:r>
      <w:r w:rsidRPr="009C4FE8">
        <w:rPr>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52F83" w:rsidRPr="00152F83" w:rsidRDefault="00152F83" w:rsidP="00F57CDF">
      <w:pPr>
        <w:jc w:val="both"/>
        <w:rPr>
          <w:iCs/>
          <w:sz w:val="22"/>
          <w:szCs w:val="22"/>
          <w:lang w:val="sr-Cyrl-CS"/>
        </w:rPr>
      </w:pPr>
      <w:r>
        <w:rPr>
          <w:sz w:val="22"/>
          <w:szCs w:val="22"/>
          <w:lang w:val="sr-Cyrl-CS"/>
        </w:rPr>
        <w:t>Цена мора да садржи и све трошкове везане за реализацију предмета јавне набавке.</w:t>
      </w:r>
    </w:p>
    <w:p w:rsidR="002B0CAF" w:rsidRPr="009C4FE8" w:rsidRDefault="002B0CAF" w:rsidP="002B0CAF">
      <w:pPr>
        <w:jc w:val="both"/>
        <w:rPr>
          <w:sz w:val="22"/>
          <w:szCs w:val="22"/>
        </w:rPr>
      </w:pPr>
      <w:r w:rsidRPr="009C4FE8">
        <w:rPr>
          <w:rFonts w:eastAsia="Times New Roman"/>
          <w:kern w:val="0"/>
          <w:sz w:val="22"/>
          <w:szCs w:val="22"/>
          <w:lang w:eastAsia="en-US"/>
        </w:rPr>
        <w:t>Ако понуђена цена укључује увозну царину и друге дажбине, понуђач је дужан да тај део одвојено искаже у динарима.</w:t>
      </w:r>
    </w:p>
    <w:p w:rsidR="00F57CDF" w:rsidRPr="009C4FE8" w:rsidRDefault="00F57CDF" w:rsidP="00F57CDF">
      <w:pPr>
        <w:jc w:val="both"/>
        <w:rPr>
          <w:iCs/>
          <w:sz w:val="22"/>
          <w:szCs w:val="22"/>
        </w:rPr>
      </w:pPr>
      <w:r w:rsidRPr="009C4FE8">
        <w:rPr>
          <w:sz w:val="22"/>
          <w:szCs w:val="22"/>
        </w:rPr>
        <w:t>Ако је у понуди исказана неуобичајено ниска цена, наручилац ће поступити у складу са чланом 92. Закона.</w:t>
      </w:r>
    </w:p>
    <w:p w:rsidR="009C4FE8" w:rsidRPr="00152F83" w:rsidRDefault="00152F83" w:rsidP="00F57CDF">
      <w:pPr>
        <w:jc w:val="both"/>
        <w:rPr>
          <w:iCs/>
          <w:color w:val="auto"/>
          <w:sz w:val="22"/>
          <w:szCs w:val="22"/>
          <w:lang w:val="sr-Cyrl-CS"/>
        </w:rPr>
      </w:pPr>
      <w:r>
        <w:rPr>
          <w:iCs/>
          <w:color w:val="auto"/>
          <w:sz w:val="22"/>
          <w:szCs w:val="22"/>
          <w:lang w:val="sr-Cyrl-CS"/>
        </w:rPr>
        <w:t>Након закључења уговора, наручилац ће дозволити промену цене и промену других битних елемената уговора само из објективних разлога. Обзиром на специфичност предмета добра чија цена се диктира законом и подзаконским прописима, и усклађује сходно променама на светском тржишту, то ће понуђач фактурисати наручиоцу ону цену која важи на дан испоруке горива на продајном објекту на коме се врши испорука.</w:t>
      </w:r>
    </w:p>
    <w:p w:rsidR="00152F83" w:rsidRDefault="00152F83" w:rsidP="00F57CDF">
      <w:pPr>
        <w:jc w:val="both"/>
        <w:rPr>
          <w:b/>
          <w:i/>
          <w:iCs/>
          <w:color w:val="auto"/>
          <w:sz w:val="22"/>
          <w:szCs w:val="22"/>
          <w:lang w:val="sr-Cyrl-CS"/>
        </w:rPr>
      </w:pPr>
    </w:p>
    <w:p w:rsidR="00F57CDF" w:rsidRPr="009C4FE8" w:rsidRDefault="00F57CDF" w:rsidP="00F57CDF">
      <w:pPr>
        <w:jc w:val="both"/>
        <w:rPr>
          <w:b/>
          <w:i/>
          <w:iCs/>
          <w:color w:val="auto"/>
          <w:sz w:val="22"/>
          <w:szCs w:val="22"/>
        </w:rPr>
      </w:pPr>
      <w:r w:rsidRPr="009C4FE8">
        <w:rPr>
          <w:b/>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7CDF" w:rsidRPr="009C4FE8" w:rsidRDefault="00F57CDF" w:rsidP="00F57CDF">
      <w:pPr>
        <w:jc w:val="both"/>
        <w:rPr>
          <w:b/>
          <w:i/>
          <w:iCs/>
          <w:color w:val="auto"/>
          <w:sz w:val="22"/>
          <w:szCs w:val="22"/>
        </w:rPr>
      </w:pPr>
    </w:p>
    <w:p w:rsidR="00F57CDF" w:rsidRPr="009C4FE8" w:rsidRDefault="00F57CDF" w:rsidP="00F57CDF">
      <w:pPr>
        <w:jc w:val="both"/>
        <w:rPr>
          <w:rFonts w:eastAsia="TimesNewRomanPSMT"/>
          <w:bCs/>
          <w:iCs/>
          <w:color w:val="auto"/>
          <w:sz w:val="22"/>
          <w:szCs w:val="22"/>
        </w:rPr>
      </w:pPr>
      <w:r w:rsidRPr="009C4FE8">
        <w:rPr>
          <w:rFonts w:eastAsia="TimesNewRomanPSMT"/>
          <w:bCs/>
          <w:iCs/>
          <w:color w:val="auto"/>
          <w:sz w:val="22"/>
          <w:szCs w:val="22"/>
        </w:rPr>
        <w:t>Подаци о пореским обавезама се могу добити у Пореској управи, Министарства финансија и привреде.</w:t>
      </w:r>
    </w:p>
    <w:p w:rsidR="00F57CDF" w:rsidRPr="009C4FE8" w:rsidRDefault="00F57CDF" w:rsidP="00F57CDF">
      <w:pPr>
        <w:jc w:val="both"/>
        <w:rPr>
          <w:rFonts w:eastAsia="TimesNewRomanPSMT"/>
          <w:bCs/>
          <w:iCs/>
          <w:color w:val="auto"/>
          <w:sz w:val="22"/>
          <w:szCs w:val="22"/>
        </w:rPr>
      </w:pPr>
      <w:r w:rsidRPr="009C4FE8">
        <w:rPr>
          <w:rFonts w:eastAsia="TimesNewRomanPSMT"/>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57CDF" w:rsidRPr="009C4FE8" w:rsidRDefault="00F57CDF" w:rsidP="00F57CDF">
      <w:pPr>
        <w:jc w:val="both"/>
        <w:rPr>
          <w:b/>
          <w:i/>
          <w:iCs/>
          <w:color w:val="auto"/>
          <w:sz w:val="22"/>
          <w:szCs w:val="22"/>
        </w:rPr>
      </w:pPr>
      <w:r w:rsidRPr="009C4FE8">
        <w:rPr>
          <w:rFonts w:eastAsia="TimesNewRomanPSMT"/>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F57CDF" w:rsidRPr="009C4FE8" w:rsidRDefault="00F57CDF" w:rsidP="00F57CDF">
      <w:pPr>
        <w:jc w:val="both"/>
        <w:rPr>
          <w:b/>
          <w:i/>
          <w:iCs/>
          <w:color w:val="auto"/>
          <w:sz w:val="22"/>
          <w:szCs w:val="22"/>
        </w:rPr>
      </w:pPr>
    </w:p>
    <w:p w:rsidR="00F57CDF" w:rsidRDefault="00F57CDF" w:rsidP="00F57CDF">
      <w:pPr>
        <w:jc w:val="both"/>
        <w:rPr>
          <w:b/>
          <w:i/>
          <w:iCs/>
          <w:sz w:val="22"/>
          <w:szCs w:val="22"/>
        </w:rPr>
      </w:pPr>
      <w:r w:rsidRPr="009C4FE8">
        <w:rPr>
          <w:b/>
          <w:i/>
          <w:iCs/>
          <w:sz w:val="22"/>
          <w:szCs w:val="22"/>
        </w:rPr>
        <w:lastRenderedPageBreak/>
        <w:t>12. ПОДАЦИ О ВРСТИ, САДРЖИНИ, НАЧИНУ ПОДНОШЕЊА, ВИСИНИ И РОКОВИМА ОБЕЗБЕЂЕЊА ИСПУЊЕЊА ОБАВЕЗА ПОНУЂАЧА</w:t>
      </w:r>
    </w:p>
    <w:p w:rsidR="00683F9F" w:rsidRDefault="00683F9F" w:rsidP="00F57CDF">
      <w:pPr>
        <w:jc w:val="both"/>
        <w:rPr>
          <w:b/>
          <w:i/>
          <w:iCs/>
          <w:sz w:val="22"/>
          <w:szCs w:val="22"/>
        </w:rPr>
      </w:pPr>
    </w:p>
    <w:p w:rsidR="00683F9F" w:rsidRPr="00700984" w:rsidRDefault="00683F9F" w:rsidP="00F57CDF">
      <w:pPr>
        <w:jc w:val="both"/>
        <w:rPr>
          <w:iCs/>
          <w:sz w:val="22"/>
          <w:szCs w:val="22"/>
          <w:lang w:val="sr-Cyrl-CS"/>
        </w:rPr>
      </w:pPr>
      <w:r>
        <w:rPr>
          <w:iCs/>
          <w:sz w:val="22"/>
          <w:szCs w:val="22"/>
        </w:rPr>
        <w:t>Понуђач није дужан да достави средство финансијског обезбеђења којим обезбеђује испуњење својих обавеза у поступку јавне набавке, као и испуњење својих уговорних обавеза.</w:t>
      </w:r>
    </w:p>
    <w:p w:rsidR="00F57CDF" w:rsidRPr="009C4FE8" w:rsidRDefault="00F57CDF" w:rsidP="00F57CDF">
      <w:pPr>
        <w:jc w:val="both"/>
        <w:rPr>
          <w:b/>
          <w:i/>
          <w:iCs/>
          <w:sz w:val="22"/>
          <w:szCs w:val="22"/>
        </w:rPr>
      </w:pPr>
    </w:p>
    <w:p w:rsidR="00F57CDF" w:rsidRPr="009C4FE8" w:rsidRDefault="00F57CDF" w:rsidP="00F57CDF">
      <w:pPr>
        <w:jc w:val="both"/>
        <w:rPr>
          <w:sz w:val="22"/>
          <w:szCs w:val="22"/>
        </w:rPr>
      </w:pPr>
      <w:r w:rsidRPr="009C4FE8">
        <w:rPr>
          <w:b/>
          <w:bCs/>
          <w:i/>
          <w:sz w:val="22"/>
          <w:szCs w:val="22"/>
        </w:rPr>
        <w:t xml:space="preserve">13. ЗАШТИТА ПОВЕРЉИВОСТИ ПОДАТАКА КОЈЕ НАРУЧИЛАЦ СТАВЉА ПОНУЂАЧИМА НА РАСПОЛАГАЊЕ, УКЉУЧУЈУЋИ И ЊИХОВЕ ПОДИЗВОЂАЧЕ </w:t>
      </w:r>
    </w:p>
    <w:p w:rsidR="00F57CDF" w:rsidRPr="009C4FE8" w:rsidRDefault="00F57CDF" w:rsidP="00F57CDF">
      <w:pPr>
        <w:spacing w:before="120" w:after="120"/>
        <w:jc w:val="both"/>
        <w:rPr>
          <w:b/>
          <w:i/>
          <w:sz w:val="22"/>
          <w:szCs w:val="22"/>
        </w:rPr>
      </w:pPr>
      <w:r w:rsidRPr="009C4FE8">
        <w:rPr>
          <w:sz w:val="22"/>
          <w:szCs w:val="22"/>
        </w:rPr>
        <w:t>Предметна набавка не садржи поверљиве информације које наручилац ставља на располагање.</w:t>
      </w:r>
    </w:p>
    <w:p w:rsidR="00F57CDF" w:rsidRPr="009C4FE8" w:rsidRDefault="00F57CDF" w:rsidP="00F57CDF">
      <w:pPr>
        <w:jc w:val="both"/>
        <w:rPr>
          <w:b/>
          <w:bCs/>
          <w:i/>
          <w:sz w:val="22"/>
          <w:szCs w:val="22"/>
        </w:rPr>
      </w:pPr>
      <w:r w:rsidRPr="009C4FE8">
        <w:rPr>
          <w:b/>
          <w:bCs/>
          <w:i/>
          <w:sz w:val="22"/>
          <w:szCs w:val="22"/>
        </w:rPr>
        <w:t>14. ДОДАТНЕ ИНФОРМАЦИЈЕ ИЛИ ПОЈАШЊЕЊА У ВЕЗИ СА ПРИПРЕМАЊЕМ ПОНУДЕ</w:t>
      </w:r>
    </w:p>
    <w:p w:rsidR="00F57CDF" w:rsidRPr="009C4FE8" w:rsidRDefault="00F57CDF" w:rsidP="00F57CDF">
      <w:pPr>
        <w:jc w:val="both"/>
        <w:rPr>
          <w:b/>
          <w:bCs/>
          <w:sz w:val="22"/>
          <w:szCs w:val="22"/>
        </w:rPr>
      </w:pPr>
    </w:p>
    <w:p w:rsidR="00F57CDF" w:rsidRPr="009C4FE8" w:rsidRDefault="00F57CDF" w:rsidP="00F57CDF">
      <w:pPr>
        <w:jc w:val="both"/>
        <w:rPr>
          <w:sz w:val="22"/>
          <w:szCs w:val="22"/>
        </w:rPr>
      </w:pPr>
      <w:r w:rsidRPr="009C4FE8">
        <w:rPr>
          <w:sz w:val="22"/>
          <w:szCs w:val="22"/>
        </w:rPr>
        <w:t xml:space="preserve">Заинтересовано лице може, у писаном </w:t>
      </w:r>
      <w:r w:rsidRPr="009C4FE8">
        <w:rPr>
          <w:color w:val="auto"/>
          <w:sz w:val="22"/>
          <w:szCs w:val="22"/>
        </w:rPr>
        <w:t>облику</w:t>
      </w:r>
      <w:r w:rsidR="00E74DB4" w:rsidRPr="009C4FE8">
        <w:rPr>
          <w:color w:val="auto"/>
          <w:sz w:val="22"/>
          <w:szCs w:val="22"/>
        </w:rPr>
        <w:t xml:space="preserve"> путем п</w:t>
      </w:r>
      <w:r w:rsidR="00700984">
        <w:rPr>
          <w:color w:val="auto"/>
          <w:sz w:val="22"/>
          <w:szCs w:val="22"/>
        </w:rPr>
        <w:t xml:space="preserve">оште на адресу: </w:t>
      </w:r>
      <w:r w:rsidR="00700984">
        <w:rPr>
          <w:color w:val="auto"/>
          <w:sz w:val="22"/>
          <w:szCs w:val="22"/>
          <w:lang w:val="sr-Cyrl-CS"/>
        </w:rPr>
        <w:t>Средња стручна школа</w:t>
      </w:r>
      <w:r w:rsidR="00700984">
        <w:rPr>
          <w:color w:val="auto"/>
          <w:sz w:val="22"/>
          <w:szCs w:val="22"/>
        </w:rPr>
        <w:t xml:space="preserve">, </w:t>
      </w:r>
      <w:r w:rsidR="00700984">
        <w:rPr>
          <w:color w:val="auto"/>
          <w:sz w:val="22"/>
          <w:szCs w:val="22"/>
          <w:lang w:val="sr-Cyrl-CS"/>
        </w:rPr>
        <w:t>Маршала Тита 107</w:t>
      </w:r>
      <w:r w:rsidR="00700984">
        <w:rPr>
          <w:color w:val="auto"/>
          <w:sz w:val="22"/>
          <w:szCs w:val="22"/>
        </w:rPr>
        <w:t>, 252</w:t>
      </w:r>
      <w:r w:rsidR="00700984">
        <w:rPr>
          <w:color w:val="auto"/>
          <w:sz w:val="22"/>
          <w:szCs w:val="22"/>
          <w:lang w:val="sr-Cyrl-CS"/>
        </w:rPr>
        <w:t>2</w:t>
      </w:r>
      <w:r w:rsidR="00700984">
        <w:rPr>
          <w:color w:val="auto"/>
          <w:sz w:val="22"/>
          <w:szCs w:val="22"/>
        </w:rPr>
        <w:t xml:space="preserve">0 </w:t>
      </w:r>
      <w:r w:rsidR="00700984">
        <w:rPr>
          <w:color w:val="auto"/>
          <w:sz w:val="22"/>
          <w:szCs w:val="22"/>
          <w:lang w:val="sr-Cyrl-CS"/>
        </w:rPr>
        <w:t>Црвенка</w:t>
      </w:r>
      <w:r w:rsidR="00E74DB4" w:rsidRPr="009C4FE8">
        <w:rPr>
          <w:color w:val="auto"/>
          <w:sz w:val="22"/>
          <w:szCs w:val="22"/>
        </w:rPr>
        <w:t xml:space="preserve">, електронске поште на e-mail: </w:t>
      </w:r>
      <w:r w:rsidR="00700984">
        <w:rPr>
          <w:color w:val="auto"/>
          <w:sz w:val="22"/>
          <w:szCs w:val="22"/>
        </w:rPr>
        <w:t>so.crvenka@neobee.net или факсом на број +381 25 732 045</w:t>
      </w:r>
      <w:r w:rsidR="00496BCD" w:rsidRPr="009C4FE8">
        <w:rPr>
          <w:color w:val="auto"/>
          <w:sz w:val="22"/>
          <w:szCs w:val="22"/>
        </w:rPr>
        <w:t xml:space="preserve"> </w:t>
      </w:r>
      <w:r w:rsidRPr="009C4FE8">
        <w:rPr>
          <w:sz w:val="22"/>
          <w:szCs w:val="22"/>
        </w:rPr>
        <w:t xml:space="preserve">тражити од наручиоца додатне информације или појашњења у вези са припремањем понуде, најкасније 5 </w:t>
      </w:r>
      <w:r w:rsidR="00E74DB4" w:rsidRPr="009C4FE8">
        <w:rPr>
          <w:sz w:val="22"/>
          <w:szCs w:val="22"/>
        </w:rPr>
        <w:t xml:space="preserve">(пет) </w:t>
      </w:r>
      <w:r w:rsidRPr="009C4FE8">
        <w:rPr>
          <w:sz w:val="22"/>
          <w:szCs w:val="22"/>
        </w:rPr>
        <w:t xml:space="preserve">дана пре истека рока за подношење понуде. </w:t>
      </w:r>
    </w:p>
    <w:p w:rsidR="00F57CDF" w:rsidRPr="009C4FE8" w:rsidRDefault="00F57CDF" w:rsidP="00F57CDF">
      <w:pPr>
        <w:jc w:val="both"/>
        <w:rPr>
          <w:sz w:val="22"/>
          <w:szCs w:val="22"/>
        </w:rPr>
      </w:pPr>
      <w:r w:rsidRPr="009C4FE8">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F57CDF" w:rsidRPr="009C4FE8" w:rsidRDefault="00F57CDF" w:rsidP="00F57CDF">
      <w:pPr>
        <w:jc w:val="both"/>
        <w:rPr>
          <w:sz w:val="22"/>
          <w:szCs w:val="22"/>
        </w:rPr>
      </w:pPr>
      <w:r w:rsidRPr="009C4FE8">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00E6714C">
        <w:rPr>
          <w:rFonts w:eastAsia="TimesNewRomanPS-BoldMT"/>
          <w:b/>
          <w:bCs/>
          <w:sz w:val="22"/>
          <w:szCs w:val="22"/>
        </w:rPr>
        <w:t xml:space="preserve"> ЈН</w:t>
      </w:r>
      <w:r w:rsidR="00B809E3">
        <w:rPr>
          <w:rFonts w:eastAsia="TimesNewRomanPS-BoldMT"/>
          <w:b/>
          <w:bCs/>
          <w:sz w:val="22"/>
          <w:szCs w:val="22"/>
        </w:rPr>
        <w:t xml:space="preserve"> број </w:t>
      </w:r>
      <w:r w:rsidR="00D849FF">
        <w:rPr>
          <w:rFonts w:eastAsia="TimesNewRomanPS-BoldMT"/>
          <w:b/>
          <w:bCs/>
          <w:sz w:val="22"/>
          <w:szCs w:val="22"/>
          <w:lang w:val="sr-Cyrl-CS"/>
        </w:rPr>
        <w:t>4</w:t>
      </w:r>
      <w:r w:rsidRPr="009C4FE8">
        <w:rPr>
          <w:rFonts w:eastAsia="TimesNewRomanPS-BoldMT"/>
          <w:b/>
          <w:bCs/>
          <w:sz w:val="22"/>
          <w:szCs w:val="22"/>
        </w:rPr>
        <w:t>/201</w:t>
      </w:r>
      <w:r w:rsidR="00D849FF">
        <w:rPr>
          <w:rFonts w:eastAsia="TimesNewRomanPS-BoldMT"/>
          <w:b/>
          <w:bCs/>
          <w:sz w:val="22"/>
          <w:szCs w:val="22"/>
          <w:lang w:val="sr-Cyrl-CS"/>
        </w:rPr>
        <w:t>7</w:t>
      </w:r>
      <w:r w:rsidR="00E74DB4" w:rsidRPr="009C4FE8">
        <w:rPr>
          <w:rFonts w:eastAsia="TimesNewRomanPS-BoldMT"/>
          <w:bCs/>
          <w:sz w:val="22"/>
          <w:szCs w:val="22"/>
        </w:rPr>
        <w:t>“.</w:t>
      </w:r>
    </w:p>
    <w:p w:rsidR="00F57CDF" w:rsidRPr="009C4FE8" w:rsidRDefault="00F57CDF" w:rsidP="00F57CDF">
      <w:pPr>
        <w:jc w:val="both"/>
        <w:rPr>
          <w:sz w:val="22"/>
          <w:szCs w:val="22"/>
        </w:rPr>
      </w:pPr>
      <w:r w:rsidRPr="009C4FE8">
        <w:rPr>
          <w:sz w:val="22"/>
          <w:szCs w:val="22"/>
        </w:rPr>
        <w:t>Ако наручилац измени или допуни конкурсну документацију 8</w:t>
      </w:r>
      <w:r w:rsidR="00E74DB4" w:rsidRPr="009C4FE8">
        <w:rPr>
          <w:sz w:val="22"/>
          <w:szCs w:val="22"/>
        </w:rPr>
        <w:t xml:space="preserve"> (осам)</w:t>
      </w:r>
      <w:r w:rsidRPr="009C4FE8">
        <w:rPr>
          <w:sz w:val="22"/>
          <w:szCs w:val="22"/>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7CDF" w:rsidRPr="009C4FE8" w:rsidRDefault="00F57CDF" w:rsidP="00F57CDF">
      <w:pPr>
        <w:jc w:val="both"/>
        <w:rPr>
          <w:sz w:val="22"/>
          <w:szCs w:val="22"/>
        </w:rPr>
      </w:pPr>
      <w:r w:rsidRPr="009C4FE8">
        <w:rPr>
          <w:sz w:val="22"/>
          <w:szCs w:val="22"/>
        </w:rPr>
        <w:t>По истеку рока предвиђеног за подношење понуда н</w:t>
      </w:r>
      <w:r w:rsidRPr="009C4FE8">
        <w:rPr>
          <w:sz w:val="22"/>
          <w:szCs w:val="22"/>
          <w:lang w:val="sr-Cyrl-CS"/>
        </w:rPr>
        <w:t>а</w:t>
      </w:r>
      <w:r w:rsidRPr="009C4FE8">
        <w:rPr>
          <w:sz w:val="22"/>
          <w:szCs w:val="22"/>
        </w:rPr>
        <w:t xml:space="preserve">ручилац не може да мења нити да допуњује конкурсну документацију. </w:t>
      </w:r>
    </w:p>
    <w:p w:rsidR="00F57CDF" w:rsidRPr="009C4FE8" w:rsidRDefault="00F57CDF" w:rsidP="00F57CDF">
      <w:pPr>
        <w:jc w:val="both"/>
        <w:rPr>
          <w:bCs/>
          <w:color w:val="auto"/>
          <w:sz w:val="22"/>
          <w:szCs w:val="22"/>
        </w:rPr>
      </w:pPr>
      <w:r w:rsidRPr="009C4FE8">
        <w:rPr>
          <w:sz w:val="22"/>
          <w:szCs w:val="22"/>
        </w:rPr>
        <w:t xml:space="preserve">Тражење додатних информација или појашњења у вези са припремањем понуде телефоном није дозвољено. </w:t>
      </w:r>
    </w:p>
    <w:p w:rsidR="00F57CDF" w:rsidRDefault="00F57CDF" w:rsidP="00F57CDF">
      <w:pPr>
        <w:jc w:val="both"/>
        <w:rPr>
          <w:bCs/>
          <w:color w:val="auto"/>
          <w:sz w:val="22"/>
          <w:szCs w:val="22"/>
          <w:lang w:val="sr-Cyrl-CS"/>
        </w:rPr>
      </w:pPr>
      <w:r w:rsidRPr="009C4FE8">
        <w:rPr>
          <w:bCs/>
          <w:color w:val="auto"/>
          <w:sz w:val="22"/>
          <w:szCs w:val="22"/>
        </w:rPr>
        <w:t>Комуникација у поступку јавне набавке врши се искључиво на начин одређен чланом 20. Закона.</w:t>
      </w:r>
    </w:p>
    <w:p w:rsidR="00B31505" w:rsidRPr="00B31505" w:rsidRDefault="00B31505" w:rsidP="00F57CDF">
      <w:pPr>
        <w:jc w:val="both"/>
        <w:rPr>
          <w:bCs/>
          <w:color w:val="auto"/>
          <w:sz w:val="22"/>
          <w:szCs w:val="22"/>
          <w:lang w:val="sr-Cyrl-CS"/>
        </w:rPr>
      </w:pPr>
    </w:p>
    <w:p w:rsidR="0044773A" w:rsidRDefault="00946E2D" w:rsidP="00401F4A">
      <w:pPr>
        <w:autoSpaceDE w:val="0"/>
        <w:autoSpaceDN w:val="0"/>
        <w:adjustRightInd w:val="0"/>
        <w:jc w:val="both"/>
        <w:rPr>
          <w:b/>
          <w:i/>
          <w:sz w:val="22"/>
          <w:szCs w:val="22"/>
          <w:lang w:val="sr-Cyrl-CS"/>
        </w:rPr>
      </w:pPr>
      <w:r>
        <w:rPr>
          <w:b/>
          <w:i/>
          <w:sz w:val="22"/>
          <w:szCs w:val="22"/>
          <w:lang w:val="sr-Cyrl-CS"/>
        </w:rPr>
        <w:t>15. НАЧИН, МЕСТО И РОКОВИ ЗА ПОДНОШЕЊЕ ПОНУДА:</w:t>
      </w:r>
    </w:p>
    <w:p w:rsidR="00946E2D" w:rsidRDefault="00946E2D" w:rsidP="00401F4A">
      <w:pPr>
        <w:autoSpaceDE w:val="0"/>
        <w:autoSpaceDN w:val="0"/>
        <w:adjustRightInd w:val="0"/>
        <w:jc w:val="both"/>
        <w:rPr>
          <w:b/>
          <w:i/>
          <w:sz w:val="22"/>
          <w:szCs w:val="22"/>
          <w:lang w:val="sr-Cyrl-CS"/>
        </w:rPr>
      </w:pPr>
    </w:p>
    <w:p w:rsidR="00946E2D" w:rsidRDefault="00946E2D" w:rsidP="00401F4A">
      <w:pPr>
        <w:autoSpaceDE w:val="0"/>
        <w:autoSpaceDN w:val="0"/>
        <w:adjustRightInd w:val="0"/>
        <w:jc w:val="both"/>
        <w:rPr>
          <w:sz w:val="22"/>
          <w:szCs w:val="22"/>
          <w:lang w:val="sr-Cyrl-CS"/>
        </w:rPr>
      </w:pPr>
      <w:r>
        <w:rPr>
          <w:sz w:val="22"/>
          <w:szCs w:val="22"/>
          <w:lang w:val="sr-Cyrl-CS"/>
        </w:rPr>
        <w:t>Понуђач понуду подноси непосредно или путем поште.</w:t>
      </w:r>
    </w:p>
    <w:p w:rsidR="00946E2D" w:rsidRDefault="00946E2D" w:rsidP="00401F4A">
      <w:pPr>
        <w:autoSpaceDE w:val="0"/>
        <w:autoSpaceDN w:val="0"/>
        <w:adjustRightInd w:val="0"/>
        <w:jc w:val="both"/>
        <w:rPr>
          <w:sz w:val="22"/>
          <w:szCs w:val="22"/>
          <w:lang w:val="sr-Cyrl-CS"/>
        </w:rPr>
      </w:pPr>
      <w:r>
        <w:rPr>
          <w:sz w:val="22"/>
          <w:szCs w:val="22"/>
          <w:lang w:val="sr-Cyrl-CS"/>
        </w:rPr>
        <w:t>Понуђач подноси понуду у затворено</w:t>
      </w:r>
      <w:r w:rsidR="00256658">
        <w:rPr>
          <w:sz w:val="22"/>
          <w:szCs w:val="22"/>
          <w:lang w:val="sr-Cyrl-CS"/>
        </w:rPr>
        <w:t>ј коверти или кутији, затворену на начин да се приликом отварања понуда може са сигурношћу утврдити да се први пут отвара.</w:t>
      </w:r>
    </w:p>
    <w:p w:rsidR="00256658" w:rsidRDefault="00256658" w:rsidP="00401F4A">
      <w:pPr>
        <w:autoSpaceDE w:val="0"/>
        <w:autoSpaceDN w:val="0"/>
        <w:adjustRightInd w:val="0"/>
        <w:jc w:val="both"/>
        <w:rPr>
          <w:sz w:val="22"/>
          <w:szCs w:val="22"/>
          <w:lang w:val="sr-Cyrl-CS"/>
        </w:rPr>
      </w:pPr>
      <w:r>
        <w:rPr>
          <w:sz w:val="22"/>
          <w:szCs w:val="22"/>
          <w:lang w:val="sr-Cyrl-CS"/>
        </w:rPr>
        <w:t>Понуђач може да поднесе само једну понуду.</w:t>
      </w:r>
    </w:p>
    <w:p w:rsidR="00256658" w:rsidRDefault="00256658" w:rsidP="00401F4A">
      <w:pPr>
        <w:autoSpaceDE w:val="0"/>
        <w:autoSpaceDN w:val="0"/>
        <w:adjustRightInd w:val="0"/>
        <w:jc w:val="both"/>
        <w:rPr>
          <w:sz w:val="22"/>
          <w:szCs w:val="22"/>
          <w:lang w:val="sr-Cyrl-CS"/>
        </w:rPr>
      </w:pPr>
      <w:r>
        <w:rPr>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56658" w:rsidRDefault="00256658" w:rsidP="00401F4A">
      <w:pPr>
        <w:autoSpaceDE w:val="0"/>
        <w:autoSpaceDN w:val="0"/>
        <w:adjustRightInd w:val="0"/>
        <w:jc w:val="both"/>
        <w:rPr>
          <w:sz w:val="22"/>
          <w:szCs w:val="22"/>
          <w:lang w:val="sr-Cyrl-CS"/>
        </w:rPr>
      </w:pPr>
      <w:r>
        <w:rPr>
          <w:sz w:val="22"/>
          <w:szCs w:val="22"/>
          <w:lang w:val="sr-Cyrl-CS"/>
        </w:rPr>
        <w:t>Понуду са доказима о испуњености услова из конкурсне документације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адресу: Средња стручна школа, ул. Маршала Тита бр. 107, 25220 Црвенка, са назнаком:</w:t>
      </w:r>
    </w:p>
    <w:p w:rsidR="00256658" w:rsidRDefault="00256658" w:rsidP="00401F4A">
      <w:pPr>
        <w:autoSpaceDE w:val="0"/>
        <w:autoSpaceDN w:val="0"/>
        <w:adjustRightInd w:val="0"/>
        <w:jc w:val="both"/>
        <w:rPr>
          <w:sz w:val="22"/>
          <w:szCs w:val="22"/>
          <w:lang w:val="sr-Cyrl-CS"/>
        </w:rPr>
      </w:pPr>
      <w:r>
        <w:rPr>
          <w:sz w:val="22"/>
          <w:szCs w:val="22"/>
          <w:lang w:val="sr-Cyrl-CS"/>
        </w:rPr>
        <w:t>''Понуда за јавну набавку добра – гориво за потребе Средње стручне шк</w:t>
      </w:r>
      <w:r w:rsidR="00D849FF">
        <w:rPr>
          <w:sz w:val="22"/>
          <w:szCs w:val="22"/>
          <w:lang w:val="sr-Cyrl-CS"/>
        </w:rPr>
        <w:t>оле у 2017</w:t>
      </w:r>
      <w:r w:rsidR="00956AEC">
        <w:rPr>
          <w:sz w:val="22"/>
          <w:szCs w:val="22"/>
          <w:lang w:val="sr-Cyrl-CS"/>
        </w:rPr>
        <w:t xml:space="preserve"> години, ЈН број </w:t>
      </w:r>
      <w:r w:rsidR="00D849FF">
        <w:rPr>
          <w:sz w:val="22"/>
          <w:szCs w:val="22"/>
          <w:lang w:val="sr-Cyrl-CS"/>
        </w:rPr>
        <w:t>4/2017</w:t>
      </w:r>
      <w:r>
        <w:rPr>
          <w:sz w:val="22"/>
          <w:szCs w:val="22"/>
          <w:lang w:val="sr-Cyrl-CS"/>
        </w:rPr>
        <w:t xml:space="preserve"> – НЕ ОТВАРАТИ''.</w:t>
      </w:r>
    </w:p>
    <w:p w:rsidR="00B31505" w:rsidRDefault="00B31505" w:rsidP="00401F4A">
      <w:pPr>
        <w:autoSpaceDE w:val="0"/>
        <w:autoSpaceDN w:val="0"/>
        <w:adjustRightInd w:val="0"/>
        <w:jc w:val="both"/>
        <w:rPr>
          <w:sz w:val="22"/>
          <w:szCs w:val="22"/>
          <w:lang w:val="sr-Cyrl-CS"/>
        </w:rPr>
      </w:pPr>
      <w:r>
        <w:rPr>
          <w:sz w:val="22"/>
          <w:szCs w:val="22"/>
          <w:lang w:val="sr-Cyrl-CS"/>
        </w:rPr>
        <w:t>На полеђини коверте или кутије мора бити исписан тачан назив и адреса понуђача, лице за контакт и телефон.</w:t>
      </w:r>
    </w:p>
    <w:p w:rsidR="00B31505" w:rsidRDefault="00B31505" w:rsidP="00401F4A">
      <w:pPr>
        <w:autoSpaceDE w:val="0"/>
        <w:autoSpaceDN w:val="0"/>
        <w:adjustRightInd w:val="0"/>
        <w:jc w:val="both"/>
        <w:rPr>
          <w:sz w:val="22"/>
          <w:szCs w:val="22"/>
          <w:lang w:val="sr-Cyrl-CS"/>
        </w:rPr>
      </w:pPr>
      <w:r>
        <w:rPr>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B31505" w:rsidRDefault="00B31505" w:rsidP="00401F4A">
      <w:pPr>
        <w:autoSpaceDE w:val="0"/>
        <w:autoSpaceDN w:val="0"/>
        <w:adjustRightInd w:val="0"/>
        <w:jc w:val="both"/>
        <w:rPr>
          <w:sz w:val="22"/>
          <w:szCs w:val="22"/>
          <w:lang w:val="sr-Cyrl-CS"/>
        </w:rPr>
      </w:pPr>
      <w:r>
        <w:rPr>
          <w:sz w:val="22"/>
          <w:szCs w:val="22"/>
          <w:lang w:val="sr-Cyrl-CS"/>
        </w:rPr>
        <w:t>Благовремена понуда је понуда примљена од стране понуђача у року одређеном у позиву за подношење понуде.</w:t>
      </w:r>
    </w:p>
    <w:p w:rsidR="00B31505" w:rsidRDefault="00B31505" w:rsidP="00401F4A">
      <w:pPr>
        <w:autoSpaceDE w:val="0"/>
        <w:autoSpaceDN w:val="0"/>
        <w:adjustRightInd w:val="0"/>
        <w:jc w:val="both"/>
        <w:rPr>
          <w:sz w:val="22"/>
          <w:szCs w:val="22"/>
          <w:lang w:val="sr-Cyrl-CS"/>
        </w:rPr>
      </w:pPr>
      <w:r>
        <w:rPr>
          <w:sz w:val="22"/>
          <w:szCs w:val="22"/>
          <w:lang w:val="sr-Cyrl-CS"/>
        </w:rPr>
        <w:lastRenderedPageBreak/>
        <w:t>Ако је понуда поднета по истеку рока за подношење понуда, сматраће се неблаговременом, а наручилац ће по окончању поступка отварања подуда вратити неотворену понуђачу, са назнаком да је понуда неблаговремена.</w:t>
      </w:r>
    </w:p>
    <w:p w:rsidR="00B31505" w:rsidRDefault="00B31505" w:rsidP="00401F4A">
      <w:pPr>
        <w:autoSpaceDE w:val="0"/>
        <w:autoSpaceDN w:val="0"/>
        <w:adjustRightInd w:val="0"/>
        <w:jc w:val="both"/>
        <w:rPr>
          <w:sz w:val="22"/>
          <w:szCs w:val="22"/>
          <w:lang w:val="sr-Cyrl-CS"/>
        </w:rPr>
      </w:pPr>
      <w:r>
        <w:rPr>
          <w:b/>
          <w:sz w:val="22"/>
          <w:szCs w:val="22"/>
          <w:u w:val="single"/>
          <w:lang w:val="sr-Cyrl-CS"/>
        </w:rPr>
        <w:t xml:space="preserve">Последњи дан рока, односно датум и сат за подношење понуда: </w:t>
      </w:r>
      <w:r w:rsidR="00C301E7">
        <w:rPr>
          <w:sz w:val="22"/>
          <w:szCs w:val="22"/>
          <w:lang w:val="sr-Cyrl-CS"/>
        </w:rPr>
        <w:t xml:space="preserve">Рок за подношење понуда је </w:t>
      </w:r>
      <w:r w:rsidR="00D849FF">
        <w:rPr>
          <w:sz w:val="22"/>
          <w:szCs w:val="22"/>
          <w:lang w:val="sr-Cyrl-CS"/>
        </w:rPr>
        <w:t>1</w:t>
      </w:r>
      <w:r w:rsidR="007A6445">
        <w:rPr>
          <w:sz w:val="22"/>
          <w:szCs w:val="22"/>
          <w:lang w:val="sr-Cyrl-CS"/>
        </w:rPr>
        <w:t>9</w:t>
      </w:r>
      <w:r w:rsidR="00C301E7">
        <w:rPr>
          <w:sz w:val="22"/>
          <w:szCs w:val="22"/>
          <w:lang w:val="sr-Cyrl-CS"/>
        </w:rPr>
        <w:t>.06</w:t>
      </w:r>
      <w:r w:rsidR="00956AEC">
        <w:rPr>
          <w:sz w:val="22"/>
          <w:szCs w:val="22"/>
          <w:lang w:val="sr-Cyrl-CS"/>
        </w:rPr>
        <w:t>.201</w:t>
      </w:r>
      <w:r w:rsidR="00D849FF">
        <w:rPr>
          <w:sz w:val="22"/>
          <w:szCs w:val="22"/>
          <w:lang w:val="sr-Cyrl-CS"/>
        </w:rPr>
        <w:t>7</w:t>
      </w:r>
      <w:r w:rsidR="004C4331">
        <w:rPr>
          <w:sz w:val="22"/>
          <w:szCs w:val="22"/>
          <w:lang w:val="sr-Cyrl-CS"/>
        </w:rPr>
        <w:t>. године до 9</w:t>
      </w:r>
      <w:r>
        <w:rPr>
          <w:sz w:val="22"/>
          <w:szCs w:val="22"/>
          <w:lang w:val="sr-Cyrl-CS"/>
        </w:rPr>
        <w:t>,00 часова.</w:t>
      </w:r>
    </w:p>
    <w:p w:rsidR="00B31505" w:rsidRPr="00B31505" w:rsidRDefault="00B31505" w:rsidP="00401F4A">
      <w:pPr>
        <w:autoSpaceDE w:val="0"/>
        <w:autoSpaceDN w:val="0"/>
        <w:adjustRightInd w:val="0"/>
        <w:jc w:val="both"/>
        <w:rPr>
          <w:sz w:val="22"/>
          <w:szCs w:val="22"/>
          <w:lang w:val="sr-Cyrl-CS"/>
        </w:rPr>
      </w:pPr>
    </w:p>
    <w:p w:rsidR="00401F4A" w:rsidRPr="009C4FE8" w:rsidRDefault="00946E2D" w:rsidP="00401F4A">
      <w:pPr>
        <w:autoSpaceDE w:val="0"/>
        <w:autoSpaceDN w:val="0"/>
        <w:adjustRightInd w:val="0"/>
        <w:jc w:val="both"/>
        <w:rPr>
          <w:b/>
          <w:i/>
          <w:sz w:val="22"/>
          <w:szCs w:val="22"/>
        </w:rPr>
      </w:pPr>
      <w:r>
        <w:rPr>
          <w:b/>
          <w:i/>
          <w:sz w:val="22"/>
          <w:szCs w:val="22"/>
        </w:rPr>
        <w:t>1</w:t>
      </w:r>
      <w:r>
        <w:rPr>
          <w:b/>
          <w:i/>
          <w:sz w:val="22"/>
          <w:szCs w:val="22"/>
          <w:lang w:val="sr-Cyrl-CS"/>
        </w:rPr>
        <w:t>6</w:t>
      </w:r>
      <w:r w:rsidR="00401F4A" w:rsidRPr="009C4FE8">
        <w:rPr>
          <w:b/>
          <w:i/>
          <w:sz w:val="22"/>
          <w:szCs w:val="22"/>
        </w:rPr>
        <w:t>. МЕСТО, ВРЕМЕ И НАЧИН ОТВАРАЊА ПОНУДА</w:t>
      </w:r>
    </w:p>
    <w:p w:rsidR="00401F4A" w:rsidRPr="00DB4CEC" w:rsidRDefault="00401F4A" w:rsidP="00401F4A">
      <w:pPr>
        <w:jc w:val="both"/>
        <w:rPr>
          <w:bCs/>
          <w:sz w:val="22"/>
          <w:szCs w:val="22"/>
        </w:rPr>
      </w:pPr>
    </w:p>
    <w:p w:rsidR="00401F4A" w:rsidRPr="009C4FE8" w:rsidRDefault="00401F4A" w:rsidP="00401F4A">
      <w:pPr>
        <w:jc w:val="both"/>
        <w:rPr>
          <w:bCs/>
          <w:sz w:val="22"/>
          <w:szCs w:val="22"/>
        </w:rPr>
      </w:pPr>
      <w:r w:rsidRPr="00DB4CEC">
        <w:rPr>
          <w:bCs/>
          <w:sz w:val="22"/>
          <w:szCs w:val="22"/>
        </w:rPr>
        <w:t xml:space="preserve">Благовремено достављене понуде биће јавно комисијски отворене дана </w:t>
      </w:r>
      <w:r w:rsidR="00D849FF">
        <w:rPr>
          <w:b/>
          <w:bCs/>
          <w:sz w:val="22"/>
          <w:szCs w:val="22"/>
        </w:rPr>
        <w:t>1</w:t>
      </w:r>
      <w:r w:rsidR="007A6445" w:rsidRPr="007A6445">
        <w:rPr>
          <w:b/>
          <w:bCs/>
          <w:sz w:val="22"/>
          <w:szCs w:val="22"/>
        </w:rPr>
        <w:t>9</w:t>
      </w:r>
      <w:r w:rsidR="00B31505">
        <w:rPr>
          <w:b/>
          <w:bCs/>
          <w:sz w:val="22"/>
          <w:szCs w:val="22"/>
        </w:rPr>
        <w:t>.0</w:t>
      </w:r>
      <w:r w:rsidR="00C301E7">
        <w:rPr>
          <w:b/>
          <w:bCs/>
          <w:sz w:val="22"/>
          <w:szCs w:val="22"/>
          <w:lang w:val="sr-Cyrl-CS"/>
        </w:rPr>
        <w:t>6</w:t>
      </w:r>
      <w:r w:rsidR="00956AEC">
        <w:rPr>
          <w:b/>
          <w:bCs/>
          <w:sz w:val="22"/>
          <w:szCs w:val="22"/>
        </w:rPr>
        <w:t>.201</w:t>
      </w:r>
      <w:r w:rsidR="00D849FF">
        <w:rPr>
          <w:b/>
          <w:bCs/>
          <w:sz w:val="22"/>
          <w:szCs w:val="22"/>
          <w:lang w:val="sr-Cyrl-CS"/>
        </w:rPr>
        <w:t>7</w:t>
      </w:r>
      <w:r w:rsidR="006C6905">
        <w:rPr>
          <w:b/>
          <w:bCs/>
          <w:sz w:val="22"/>
          <w:szCs w:val="22"/>
        </w:rPr>
        <w:t>.године (</w:t>
      </w:r>
      <w:r w:rsidR="00D849FF">
        <w:rPr>
          <w:b/>
          <w:bCs/>
          <w:sz w:val="22"/>
          <w:szCs w:val="22"/>
          <w:lang w:val="sr-Cyrl-CS"/>
        </w:rPr>
        <w:t>понедељак</w:t>
      </w:r>
      <w:r w:rsidR="004C4331">
        <w:rPr>
          <w:b/>
          <w:bCs/>
          <w:sz w:val="22"/>
          <w:szCs w:val="22"/>
        </w:rPr>
        <w:t xml:space="preserve">) у </w:t>
      </w:r>
      <w:r w:rsidR="007A6445">
        <w:rPr>
          <w:b/>
          <w:bCs/>
          <w:sz w:val="22"/>
          <w:szCs w:val="22"/>
          <w:lang w:val="sr-Cyrl-CS"/>
        </w:rPr>
        <w:t>10,0</w:t>
      </w:r>
      <w:r w:rsidRPr="00DB4CEC">
        <w:rPr>
          <w:b/>
          <w:bCs/>
          <w:sz w:val="22"/>
          <w:szCs w:val="22"/>
        </w:rPr>
        <w:t>0 часова</w:t>
      </w:r>
      <w:r w:rsidRPr="00DB4CEC">
        <w:rPr>
          <w:bCs/>
          <w:sz w:val="22"/>
          <w:szCs w:val="22"/>
        </w:rPr>
        <w:t xml:space="preserve">, </w:t>
      </w:r>
      <w:r w:rsidR="00700984">
        <w:rPr>
          <w:bCs/>
          <w:sz w:val="22"/>
          <w:szCs w:val="22"/>
        </w:rPr>
        <w:t xml:space="preserve">у просторијама </w:t>
      </w:r>
      <w:r w:rsidR="00700984">
        <w:rPr>
          <w:bCs/>
          <w:sz w:val="22"/>
          <w:szCs w:val="22"/>
          <w:lang w:val="sr-Cyrl-CS"/>
        </w:rPr>
        <w:t>Средње стручне школе</w:t>
      </w:r>
      <w:r w:rsidR="00700984">
        <w:rPr>
          <w:bCs/>
          <w:sz w:val="22"/>
          <w:szCs w:val="22"/>
        </w:rPr>
        <w:t xml:space="preserve">, </w:t>
      </w:r>
      <w:r w:rsidR="00700984">
        <w:rPr>
          <w:bCs/>
          <w:sz w:val="22"/>
          <w:szCs w:val="22"/>
          <w:lang w:val="sr-Cyrl-CS"/>
        </w:rPr>
        <w:t>Маршала Тита 107</w:t>
      </w:r>
      <w:r w:rsidR="00700984">
        <w:rPr>
          <w:bCs/>
          <w:sz w:val="22"/>
          <w:szCs w:val="22"/>
        </w:rPr>
        <w:t xml:space="preserve">, у </w:t>
      </w:r>
      <w:r w:rsidR="00700984">
        <w:rPr>
          <w:bCs/>
          <w:sz w:val="22"/>
          <w:szCs w:val="22"/>
          <w:lang w:val="sr-Cyrl-CS"/>
        </w:rPr>
        <w:t>Црвенки</w:t>
      </w:r>
      <w:r w:rsidRPr="009C4FE8">
        <w:rPr>
          <w:bCs/>
          <w:sz w:val="22"/>
          <w:szCs w:val="22"/>
        </w:rPr>
        <w:t xml:space="preserve">, </w:t>
      </w:r>
      <w:r w:rsidR="00B31505">
        <w:rPr>
          <w:bCs/>
          <w:sz w:val="22"/>
          <w:szCs w:val="22"/>
          <w:lang w:val="sr-Cyrl-CS"/>
        </w:rPr>
        <w:t xml:space="preserve">у канцеларији секретара школе, </w:t>
      </w:r>
      <w:r w:rsidRPr="009C4FE8">
        <w:rPr>
          <w:bCs/>
          <w:sz w:val="22"/>
          <w:szCs w:val="22"/>
        </w:rPr>
        <w:t>у присуству овлашћених представника понуђача.</w:t>
      </w:r>
    </w:p>
    <w:p w:rsidR="00401F4A" w:rsidRPr="009C4FE8" w:rsidRDefault="00401F4A" w:rsidP="00401F4A">
      <w:pPr>
        <w:jc w:val="both"/>
        <w:rPr>
          <w:sz w:val="22"/>
          <w:szCs w:val="22"/>
        </w:rPr>
      </w:pPr>
      <w:r w:rsidRPr="009C4FE8">
        <w:rPr>
          <w:bCs/>
          <w:sz w:val="22"/>
          <w:szCs w:val="22"/>
        </w:rPr>
        <w:t>Отварање понуда је јавно и може присуствовати свако заинтересовано лице, а у поступку отварања понуда могу активно учествовати само овлашћени представници понуђача.</w:t>
      </w:r>
    </w:p>
    <w:p w:rsidR="00401F4A" w:rsidRPr="009C4FE8" w:rsidRDefault="00401F4A" w:rsidP="00401F4A">
      <w:pPr>
        <w:autoSpaceDE w:val="0"/>
        <w:autoSpaceDN w:val="0"/>
        <w:adjustRightInd w:val="0"/>
        <w:jc w:val="both"/>
        <w:rPr>
          <w:b/>
          <w:sz w:val="22"/>
          <w:szCs w:val="22"/>
        </w:rPr>
      </w:pPr>
    </w:p>
    <w:p w:rsidR="00401F4A" w:rsidRPr="009C4FE8" w:rsidRDefault="00B31505" w:rsidP="00401F4A">
      <w:pPr>
        <w:autoSpaceDE w:val="0"/>
        <w:autoSpaceDN w:val="0"/>
        <w:adjustRightInd w:val="0"/>
        <w:jc w:val="both"/>
        <w:rPr>
          <w:b/>
          <w:i/>
          <w:sz w:val="22"/>
          <w:szCs w:val="22"/>
        </w:rPr>
      </w:pPr>
      <w:r>
        <w:rPr>
          <w:b/>
          <w:i/>
          <w:sz w:val="22"/>
          <w:szCs w:val="22"/>
        </w:rPr>
        <w:t>1</w:t>
      </w:r>
      <w:r>
        <w:rPr>
          <w:b/>
          <w:i/>
          <w:sz w:val="22"/>
          <w:szCs w:val="22"/>
          <w:lang w:val="sr-Cyrl-CS"/>
        </w:rPr>
        <w:t>7</w:t>
      </w:r>
      <w:r w:rsidR="00401F4A" w:rsidRPr="009C4FE8">
        <w:rPr>
          <w:b/>
          <w:i/>
          <w:sz w:val="22"/>
          <w:szCs w:val="22"/>
        </w:rPr>
        <w:t>. УСЛОВИ ПОД КОЈИМА ПРЕДСТАВНИЦИ ПОНУЂАЧА МОГУ УЧЕСТВОВАТИ У ПОСТУПКУ ОТВАРАЊА ПОНУДА</w:t>
      </w:r>
    </w:p>
    <w:p w:rsidR="00401F4A" w:rsidRPr="009C4FE8" w:rsidRDefault="00401F4A" w:rsidP="00401F4A">
      <w:pPr>
        <w:pStyle w:val="Default"/>
        <w:jc w:val="both"/>
        <w:rPr>
          <w:rFonts w:ascii="Times New Roman" w:hAnsi="Times New Roman" w:cs="Times New Roman"/>
          <w:sz w:val="22"/>
          <w:szCs w:val="22"/>
        </w:rPr>
      </w:pPr>
    </w:p>
    <w:p w:rsidR="00401F4A" w:rsidRPr="00E5076C" w:rsidRDefault="00401F4A" w:rsidP="00401F4A">
      <w:pPr>
        <w:pStyle w:val="Default"/>
        <w:jc w:val="both"/>
        <w:rPr>
          <w:rFonts w:ascii="Times New Roman" w:hAnsi="Times New Roman" w:cs="Times New Roman"/>
          <w:sz w:val="22"/>
          <w:szCs w:val="22"/>
        </w:rPr>
      </w:pPr>
      <w:r w:rsidRPr="009C4FE8">
        <w:rPr>
          <w:rFonts w:ascii="Times New Roman" w:hAnsi="Times New Roman" w:cs="Times New Roman"/>
          <w:sz w:val="22"/>
          <w:szCs w:val="22"/>
        </w:rPr>
        <w:t xml:space="preserve">Представници понуђача, који присуствују јавном отварању понуда, морају Комисији наручиоца поднети овлашћење за учешће у поступку отварања понуда </w:t>
      </w:r>
      <w:r w:rsidRPr="00E5076C">
        <w:rPr>
          <w:rFonts w:ascii="Times New Roman" w:hAnsi="Times New Roman" w:cs="Times New Roman"/>
          <w:sz w:val="22"/>
          <w:szCs w:val="22"/>
        </w:rPr>
        <w:t xml:space="preserve">- Поглавље </w:t>
      </w:r>
      <w:r w:rsidRPr="00E5076C">
        <w:rPr>
          <w:rFonts w:ascii="Times New Roman" w:hAnsi="Times New Roman" w:cs="Times New Roman"/>
          <w:b/>
          <w:sz w:val="22"/>
          <w:szCs w:val="22"/>
        </w:rPr>
        <w:t>X</w:t>
      </w:r>
      <w:r w:rsidR="00DB4CEC">
        <w:rPr>
          <w:rFonts w:ascii="Times New Roman" w:hAnsi="Times New Roman" w:cs="Times New Roman"/>
          <w:b/>
          <w:sz w:val="22"/>
          <w:szCs w:val="22"/>
        </w:rPr>
        <w:t>I</w:t>
      </w:r>
      <w:r w:rsidR="004C4331">
        <w:rPr>
          <w:rFonts w:ascii="Times New Roman" w:hAnsi="Times New Roman" w:cs="Times New Roman"/>
          <w:b/>
          <w:sz w:val="22"/>
          <w:szCs w:val="22"/>
        </w:rPr>
        <w:t>II</w:t>
      </w:r>
      <w:r w:rsidR="00F32C8D" w:rsidRPr="00E5076C">
        <w:rPr>
          <w:rFonts w:ascii="Times New Roman" w:hAnsi="Times New Roman" w:cs="Times New Roman"/>
          <w:b/>
          <w:sz w:val="22"/>
          <w:szCs w:val="22"/>
        </w:rPr>
        <w:t xml:space="preserve"> </w:t>
      </w:r>
      <w:r w:rsidRPr="00E5076C">
        <w:rPr>
          <w:rFonts w:ascii="Times New Roman" w:hAnsi="Times New Roman" w:cs="Times New Roman"/>
          <w:sz w:val="22"/>
          <w:szCs w:val="22"/>
        </w:rPr>
        <w:t>конкурсне документације.</w:t>
      </w:r>
    </w:p>
    <w:p w:rsidR="00401F4A" w:rsidRPr="009C4FE8" w:rsidRDefault="00401F4A" w:rsidP="00401F4A">
      <w:pPr>
        <w:autoSpaceDE w:val="0"/>
        <w:autoSpaceDN w:val="0"/>
        <w:adjustRightInd w:val="0"/>
        <w:jc w:val="both"/>
        <w:rPr>
          <w:sz w:val="22"/>
          <w:szCs w:val="22"/>
        </w:rPr>
      </w:pPr>
      <w:r w:rsidRPr="009C4FE8">
        <w:rPr>
          <w:sz w:val="22"/>
          <w:szCs w:val="22"/>
        </w:rPr>
        <w:t xml:space="preserve">Присутни представници понуђача након окончања поступка отварања </w:t>
      </w:r>
      <w:r w:rsidRPr="009C4FE8">
        <w:rPr>
          <w:sz w:val="22"/>
          <w:szCs w:val="22"/>
          <w:lang w:val="sr-Cyrl-CS"/>
        </w:rPr>
        <w:t xml:space="preserve">понуда </w:t>
      </w:r>
      <w:r w:rsidRPr="009C4FE8">
        <w:rPr>
          <w:sz w:val="22"/>
          <w:szCs w:val="22"/>
        </w:rPr>
        <w:t>потписују Записник о јавном отварању понуда, у коме се евидентира и њихово присуство.</w:t>
      </w:r>
      <w:r w:rsidRPr="009C4FE8">
        <w:rPr>
          <w:sz w:val="22"/>
          <w:szCs w:val="22"/>
          <w:lang w:val="sr-Cyrl-CS"/>
        </w:rPr>
        <w:t xml:space="preserve"> </w:t>
      </w:r>
      <w:r w:rsidRPr="009C4FE8">
        <w:rPr>
          <w:sz w:val="22"/>
          <w:szCs w:val="22"/>
        </w:rPr>
        <w:t>Овлашћени представник понуђача, који учествује у поступку отварања, има право да изнесе евентуалне примедбе на поступак отварања, које се уносе у Записник о отварању понуда.</w:t>
      </w:r>
    </w:p>
    <w:p w:rsidR="00401F4A" w:rsidRPr="009C4FE8" w:rsidRDefault="00401F4A" w:rsidP="00F57CDF">
      <w:pPr>
        <w:jc w:val="both"/>
        <w:rPr>
          <w:rFonts w:eastAsia="Times New Roman"/>
          <w:i/>
          <w:iCs/>
          <w:color w:val="FF0000"/>
          <w:kern w:val="0"/>
          <w:sz w:val="22"/>
          <w:szCs w:val="22"/>
          <w:lang w:eastAsia="en-US"/>
        </w:rPr>
      </w:pPr>
    </w:p>
    <w:p w:rsidR="00F57CDF" w:rsidRPr="009C4FE8" w:rsidRDefault="00B31505" w:rsidP="00F57CDF">
      <w:pPr>
        <w:jc w:val="both"/>
        <w:rPr>
          <w:b/>
          <w:bCs/>
          <w:i/>
          <w:sz w:val="22"/>
          <w:szCs w:val="22"/>
        </w:rPr>
      </w:pPr>
      <w:r>
        <w:rPr>
          <w:b/>
          <w:bCs/>
          <w:i/>
          <w:sz w:val="22"/>
          <w:szCs w:val="22"/>
        </w:rPr>
        <w:t>1</w:t>
      </w:r>
      <w:r>
        <w:rPr>
          <w:b/>
          <w:bCs/>
          <w:i/>
          <w:sz w:val="22"/>
          <w:szCs w:val="22"/>
          <w:lang w:val="sr-Cyrl-CS"/>
        </w:rPr>
        <w:t>8</w:t>
      </w:r>
      <w:r w:rsidR="00F57CDF" w:rsidRPr="009C4FE8">
        <w:rPr>
          <w:b/>
          <w:bCs/>
          <w:i/>
          <w:sz w:val="22"/>
          <w:szCs w:val="22"/>
        </w:rPr>
        <w:t xml:space="preserve">. ДОДАТНА ОБЈАШЊЕЊА ОД ПОНУЂАЧА ПОСЛЕ ОТВАРАЊА ПОНУДА И КОНТРОЛА КОД ПОНУЂАЧА ОДНОСНО ЊЕГОВОГ ПОДИЗВОЂАЧА </w:t>
      </w:r>
    </w:p>
    <w:p w:rsidR="00F57CDF" w:rsidRPr="009C4FE8" w:rsidRDefault="00F57CDF" w:rsidP="00F57CDF">
      <w:pPr>
        <w:jc w:val="both"/>
        <w:rPr>
          <w:b/>
          <w:bCs/>
          <w:i/>
          <w:sz w:val="22"/>
          <w:szCs w:val="22"/>
        </w:rPr>
      </w:pPr>
    </w:p>
    <w:p w:rsidR="00F57CDF" w:rsidRPr="009C4FE8" w:rsidRDefault="00F57CDF" w:rsidP="00F57CDF">
      <w:pPr>
        <w:jc w:val="both"/>
        <w:rPr>
          <w:rFonts w:eastAsia="TimesNewRomanPSMT"/>
          <w:bCs/>
          <w:sz w:val="22"/>
          <w:szCs w:val="22"/>
        </w:rPr>
      </w:pPr>
      <w:r w:rsidRPr="009C4FE8">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7CDF" w:rsidRPr="009C4FE8" w:rsidRDefault="00F57CDF" w:rsidP="00F57CDF">
      <w:pPr>
        <w:tabs>
          <w:tab w:val="left" w:pos="-135"/>
          <w:tab w:val="left" w:pos="0"/>
          <w:tab w:val="left" w:pos="120"/>
        </w:tabs>
        <w:jc w:val="both"/>
        <w:rPr>
          <w:sz w:val="22"/>
          <w:szCs w:val="22"/>
        </w:rPr>
      </w:pPr>
      <w:r w:rsidRPr="009C4FE8">
        <w:rPr>
          <w:rFonts w:eastAsia="TimesNewRomanPSMT"/>
          <w:bCs/>
          <w:sz w:val="22"/>
          <w:szCs w:val="22"/>
        </w:rPr>
        <w:t>Уколико наручилац оцени да су потребна додатна објашњења или је потребно извршити</w:t>
      </w:r>
      <w:r w:rsidRPr="009C4FE8">
        <w:rPr>
          <w:sz w:val="22"/>
          <w:szCs w:val="22"/>
        </w:rPr>
        <w:t xml:space="preserve"> контролу (увид) код понуђача, односно његовог подизвођача</w:t>
      </w:r>
      <w:r w:rsidRPr="009C4FE8">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57CDF" w:rsidRPr="009C4FE8" w:rsidRDefault="00F57CDF" w:rsidP="00F57CDF">
      <w:pPr>
        <w:tabs>
          <w:tab w:val="left" w:pos="-135"/>
          <w:tab w:val="left" w:pos="0"/>
          <w:tab w:val="left" w:pos="120"/>
        </w:tabs>
        <w:jc w:val="both"/>
        <w:rPr>
          <w:sz w:val="22"/>
          <w:szCs w:val="22"/>
        </w:rPr>
      </w:pPr>
      <w:r w:rsidRPr="009C4FE8">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7CDF" w:rsidRPr="009C4FE8" w:rsidRDefault="00F57CDF" w:rsidP="00F57CDF">
      <w:pPr>
        <w:tabs>
          <w:tab w:val="left" w:pos="-135"/>
          <w:tab w:val="left" w:pos="0"/>
          <w:tab w:val="left" w:pos="120"/>
        </w:tabs>
        <w:jc w:val="both"/>
        <w:rPr>
          <w:sz w:val="22"/>
          <w:szCs w:val="22"/>
        </w:rPr>
      </w:pPr>
      <w:r w:rsidRPr="009C4FE8">
        <w:rPr>
          <w:sz w:val="22"/>
          <w:szCs w:val="22"/>
        </w:rPr>
        <w:t>У случају разлике између јединичне и укупне цене, меродавна је јединична цена.</w:t>
      </w:r>
    </w:p>
    <w:p w:rsidR="009745E6" w:rsidRPr="009C4FE8" w:rsidRDefault="00F57CDF" w:rsidP="00F57CDF">
      <w:pPr>
        <w:jc w:val="both"/>
        <w:rPr>
          <w:sz w:val="22"/>
          <w:szCs w:val="22"/>
        </w:rPr>
      </w:pPr>
      <w:r w:rsidRPr="009C4FE8">
        <w:rPr>
          <w:sz w:val="22"/>
          <w:szCs w:val="22"/>
        </w:rPr>
        <w:t>Ако се понуђач не сагласи са исправком рачунских грешака, наручил</w:t>
      </w:r>
      <w:r w:rsidRPr="009C4FE8">
        <w:rPr>
          <w:sz w:val="22"/>
          <w:szCs w:val="22"/>
          <w:lang w:val="sr-Cyrl-CS"/>
        </w:rPr>
        <w:t>а</w:t>
      </w:r>
      <w:r w:rsidRPr="009C4FE8">
        <w:rPr>
          <w:sz w:val="22"/>
          <w:szCs w:val="22"/>
        </w:rPr>
        <w:t xml:space="preserve">ц ће његову понуду одбити као неприхватљиву. </w:t>
      </w:r>
    </w:p>
    <w:p w:rsidR="00401F4A" w:rsidRPr="009C4FE8" w:rsidRDefault="00401F4A" w:rsidP="00F57CDF">
      <w:pPr>
        <w:jc w:val="both"/>
        <w:rPr>
          <w:b/>
          <w:bCs/>
          <w:i/>
          <w:sz w:val="22"/>
          <w:szCs w:val="22"/>
        </w:rPr>
      </w:pPr>
    </w:p>
    <w:p w:rsidR="00F57CDF" w:rsidRPr="009C4FE8" w:rsidRDefault="004C4331" w:rsidP="00F57CDF">
      <w:pPr>
        <w:jc w:val="both"/>
        <w:rPr>
          <w:sz w:val="22"/>
          <w:szCs w:val="22"/>
        </w:rPr>
      </w:pPr>
      <w:r>
        <w:rPr>
          <w:b/>
          <w:bCs/>
          <w:i/>
          <w:sz w:val="22"/>
          <w:szCs w:val="22"/>
        </w:rPr>
        <w:t>1</w:t>
      </w:r>
      <w:r w:rsidR="00B31505">
        <w:rPr>
          <w:b/>
          <w:bCs/>
          <w:i/>
          <w:sz w:val="22"/>
          <w:szCs w:val="22"/>
          <w:lang w:val="sr-Cyrl-CS"/>
        </w:rPr>
        <w:t>9</w:t>
      </w:r>
      <w:r>
        <w:rPr>
          <w:b/>
          <w:bCs/>
          <w:i/>
          <w:sz w:val="22"/>
          <w:szCs w:val="22"/>
          <w:lang w:val="sr-Cyrl-CS"/>
        </w:rPr>
        <w:t>.</w:t>
      </w:r>
      <w:r w:rsidR="00F57CDF" w:rsidRPr="009C4FE8">
        <w:rPr>
          <w:b/>
          <w:bCs/>
          <w:i/>
          <w:sz w:val="22"/>
          <w:szCs w:val="22"/>
        </w:rPr>
        <w:t xml:space="preserve"> ДОДАТНО ОБЕЗБЕЂЕЊЕ ИСПУЊЕЊА УГОВОРНИХ ОБАВЕЗА ПОНУЂАЧА КОЈИ СЕ НАЛАЗЕ НА СПИСКУ НЕГАТИВНИХ РЕФЕРЕНЦИ</w:t>
      </w:r>
    </w:p>
    <w:p w:rsidR="00F57CDF" w:rsidRPr="009C4FE8" w:rsidRDefault="00F57CDF" w:rsidP="00F57CDF">
      <w:pPr>
        <w:jc w:val="both"/>
        <w:rPr>
          <w:b/>
          <w:bCs/>
          <w:sz w:val="22"/>
          <w:szCs w:val="22"/>
        </w:rPr>
      </w:pPr>
    </w:p>
    <w:p w:rsidR="00F57CDF" w:rsidRPr="000B705F" w:rsidRDefault="00F57CDF" w:rsidP="00F57CDF">
      <w:pPr>
        <w:jc w:val="both"/>
        <w:rPr>
          <w:rFonts w:eastAsia="TimesNewRomanPSMT"/>
          <w:b/>
          <w:bCs/>
          <w:i/>
          <w:iCs/>
          <w:sz w:val="22"/>
          <w:szCs w:val="22"/>
          <w:lang w:val="sr-Cyrl-CS"/>
        </w:rPr>
      </w:pPr>
      <w:r w:rsidRPr="009C4FE8">
        <w:rPr>
          <w:rFonts w:eastAsia="TimesNewRomanPSMT"/>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9C4FE8">
        <w:rPr>
          <w:rFonts w:eastAsia="TimesNewRomanPSMT"/>
          <w:b/>
          <w:bCs/>
          <w:i/>
          <w:iCs/>
          <w:sz w:val="22"/>
          <w:szCs w:val="22"/>
        </w:rPr>
        <w:t xml:space="preserve"> </w:t>
      </w:r>
      <w:r w:rsidRPr="009C4FE8">
        <w:rPr>
          <w:rFonts w:eastAsia="TimesNewRomanPSMT"/>
          <w:b/>
          <w:bCs/>
          <w:iCs/>
          <w:sz w:val="22"/>
          <w:szCs w:val="22"/>
        </w:rPr>
        <w:t>у тренутку закључења уговора</w:t>
      </w:r>
      <w:r w:rsidRPr="009C4FE8">
        <w:rPr>
          <w:rFonts w:eastAsia="TimesNewRomanPSMT"/>
          <w:bCs/>
          <w:iCs/>
          <w:color w:val="FF0000"/>
          <w:sz w:val="22"/>
          <w:szCs w:val="22"/>
        </w:rPr>
        <w:t xml:space="preserve"> </w:t>
      </w:r>
      <w:r w:rsidRPr="009C4FE8">
        <w:rPr>
          <w:rFonts w:eastAsia="TimesNewRomanPSMT"/>
          <w:bCs/>
          <w:iCs/>
          <w:sz w:val="22"/>
          <w:szCs w:val="22"/>
        </w:rPr>
        <w:t xml:space="preserve">преда наручиоцу </w:t>
      </w:r>
      <w:r w:rsidRPr="009C4FE8">
        <w:rPr>
          <w:rFonts w:eastAsia="TimesNewRomanPSMT"/>
          <w:b/>
          <w:bCs/>
          <w:iCs/>
          <w:sz w:val="22"/>
          <w:szCs w:val="22"/>
        </w:rPr>
        <w:t>банкарску гаранцију за добро извршење посла</w:t>
      </w:r>
      <w:r w:rsidRPr="009C4FE8">
        <w:rPr>
          <w:rFonts w:eastAsia="TimesNewRomanPSMT"/>
          <w:bCs/>
          <w:iCs/>
          <w:sz w:val="22"/>
          <w:szCs w:val="22"/>
        </w:rPr>
        <w:t>, која ће бити са клаузулама: безусловна</w:t>
      </w:r>
      <w:r w:rsidRPr="009C4FE8">
        <w:rPr>
          <w:rFonts w:eastAsia="TimesNewRomanPSMT"/>
          <w:bCs/>
          <w:iCs/>
          <w:sz w:val="22"/>
          <w:szCs w:val="22"/>
          <w:lang w:val="sr-Cyrl-CS"/>
        </w:rPr>
        <w:t xml:space="preserve"> и</w:t>
      </w:r>
      <w:r w:rsidRPr="009C4FE8">
        <w:rPr>
          <w:rFonts w:eastAsia="TimesNewRomanPSMT"/>
          <w:bCs/>
          <w:iCs/>
          <w:sz w:val="22"/>
          <w:szCs w:val="22"/>
        </w:rPr>
        <w:t xml:space="preserve"> платива на први позив. Банкарска гаранција за добро извршење посла издаје се у висини </w:t>
      </w:r>
      <w:r w:rsidRPr="009C4FE8">
        <w:rPr>
          <w:rFonts w:eastAsia="TimesNewRomanPSMT"/>
          <w:b/>
          <w:bCs/>
          <w:iCs/>
          <w:sz w:val="22"/>
          <w:szCs w:val="22"/>
          <w:u w:val="single"/>
        </w:rPr>
        <w:t>од 15%</w:t>
      </w:r>
      <w:r w:rsidRPr="009C4FE8">
        <w:rPr>
          <w:rFonts w:eastAsia="TimesNewRomanPSMT"/>
          <w:b/>
          <w:bCs/>
          <w:iCs/>
          <w:sz w:val="22"/>
          <w:szCs w:val="22"/>
          <w:u w:val="single"/>
          <w:lang w:val="sr-Cyrl-CS"/>
        </w:rPr>
        <w:t>,</w:t>
      </w:r>
      <w:r w:rsidRPr="009C4FE8">
        <w:rPr>
          <w:rFonts w:eastAsia="TimesNewRomanPSMT"/>
          <w:bCs/>
          <w:iCs/>
          <w:sz w:val="22"/>
          <w:szCs w:val="22"/>
          <w:lang w:val="sr-Cyrl-CS"/>
        </w:rPr>
        <w:t xml:space="preserve"> </w:t>
      </w:r>
      <w:r w:rsidRPr="009C4FE8">
        <w:rPr>
          <w:rFonts w:eastAsia="TimesNewRomanPSMT"/>
          <w:bCs/>
          <w:iCs/>
          <w:color w:val="auto"/>
          <w:sz w:val="22"/>
          <w:szCs w:val="22"/>
        </w:rPr>
        <w:t>од укупне вредности уговора без ПДВ-а,</w:t>
      </w:r>
      <w:r w:rsidRPr="009C4FE8">
        <w:rPr>
          <w:rFonts w:eastAsia="TimesNewRomanPSMT"/>
          <w:bCs/>
          <w:iCs/>
          <w:sz w:val="22"/>
          <w:szCs w:val="22"/>
        </w:rPr>
        <w:t xml:space="preserve"> са роком важности који је </w:t>
      </w:r>
      <w:r w:rsidR="002F3787" w:rsidRPr="009C4FE8">
        <w:rPr>
          <w:rFonts w:eastAsia="TimesNewRomanPSMT"/>
          <w:bCs/>
          <w:iCs/>
          <w:sz w:val="22"/>
          <w:szCs w:val="22"/>
        </w:rPr>
        <w:t xml:space="preserve">најмање </w:t>
      </w:r>
      <w:r w:rsidRPr="009C4FE8">
        <w:rPr>
          <w:rFonts w:eastAsia="TimesNewRomanPSMT"/>
          <w:bCs/>
          <w:iCs/>
          <w:sz w:val="22"/>
          <w:szCs w:val="22"/>
        </w:rPr>
        <w:t>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57CDF" w:rsidRPr="009C4FE8" w:rsidRDefault="004C4331" w:rsidP="00F57CDF">
      <w:pPr>
        <w:jc w:val="both"/>
        <w:rPr>
          <w:i/>
          <w:sz w:val="22"/>
          <w:szCs w:val="22"/>
        </w:rPr>
      </w:pPr>
      <w:r>
        <w:rPr>
          <w:b/>
          <w:bCs/>
          <w:i/>
          <w:sz w:val="22"/>
          <w:szCs w:val="22"/>
          <w:lang w:val="sr-Cyrl-CS"/>
        </w:rPr>
        <w:lastRenderedPageBreak/>
        <w:t>20</w:t>
      </w:r>
      <w:r w:rsidR="00F57CDF" w:rsidRPr="009C4FE8">
        <w:rPr>
          <w:b/>
          <w:bCs/>
          <w:i/>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57CDF" w:rsidRPr="009C4FE8" w:rsidRDefault="00F57CDF" w:rsidP="00F57CDF">
      <w:pPr>
        <w:jc w:val="both"/>
        <w:rPr>
          <w:sz w:val="22"/>
          <w:szCs w:val="22"/>
        </w:rPr>
      </w:pPr>
    </w:p>
    <w:p w:rsidR="00B31505" w:rsidRDefault="00F57CDF" w:rsidP="00F57CDF">
      <w:pPr>
        <w:jc w:val="both"/>
        <w:rPr>
          <w:b/>
          <w:bCs/>
          <w:sz w:val="22"/>
          <w:szCs w:val="22"/>
          <w:lang w:val="sr-Cyrl-CS"/>
        </w:rPr>
      </w:pPr>
      <w:r w:rsidRPr="009C4FE8">
        <w:rPr>
          <w:sz w:val="22"/>
          <w:szCs w:val="22"/>
        </w:rPr>
        <w:t xml:space="preserve">Избор најповољније понуде ће се извршити применом критеријума </w:t>
      </w:r>
      <w:r w:rsidR="00B31505">
        <w:rPr>
          <w:b/>
          <w:bCs/>
          <w:sz w:val="22"/>
          <w:szCs w:val="22"/>
        </w:rPr>
        <w:t>„</w:t>
      </w:r>
      <w:r w:rsidR="00B31505">
        <w:rPr>
          <w:b/>
          <w:bCs/>
          <w:sz w:val="22"/>
          <w:szCs w:val="22"/>
          <w:lang w:val="sr-Cyrl-CS"/>
        </w:rPr>
        <w:t>економски најповољнија понуда</w:t>
      </w:r>
      <w:r w:rsidRPr="009C4FE8">
        <w:rPr>
          <w:b/>
          <w:bCs/>
          <w:sz w:val="22"/>
          <w:szCs w:val="22"/>
        </w:rPr>
        <w:t>“.</w:t>
      </w:r>
    </w:p>
    <w:p w:rsidR="00B31505" w:rsidRDefault="00B31505" w:rsidP="00F57CDF">
      <w:pPr>
        <w:jc w:val="both"/>
        <w:rPr>
          <w:bCs/>
          <w:sz w:val="22"/>
          <w:szCs w:val="22"/>
          <w:lang w:val="sr-Cyrl-CS"/>
        </w:rPr>
      </w:pPr>
    </w:p>
    <w:p w:rsidR="00B31505" w:rsidRDefault="00B31505" w:rsidP="00F57CDF">
      <w:pPr>
        <w:jc w:val="both"/>
        <w:rPr>
          <w:bCs/>
          <w:sz w:val="22"/>
          <w:szCs w:val="22"/>
          <w:lang w:val="sr-Cyrl-CS"/>
        </w:rPr>
      </w:pPr>
      <w:r>
        <w:rPr>
          <w:bCs/>
          <w:sz w:val="22"/>
          <w:szCs w:val="22"/>
          <w:lang w:val="sr-Cyrl-CS"/>
        </w:rPr>
        <w:t>Оцењивање и рангирање понуда заснива се на следећим елементима критеријума ''економски најповољнија понуда'':</w:t>
      </w:r>
    </w:p>
    <w:p w:rsidR="00B31505" w:rsidRDefault="00B31505" w:rsidP="00F57CDF">
      <w:pPr>
        <w:jc w:val="both"/>
        <w:rPr>
          <w:bCs/>
          <w:sz w:val="22"/>
          <w:szCs w:val="22"/>
          <w:lang w:val="sr-Cyrl-CS"/>
        </w:rPr>
      </w:pPr>
    </w:p>
    <w:tbl>
      <w:tblPr>
        <w:tblpPr w:leftFromText="180" w:rightFromText="180" w:vertAnchor="text" w:horzAnchor="margin" w:tblpXSpec="center" w:tblpY="-18"/>
        <w:tblW w:w="8613" w:type="dxa"/>
        <w:tblBorders>
          <w:top w:val="single" w:sz="4" w:space="0" w:color="auto"/>
          <w:left w:val="single" w:sz="4" w:space="0" w:color="auto"/>
          <w:bottom w:val="single" w:sz="4" w:space="0" w:color="auto"/>
          <w:right w:val="single" w:sz="4" w:space="0" w:color="auto"/>
        </w:tblBorders>
        <w:tblLook w:val="01E0"/>
      </w:tblPr>
      <w:tblGrid>
        <w:gridCol w:w="1526"/>
        <w:gridCol w:w="4819"/>
        <w:gridCol w:w="2268"/>
      </w:tblGrid>
      <w:tr w:rsidR="00E65B8D" w:rsidRPr="0099208F">
        <w:trPr>
          <w:trHeight w:val="527"/>
        </w:trPr>
        <w:tc>
          <w:tcPr>
            <w:tcW w:w="1526" w:type="dxa"/>
            <w:tcBorders>
              <w:top w:val="single" w:sz="4" w:space="0" w:color="auto"/>
              <w:bottom w:val="single" w:sz="4" w:space="0" w:color="auto"/>
              <w:right w:val="single" w:sz="4" w:space="0" w:color="auto"/>
            </w:tcBorders>
            <w:shd w:val="clear" w:color="auto" w:fill="auto"/>
            <w:vAlign w:val="center"/>
          </w:tcPr>
          <w:p w:rsidR="00E65B8D" w:rsidRPr="007415E4" w:rsidRDefault="00E65B8D" w:rsidP="003A4F52">
            <w:pPr>
              <w:jc w:val="center"/>
              <w:rPr>
                <w:sz w:val="22"/>
                <w:szCs w:val="22"/>
                <w:lang w:val="sr-Cyrl-CS"/>
              </w:rPr>
            </w:pPr>
            <w:r w:rsidRPr="007415E4">
              <w:rPr>
                <w:sz w:val="22"/>
                <w:szCs w:val="22"/>
                <w:lang w:val="sr-Cyrl-CS"/>
              </w:rPr>
              <w:t>Редни</w:t>
            </w:r>
          </w:p>
          <w:p w:rsidR="00E65B8D" w:rsidRPr="007415E4" w:rsidRDefault="00E65B8D" w:rsidP="003A4F52">
            <w:pPr>
              <w:jc w:val="center"/>
              <w:rPr>
                <w:sz w:val="22"/>
                <w:szCs w:val="22"/>
                <w:lang w:val="sr-Cyrl-CS"/>
              </w:rPr>
            </w:pPr>
            <w:r w:rsidRPr="007415E4">
              <w:rPr>
                <w:sz w:val="22"/>
                <w:szCs w:val="22"/>
                <w:lang w:val="sr-Cyrl-CS"/>
              </w:rPr>
              <w:t>број</w:t>
            </w:r>
          </w:p>
        </w:tc>
        <w:tc>
          <w:tcPr>
            <w:tcW w:w="4819" w:type="dxa"/>
            <w:tcBorders>
              <w:top w:val="single" w:sz="4" w:space="0" w:color="auto"/>
              <w:left w:val="single" w:sz="4" w:space="0" w:color="auto"/>
              <w:bottom w:val="single" w:sz="4" w:space="0" w:color="auto"/>
              <w:right w:val="single" w:sz="4" w:space="0" w:color="auto"/>
            </w:tcBorders>
            <w:vAlign w:val="center"/>
          </w:tcPr>
          <w:p w:rsidR="00E65B8D" w:rsidRPr="007415E4" w:rsidRDefault="00E65B8D" w:rsidP="003A4F52">
            <w:pPr>
              <w:jc w:val="center"/>
              <w:rPr>
                <w:sz w:val="22"/>
                <w:szCs w:val="22"/>
                <w:lang w:val="sr-Cyrl-CS"/>
              </w:rPr>
            </w:pPr>
            <w:r w:rsidRPr="007415E4">
              <w:rPr>
                <w:sz w:val="22"/>
                <w:szCs w:val="22"/>
                <w:lang w:val="sr-Cyrl-CS"/>
              </w:rPr>
              <w:t>Врста критеријума</w:t>
            </w:r>
          </w:p>
        </w:tc>
        <w:tc>
          <w:tcPr>
            <w:tcW w:w="2268" w:type="dxa"/>
            <w:tcBorders>
              <w:top w:val="single" w:sz="4" w:space="0" w:color="auto"/>
              <w:left w:val="single" w:sz="4" w:space="0" w:color="auto"/>
              <w:bottom w:val="single" w:sz="4" w:space="0" w:color="auto"/>
            </w:tcBorders>
            <w:shd w:val="clear" w:color="auto" w:fill="auto"/>
            <w:vAlign w:val="center"/>
          </w:tcPr>
          <w:p w:rsidR="00E65B8D" w:rsidRPr="007415E4" w:rsidRDefault="00E65B8D" w:rsidP="003A4F52">
            <w:pPr>
              <w:jc w:val="center"/>
              <w:rPr>
                <w:sz w:val="22"/>
                <w:szCs w:val="22"/>
              </w:rPr>
            </w:pPr>
            <w:r w:rsidRPr="007415E4">
              <w:rPr>
                <w:sz w:val="22"/>
                <w:szCs w:val="22"/>
                <w:lang w:val="sr-Cyrl-CS"/>
              </w:rPr>
              <w:t xml:space="preserve">Максималан број </w:t>
            </w:r>
            <w:r w:rsidRPr="007415E4">
              <w:rPr>
                <w:sz w:val="22"/>
                <w:szCs w:val="22"/>
              </w:rPr>
              <w:t>пондера</w:t>
            </w:r>
          </w:p>
        </w:tc>
      </w:tr>
      <w:tr w:rsidR="00E65B8D" w:rsidRPr="0099208F">
        <w:trPr>
          <w:trHeight w:val="254"/>
        </w:trPr>
        <w:tc>
          <w:tcPr>
            <w:tcW w:w="1526" w:type="dxa"/>
            <w:tcBorders>
              <w:top w:val="single" w:sz="4" w:space="0" w:color="auto"/>
              <w:bottom w:val="single" w:sz="4" w:space="0" w:color="auto"/>
              <w:right w:val="single" w:sz="4" w:space="0" w:color="auto"/>
            </w:tcBorders>
            <w:shd w:val="clear" w:color="auto" w:fill="auto"/>
            <w:vAlign w:val="center"/>
          </w:tcPr>
          <w:p w:rsidR="00E65B8D" w:rsidRPr="007415E4" w:rsidRDefault="00E65B8D" w:rsidP="003A4F52">
            <w:pPr>
              <w:jc w:val="center"/>
              <w:rPr>
                <w:sz w:val="22"/>
                <w:szCs w:val="22"/>
                <w:lang w:val="sr-Cyrl-CS"/>
              </w:rPr>
            </w:pPr>
            <w:r w:rsidRPr="007415E4">
              <w:rPr>
                <w:sz w:val="22"/>
                <w:szCs w:val="22"/>
                <w:lang w:val="sr-Cyrl-CS"/>
              </w:rPr>
              <w:t>1.</w:t>
            </w:r>
          </w:p>
        </w:tc>
        <w:tc>
          <w:tcPr>
            <w:tcW w:w="4819" w:type="dxa"/>
            <w:tcBorders>
              <w:top w:val="single" w:sz="4" w:space="0" w:color="auto"/>
              <w:left w:val="single" w:sz="4" w:space="0" w:color="auto"/>
              <w:bottom w:val="single" w:sz="4" w:space="0" w:color="auto"/>
              <w:right w:val="single" w:sz="4" w:space="0" w:color="auto"/>
            </w:tcBorders>
            <w:vAlign w:val="center"/>
          </w:tcPr>
          <w:p w:rsidR="00E65B8D" w:rsidRPr="007415E4" w:rsidRDefault="00E65B8D" w:rsidP="003A4F52">
            <w:pPr>
              <w:rPr>
                <w:b/>
                <w:sz w:val="22"/>
                <w:szCs w:val="22"/>
                <w:lang w:val="sr-Cyrl-CS"/>
              </w:rPr>
            </w:pPr>
            <w:r w:rsidRPr="007415E4">
              <w:rPr>
                <w:b/>
                <w:sz w:val="22"/>
                <w:szCs w:val="22"/>
                <w:lang w:val="sr-Cyrl-CS"/>
              </w:rPr>
              <w:t xml:space="preserve">Понуђена цена </w:t>
            </w:r>
          </w:p>
        </w:tc>
        <w:tc>
          <w:tcPr>
            <w:tcW w:w="2268" w:type="dxa"/>
            <w:tcBorders>
              <w:top w:val="single" w:sz="4" w:space="0" w:color="auto"/>
              <w:left w:val="single" w:sz="4" w:space="0" w:color="auto"/>
              <w:bottom w:val="single" w:sz="4" w:space="0" w:color="auto"/>
            </w:tcBorders>
            <w:vAlign w:val="center"/>
          </w:tcPr>
          <w:p w:rsidR="00E65B8D" w:rsidRPr="00DA0868" w:rsidRDefault="00E65B8D" w:rsidP="003A4F52">
            <w:pPr>
              <w:jc w:val="center"/>
              <w:rPr>
                <w:b/>
                <w:sz w:val="22"/>
                <w:szCs w:val="22"/>
              </w:rPr>
            </w:pPr>
            <w:r>
              <w:rPr>
                <w:b/>
                <w:sz w:val="22"/>
                <w:szCs w:val="22"/>
              </w:rPr>
              <w:t>50</w:t>
            </w:r>
          </w:p>
        </w:tc>
      </w:tr>
      <w:tr w:rsidR="00E65B8D" w:rsidRPr="0099208F">
        <w:trPr>
          <w:trHeight w:val="254"/>
        </w:trPr>
        <w:tc>
          <w:tcPr>
            <w:tcW w:w="1526" w:type="dxa"/>
            <w:tcBorders>
              <w:top w:val="single" w:sz="4" w:space="0" w:color="auto"/>
              <w:bottom w:val="single" w:sz="4" w:space="0" w:color="auto"/>
              <w:right w:val="single" w:sz="4" w:space="0" w:color="auto"/>
            </w:tcBorders>
            <w:shd w:val="clear" w:color="auto" w:fill="auto"/>
            <w:vAlign w:val="center"/>
          </w:tcPr>
          <w:p w:rsidR="00E65B8D" w:rsidRPr="00C93F91" w:rsidRDefault="00E65B8D" w:rsidP="003A4F52">
            <w:pPr>
              <w:jc w:val="center"/>
              <w:rPr>
                <w:sz w:val="22"/>
                <w:szCs w:val="22"/>
              </w:rPr>
            </w:pPr>
            <w:r>
              <w:rPr>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E65B8D" w:rsidRPr="00C93F91" w:rsidRDefault="00E65B8D" w:rsidP="003A4F52">
            <w:pPr>
              <w:rPr>
                <w:b/>
                <w:sz w:val="22"/>
                <w:szCs w:val="22"/>
              </w:rPr>
            </w:pPr>
            <w:r>
              <w:rPr>
                <w:b/>
                <w:sz w:val="22"/>
                <w:szCs w:val="22"/>
              </w:rPr>
              <w:t>Удаљеност места испоруке</w:t>
            </w:r>
          </w:p>
        </w:tc>
        <w:tc>
          <w:tcPr>
            <w:tcW w:w="2268" w:type="dxa"/>
            <w:tcBorders>
              <w:top w:val="single" w:sz="4" w:space="0" w:color="auto"/>
              <w:left w:val="single" w:sz="4" w:space="0" w:color="auto"/>
              <w:bottom w:val="single" w:sz="4" w:space="0" w:color="auto"/>
            </w:tcBorders>
            <w:vAlign w:val="center"/>
          </w:tcPr>
          <w:p w:rsidR="00E65B8D" w:rsidRDefault="00E65B8D" w:rsidP="003A4F52">
            <w:pPr>
              <w:jc w:val="center"/>
              <w:rPr>
                <w:b/>
                <w:sz w:val="22"/>
                <w:szCs w:val="22"/>
              </w:rPr>
            </w:pPr>
            <w:r>
              <w:rPr>
                <w:b/>
                <w:sz w:val="22"/>
                <w:szCs w:val="22"/>
              </w:rPr>
              <w:t>20</w:t>
            </w:r>
          </w:p>
        </w:tc>
      </w:tr>
      <w:tr w:rsidR="00E65B8D" w:rsidRPr="0099208F">
        <w:trPr>
          <w:trHeight w:val="254"/>
        </w:trPr>
        <w:tc>
          <w:tcPr>
            <w:tcW w:w="1526" w:type="dxa"/>
            <w:tcBorders>
              <w:top w:val="single" w:sz="4" w:space="0" w:color="auto"/>
              <w:bottom w:val="single" w:sz="4" w:space="0" w:color="auto"/>
              <w:right w:val="single" w:sz="4" w:space="0" w:color="auto"/>
            </w:tcBorders>
            <w:shd w:val="clear" w:color="auto" w:fill="auto"/>
            <w:vAlign w:val="center"/>
          </w:tcPr>
          <w:p w:rsidR="00E65B8D" w:rsidRPr="00DA0868" w:rsidRDefault="00E65B8D" w:rsidP="003A4F52">
            <w:pPr>
              <w:jc w:val="center"/>
              <w:rPr>
                <w:sz w:val="22"/>
                <w:szCs w:val="22"/>
              </w:rPr>
            </w:pPr>
            <w:r>
              <w:rPr>
                <w:sz w:val="22"/>
                <w:szCs w:val="22"/>
              </w:rPr>
              <w:t>3.</w:t>
            </w:r>
          </w:p>
        </w:tc>
        <w:tc>
          <w:tcPr>
            <w:tcW w:w="4819" w:type="dxa"/>
            <w:tcBorders>
              <w:top w:val="single" w:sz="4" w:space="0" w:color="auto"/>
              <w:left w:val="single" w:sz="4" w:space="0" w:color="auto"/>
              <w:bottom w:val="single" w:sz="4" w:space="0" w:color="auto"/>
              <w:right w:val="single" w:sz="4" w:space="0" w:color="auto"/>
            </w:tcBorders>
            <w:vAlign w:val="center"/>
          </w:tcPr>
          <w:p w:rsidR="00E65B8D" w:rsidRPr="00C93F91" w:rsidRDefault="00E65B8D" w:rsidP="003A4F52">
            <w:pPr>
              <w:rPr>
                <w:b/>
                <w:sz w:val="22"/>
                <w:szCs w:val="22"/>
                <w:lang w:val="sr-Cyrl-CS"/>
              </w:rPr>
            </w:pPr>
            <w:r w:rsidRPr="00C93F91">
              <w:rPr>
                <w:rFonts w:eastAsia="Times New Roman"/>
                <w:b/>
                <w:kern w:val="0"/>
                <w:sz w:val="22"/>
                <w:szCs w:val="22"/>
                <w:lang w:eastAsia="en-US"/>
              </w:rPr>
              <w:t>Могућност евиденција трансакција путем компанијских картица</w:t>
            </w:r>
          </w:p>
        </w:tc>
        <w:tc>
          <w:tcPr>
            <w:tcW w:w="2268" w:type="dxa"/>
            <w:tcBorders>
              <w:top w:val="single" w:sz="4" w:space="0" w:color="auto"/>
              <w:left w:val="single" w:sz="4" w:space="0" w:color="auto"/>
              <w:bottom w:val="single" w:sz="4" w:space="0" w:color="auto"/>
            </w:tcBorders>
            <w:vAlign w:val="center"/>
          </w:tcPr>
          <w:p w:rsidR="00E65B8D" w:rsidRDefault="00E65B8D" w:rsidP="003A4F52">
            <w:pPr>
              <w:jc w:val="center"/>
              <w:rPr>
                <w:b/>
                <w:sz w:val="22"/>
                <w:szCs w:val="22"/>
              </w:rPr>
            </w:pPr>
            <w:r>
              <w:rPr>
                <w:b/>
                <w:sz w:val="22"/>
                <w:szCs w:val="22"/>
              </w:rPr>
              <w:t>10</w:t>
            </w:r>
          </w:p>
        </w:tc>
      </w:tr>
      <w:tr w:rsidR="00E65B8D" w:rsidRPr="0099208F">
        <w:trPr>
          <w:trHeight w:val="247"/>
        </w:trPr>
        <w:tc>
          <w:tcPr>
            <w:tcW w:w="1526" w:type="dxa"/>
            <w:tcBorders>
              <w:top w:val="single" w:sz="4" w:space="0" w:color="auto"/>
              <w:bottom w:val="single" w:sz="4" w:space="0" w:color="auto"/>
              <w:right w:val="single" w:sz="4" w:space="0" w:color="auto"/>
            </w:tcBorders>
            <w:shd w:val="clear" w:color="auto" w:fill="auto"/>
            <w:vAlign w:val="center"/>
          </w:tcPr>
          <w:p w:rsidR="00E65B8D" w:rsidRPr="00DA0868" w:rsidRDefault="00E65B8D" w:rsidP="003A4F52">
            <w:pPr>
              <w:jc w:val="center"/>
              <w:rPr>
                <w:sz w:val="22"/>
                <w:szCs w:val="22"/>
              </w:rPr>
            </w:pPr>
            <w:r>
              <w:rPr>
                <w:sz w:val="22"/>
                <w:szCs w:val="22"/>
              </w:rPr>
              <w:t>4.</w:t>
            </w:r>
          </w:p>
        </w:tc>
        <w:tc>
          <w:tcPr>
            <w:tcW w:w="4819" w:type="dxa"/>
            <w:tcBorders>
              <w:top w:val="single" w:sz="4" w:space="0" w:color="auto"/>
              <w:left w:val="single" w:sz="4" w:space="0" w:color="auto"/>
              <w:bottom w:val="single" w:sz="4" w:space="0" w:color="auto"/>
              <w:right w:val="single" w:sz="4" w:space="0" w:color="auto"/>
            </w:tcBorders>
            <w:vAlign w:val="center"/>
          </w:tcPr>
          <w:p w:rsidR="00E65B8D" w:rsidRPr="00DA0868" w:rsidRDefault="00E65B8D" w:rsidP="003A4F52">
            <w:pPr>
              <w:rPr>
                <w:b/>
                <w:sz w:val="22"/>
                <w:szCs w:val="22"/>
              </w:rPr>
            </w:pPr>
            <w:r>
              <w:rPr>
                <w:b/>
                <w:sz w:val="22"/>
                <w:szCs w:val="22"/>
              </w:rPr>
              <w:t>Распрострањеност продајне мреже на територији Општине Кула</w:t>
            </w:r>
          </w:p>
        </w:tc>
        <w:tc>
          <w:tcPr>
            <w:tcW w:w="2268" w:type="dxa"/>
            <w:tcBorders>
              <w:top w:val="single" w:sz="4" w:space="0" w:color="auto"/>
              <w:left w:val="single" w:sz="4" w:space="0" w:color="auto"/>
              <w:bottom w:val="single" w:sz="4" w:space="0" w:color="auto"/>
            </w:tcBorders>
            <w:vAlign w:val="center"/>
          </w:tcPr>
          <w:p w:rsidR="00E65B8D" w:rsidRDefault="00E65B8D" w:rsidP="003A4F52">
            <w:pPr>
              <w:jc w:val="center"/>
              <w:rPr>
                <w:b/>
                <w:sz w:val="22"/>
                <w:szCs w:val="22"/>
              </w:rPr>
            </w:pPr>
            <w:r>
              <w:rPr>
                <w:b/>
                <w:sz w:val="22"/>
                <w:szCs w:val="22"/>
              </w:rPr>
              <w:t>10</w:t>
            </w:r>
          </w:p>
        </w:tc>
      </w:tr>
      <w:tr w:rsidR="00E65B8D" w:rsidRPr="0099208F">
        <w:trPr>
          <w:trHeight w:val="247"/>
        </w:trPr>
        <w:tc>
          <w:tcPr>
            <w:tcW w:w="1526" w:type="dxa"/>
            <w:tcBorders>
              <w:top w:val="single" w:sz="4" w:space="0" w:color="auto"/>
              <w:bottom w:val="single" w:sz="4" w:space="0" w:color="auto"/>
              <w:right w:val="single" w:sz="4" w:space="0" w:color="auto"/>
            </w:tcBorders>
            <w:shd w:val="clear" w:color="auto" w:fill="auto"/>
            <w:vAlign w:val="center"/>
          </w:tcPr>
          <w:p w:rsidR="00E65B8D" w:rsidRPr="00163634" w:rsidRDefault="00E65B8D" w:rsidP="003A4F52">
            <w:pPr>
              <w:jc w:val="center"/>
              <w:rPr>
                <w:sz w:val="22"/>
                <w:szCs w:val="22"/>
              </w:rPr>
            </w:pPr>
            <w:r>
              <w:rPr>
                <w:sz w:val="22"/>
                <w:szCs w:val="22"/>
              </w:rPr>
              <w:t>5.</w:t>
            </w:r>
          </w:p>
        </w:tc>
        <w:tc>
          <w:tcPr>
            <w:tcW w:w="4819" w:type="dxa"/>
            <w:tcBorders>
              <w:top w:val="single" w:sz="4" w:space="0" w:color="auto"/>
              <w:left w:val="single" w:sz="4" w:space="0" w:color="auto"/>
              <w:bottom w:val="single" w:sz="4" w:space="0" w:color="auto"/>
              <w:right w:val="single" w:sz="4" w:space="0" w:color="auto"/>
            </w:tcBorders>
            <w:vAlign w:val="center"/>
          </w:tcPr>
          <w:p w:rsidR="00E65B8D" w:rsidRPr="007415E4" w:rsidRDefault="00E65B8D" w:rsidP="003A4F52">
            <w:pPr>
              <w:rPr>
                <w:b/>
                <w:sz w:val="22"/>
                <w:szCs w:val="22"/>
                <w:lang w:val="sr-Cyrl-CS"/>
              </w:rPr>
            </w:pPr>
            <w:r>
              <w:rPr>
                <w:rFonts w:eastAsia="Times New Roman"/>
                <w:b/>
                <w:color w:val="auto"/>
                <w:kern w:val="0"/>
                <w:sz w:val="22"/>
                <w:szCs w:val="22"/>
                <w:lang w:eastAsia="en-US"/>
              </w:rPr>
              <w:t>Услови плаћања</w:t>
            </w:r>
          </w:p>
        </w:tc>
        <w:tc>
          <w:tcPr>
            <w:tcW w:w="2268" w:type="dxa"/>
            <w:tcBorders>
              <w:top w:val="single" w:sz="4" w:space="0" w:color="auto"/>
              <w:left w:val="single" w:sz="4" w:space="0" w:color="auto"/>
              <w:bottom w:val="single" w:sz="4" w:space="0" w:color="auto"/>
            </w:tcBorders>
            <w:vAlign w:val="center"/>
          </w:tcPr>
          <w:p w:rsidR="00E65B8D" w:rsidRDefault="00E65B8D" w:rsidP="003A4F52">
            <w:pPr>
              <w:jc w:val="center"/>
              <w:rPr>
                <w:b/>
                <w:sz w:val="22"/>
                <w:szCs w:val="22"/>
              </w:rPr>
            </w:pPr>
            <w:r>
              <w:rPr>
                <w:b/>
                <w:sz w:val="22"/>
                <w:szCs w:val="22"/>
              </w:rPr>
              <w:t>10</w:t>
            </w:r>
          </w:p>
        </w:tc>
      </w:tr>
      <w:tr w:rsidR="00E65B8D" w:rsidRPr="0099208F">
        <w:trPr>
          <w:trHeight w:val="516"/>
        </w:trPr>
        <w:tc>
          <w:tcPr>
            <w:tcW w:w="6345" w:type="dxa"/>
            <w:gridSpan w:val="2"/>
            <w:tcBorders>
              <w:top w:val="single" w:sz="4" w:space="0" w:color="auto"/>
              <w:bottom w:val="single" w:sz="4" w:space="0" w:color="auto"/>
              <w:right w:val="single" w:sz="4" w:space="0" w:color="auto"/>
            </w:tcBorders>
            <w:shd w:val="clear" w:color="auto" w:fill="auto"/>
            <w:vAlign w:val="bottom"/>
          </w:tcPr>
          <w:p w:rsidR="00E65B8D" w:rsidRPr="007415E4" w:rsidRDefault="00E65B8D" w:rsidP="003A4F52">
            <w:pPr>
              <w:jc w:val="right"/>
              <w:rPr>
                <w:b/>
                <w:sz w:val="22"/>
                <w:szCs w:val="22"/>
                <w:lang w:val="sr-Cyrl-CS"/>
              </w:rPr>
            </w:pPr>
            <w:r w:rsidRPr="007415E4">
              <w:rPr>
                <w:b/>
                <w:sz w:val="22"/>
                <w:szCs w:val="22"/>
                <w:lang w:val="sr-Cyrl-CS"/>
              </w:rPr>
              <w:t xml:space="preserve">Укупан број </w:t>
            </w:r>
            <w:r w:rsidRPr="007415E4">
              <w:rPr>
                <w:b/>
                <w:sz w:val="22"/>
                <w:szCs w:val="22"/>
              </w:rPr>
              <w:t>пондера</w:t>
            </w:r>
            <w:r w:rsidRPr="007415E4">
              <w:rPr>
                <w:b/>
                <w:sz w:val="22"/>
                <w:szCs w:val="22"/>
                <w:lang w:val="sr-Cyrl-CS"/>
              </w:rPr>
              <w:t>:</w:t>
            </w:r>
          </w:p>
        </w:tc>
        <w:tc>
          <w:tcPr>
            <w:tcW w:w="2268" w:type="dxa"/>
            <w:tcBorders>
              <w:top w:val="single" w:sz="4" w:space="0" w:color="auto"/>
              <w:left w:val="single" w:sz="4" w:space="0" w:color="auto"/>
              <w:bottom w:val="single" w:sz="4" w:space="0" w:color="auto"/>
            </w:tcBorders>
            <w:vAlign w:val="bottom"/>
          </w:tcPr>
          <w:p w:rsidR="00E65B8D" w:rsidRPr="007415E4" w:rsidRDefault="00E65B8D" w:rsidP="003A4F52">
            <w:pPr>
              <w:jc w:val="center"/>
              <w:rPr>
                <w:b/>
                <w:sz w:val="22"/>
                <w:szCs w:val="22"/>
                <w:lang w:val="sr-Cyrl-CS"/>
              </w:rPr>
            </w:pPr>
            <w:r w:rsidRPr="007415E4">
              <w:rPr>
                <w:b/>
                <w:sz w:val="22"/>
                <w:szCs w:val="22"/>
                <w:lang w:val="sr-Cyrl-CS"/>
              </w:rPr>
              <w:t>100</w:t>
            </w:r>
          </w:p>
        </w:tc>
      </w:tr>
    </w:tbl>
    <w:p w:rsidR="00B31505" w:rsidRPr="00E65B8D" w:rsidRDefault="00B31505" w:rsidP="00F57CDF">
      <w:pPr>
        <w:jc w:val="both"/>
        <w:rPr>
          <w:bCs/>
          <w:sz w:val="22"/>
          <w:szCs w:val="22"/>
        </w:rPr>
      </w:pPr>
    </w:p>
    <w:p w:rsidR="00F57CDF" w:rsidRDefault="00F57CDF" w:rsidP="00F57CDF">
      <w:pPr>
        <w:jc w:val="both"/>
        <w:rPr>
          <w:b/>
          <w:bCs/>
          <w:sz w:val="22"/>
          <w:szCs w:val="22"/>
          <w:lang w:val="sr-Cyrl-CS"/>
        </w:rPr>
      </w:pPr>
      <w:r w:rsidRPr="009C4FE8">
        <w:rPr>
          <w:b/>
          <w:bCs/>
          <w:sz w:val="22"/>
          <w:szCs w:val="22"/>
        </w:rPr>
        <w:t xml:space="preserve"> </w:t>
      </w:r>
      <w:r w:rsidR="006D4173">
        <w:rPr>
          <w:b/>
          <w:bCs/>
          <w:sz w:val="22"/>
          <w:szCs w:val="22"/>
          <w:lang w:val="sr-Cyrl-CS"/>
        </w:rPr>
        <w:t>Методологија за доделу пондера за сваки елемент критеријума:</w:t>
      </w:r>
    </w:p>
    <w:p w:rsidR="006D4173" w:rsidRDefault="006D4173" w:rsidP="00F57CDF">
      <w:pPr>
        <w:jc w:val="both"/>
        <w:rPr>
          <w:b/>
          <w:bCs/>
          <w:sz w:val="22"/>
          <w:szCs w:val="22"/>
          <w:lang w:val="sr-Cyrl-CS"/>
        </w:rPr>
      </w:pPr>
    </w:p>
    <w:p w:rsidR="006D4173" w:rsidRDefault="006D4173" w:rsidP="00F57CDF">
      <w:pPr>
        <w:jc w:val="both"/>
        <w:rPr>
          <w:b/>
          <w:bCs/>
          <w:sz w:val="22"/>
          <w:szCs w:val="22"/>
          <w:u w:val="single"/>
          <w:lang w:val="sr-Cyrl-CS"/>
        </w:rPr>
      </w:pPr>
      <w:r>
        <w:rPr>
          <w:b/>
          <w:bCs/>
          <w:sz w:val="22"/>
          <w:szCs w:val="22"/>
          <w:lang w:val="sr-Cyrl-CS"/>
        </w:rPr>
        <w:t>1.</w:t>
      </w:r>
      <w:r>
        <w:rPr>
          <w:b/>
          <w:bCs/>
          <w:sz w:val="22"/>
          <w:szCs w:val="22"/>
          <w:u w:val="single"/>
          <w:lang w:val="sr-Cyrl-CS"/>
        </w:rPr>
        <w:t>Понуђена цена (максимално 50 пондера):</w:t>
      </w:r>
    </w:p>
    <w:p w:rsidR="006D4173" w:rsidRDefault="006D4173" w:rsidP="00F57CDF">
      <w:pPr>
        <w:jc w:val="both"/>
        <w:rPr>
          <w:bCs/>
          <w:sz w:val="22"/>
          <w:szCs w:val="22"/>
          <w:lang w:val="sr-Cyrl-CS"/>
        </w:rPr>
      </w:pPr>
    </w:p>
    <w:p w:rsidR="006D4173" w:rsidRPr="007415E4" w:rsidRDefault="006D4173" w:rsidP="006D4173">
      <w:pPr>
        <w:jc w:val="both"/>
        <w:rPr>
          <w:sz w:val="22"/>
          <w:szCs w:val="22"/>
          <w:lang w:val="sr-Cyrl-CS"/>
        </w:rPr>
      </w:pPr>
      <w:r>
        <w:rPr>
          <w:sz w:val="22"/>
          <w:szCs w:val="22"/>
          <w:lang w:val="sl-SI"/>
        </w:rPr>
        <w:t>П</w:t>
      </w:r>
      <w:r w:rsidRPr="007415E4">
        <w:rPr>
          <w:sz w:val="22"/>
          <w:szCs w:val="22"/>
          <w:lang w:val="sl-SI"/>
        </w:rPr>
        <w:t>онуда са најни</w:t>
      </w:r>
      <w:r w:rsidRPr="007415E4">
        <w:rPr>
          <w:sz w:val="22"/>
          <w:szCs w:val="22"/>
          <w:lang w:val="sr-Cyrl-CS"/>
        </w:rPr>
        <w:t>ж</w:t>
      </w:r>
      <w:r w:rsidRPr="007415E4">
        <w:rPr>
          <w:sz w:val="22"/>
          <w:szCs w:val="22"/>
          <w:lang w:val="sl-SI"/>
        </w:rPr>
        <w:t>ом цен</w:t>
      </w:r>
      <w:r>
        <w:rPr>
          <w:sz w:val="22"/>
          <w:szCs w:val="22"/>
          <w:lang w:val="sl-SI"/>
        </w:rPr>
        <w:t>ом добија максималан број пондера. Број пондера</w:t>
      </w:r>
      <w:r w:rsidRPr="007415E4">
        <w:rPr>
          <w:sz w:val="22"/>
          <w:szCs w:val="22"/>
          <w:lang w:val="sl-SI"/>
        </w:rPr>
        <w:t xml:space="preserve"> за пону</w:t>
      </w:r>
      <w:r w:rsidRPr="007415E4">
        <w:rPr>
          <w:sz w:val="22"/>
          <w:szCs w:val="22"/>
          <w:lang w:val="sr-Cyrl-CS"/>
        </w:rPr>
        <w:t>ђ</w:t>
      </w:r>
      <w:r>
        <w:rPr>
          <w:sz w:val="22"/>
          <w:szCs w:val="22"/>
          <w:lang w:val="sl-SI"/>
        </w:rPr>
        <w:t>ену цену из осталих понуда израчунава се према формули</w:t>
      </w:r>
      <w:r w:rsidRPr="007415E4">
        <w:rPr>
          <w:sz w:val="22"/>
          <w:szCs w:val="22"/>
          <w:lang w:val="sl-SI"/>
        </w:rPr>
        <w:t>:</w:t>
      </w:r>
    </w:p>
    <w:p w:rsidR="006D4173" w:rsidRPr="007415E4" w:rsidRDefault="006D4173" w:rsidP="006D4173">
      <w:pPr>
        <w:jc w:val="both"/>
        <w:rPr>
          <w:sz w:val="22"/>
          <w:szCs w:val="22"/>
          <w:lang w:val="sr-Cyrl-CS"/>
        </w:rPr>
      </w:pPr>
    </w:p>
    <w:p w:rsidR="006D4173" w:rsidRPr="00091EAD" w:rsidRDefault="006D4173" w:rsidP="006D4173">
      <w:pPr>
        <w:pStyle w:val="Heading2"/>
        <w:tabs>
          <w:tab w:val="clear" w:pos="0"/>
        </w:tabs>
        <w:ind w:left="0" w:firstLine="0"/>
        <w:jc w:val="left"/>
        <w:rPr>
          <w:rFonts w:ascii="Times New Roman" w:hAnsi="Times New Roman"/>
          <w:sz w:val="22"/>
          <w:szCs w:val="22"/>
        </w:rPr>
      </w:pPr>
      <w:r>
        <w:rPr>
          <w:rFonts w:ascii="Times New Roman" w:hAnsi="Times New Roman"/>
          <w:sz w:val="22"/>
          <w:szCs w:val="22"/>
        </w:rPr>
        <w:t xml:space="preserve">                                                       </w:t>
      </w:r>
    </w:p>
    <w:p w:rsidR="006D4173" w:rsidRDefault="006D4173" w:rsidP="006D4173">
      <w:pPr>
        <w:jc w:val="both"/>
        <w:rPr>
          <w:b/>
          <w:bCs/>
          <w:sz w:val="22"/>
          <w:szCs w:val="22"/>
        </w:rPr>
      </w:pPr>
      <w:r>
        <w:rPr>
          <w:b/>
          <w:bCs/>
          <w:sz w:val="22"/>
          <w:szCs w:val="22"/>
        </w:rPr>
        <w:t xml:space="preserve">                                                                                            </w:t>
      </w:r>
      <w:r>
        <w:rPr>
          <w:bCs/>
          <w:sz w:val="22"/>
          <w:szCs w:val="22"/>
        </w:rPr>
        <w:t>најнижа понуђена цена</w:t>
      </w:r>
      <w:r>
        <w:rPr>
          <w:b/>
          <w:bCs/>
          <w:sz w:val="22"/>
          <w:szCs w:val="22"/>
        </w:rPr>
        <w:t xml:space="preserve">     </w:t>
      </w:r>
    </w:p>
    <w:p w:rsidR="006D4173" w:rsidRDefault="006D4173" w:rsidP="006D4173">
      <w:pPr>
        <w:jc w:val="both"/>
        <w:rPr>
          <w:bCs/>
          <w:sz w:val="22"/>
          <w:szCs w:val="22"/>
        </w:rPr>
      </w:pPr>
      <w:r>
        <w:rPr>
          <w:bCs/>
          <w:sz w:val="22"/>
          <w:szCs w:val="22"/>
        </w:rPr>
        <w:t>Број пондера посматраног понуђача =  ___________________________________________ х 50</w:t>
      </w:r>
    </w:p>
    <w:p w:rsidR="006D4173" w:rsidRDefault="006D4173" w:rsidP="006D4173">
      <w:pPr>
        <w:jc w:val="both"/>
        <w:rPr>
          <w:bCs/>
          <w:sz w:val="22"/>
          <w:szCs w:val="22"/>
        </w:rPr>
      </w:pPr>
    </w:p>
    <w:p w:rsidR="006D4173" w:rsidRDefault="006D4173" w:rsidP="006D4173">
      <w:pPr>
        <w:jc w:val="both"/>
        <w:rPr>
          <w:bCs/>
          <w:sz w:val="22"/>
          <w:szCs w:val="22"/>
        </w:rPr>
      </w:pPr>
      <w:r>
        <w:rPr>
          <w:bCs/>
          <w:sz w:val="22"/>
          <w:szCs w:val="22"/>
        </w:rPr>
        <w:t xml:space="preserve">                                                                                понуђена цена посматраног понуђача</w:t>
      </w:r>
    </w:p>
    <w:p w:rsidR="006D4173" w:rsidRDefault="006D4173" w:rsidP="006D4173">
      <w:pPr>
        <w:jc w:val="both"/>
        <w:rPr>
          <w:sz w:val="22"/>
          <w:szCs w:val="22"/>
          <w:lang w:val="sl-SI"/>
        </w:rPr>
      </w:pPr>
    </w:p>
    <w:p w:rsidR="006D4173" w:rsidRDefault="006D4173" w:rsidP="006D4173">
      <w:pPr>
        <w:tabs>
          <w:tab w:val="left" w:pos="0"/>
        </w:tabs>
        <w:jc w:val="both"/>
        <w:rPr>
          <w:b/>
          <w:bCs/>
          <w:sz w:val="22"/>
          <w:szCs w:val="22"/>
          <w:u w:val="single"/>
        </w:rPr>
      </w:pPr>
      <w:r>
        <w:rPr>
          <w:b/>
          <w:bCs/>
          <w:sz w:val="22"/>
          <w:szCs w:val="22"/>
          <w:u w:val="single"/>
        </w:rPr>
        <w:t>2. Удаљеност места испоруке (максимално 20 пондера):</w:t>
      </w:r>
    </w:p>
    <w:p w:rsidR="006D4173" w:rsidRDefault="006D4173" w:rsidP="006D4173">
      <w:pPr>
        <w:tabs>
          <w:tab w:val="left" w:pos="0"/>
        </w:tabs>
        <w:jc w:val="both"/>
        <w:rPr>
          <w:b/>
          <w:bCs/>
          <w:sz w:val="22"/>
          <w:szCs w:val="22"/>
          <w:u w:val="single"/>
        </w:rPr>
      </w:pPr>
    </w:p>
    <w:p w:rsidR="006D4173" w:rsidRPr="00D222C5" w:rsidRDefault="006D4173" w:rsidP="006D4173">
      <w:pPr>
        <w:jc w:val="both"/>
        <w:rPr>
          <w:bCs/>
          <w:sz w:val="22"/>
          <w:szCs w:val="22"/>
        </w:rPr>
      </w:pPr>
      <w:r>
        <w:rPr>
          <w:bCs/>
          <w:sz w:val="22"/>
          <w:szCs w:val="22"/>
          <w:lang w:val="sr-Cyrl-CS"/>
        </w:rPr>
        <w:t xml:space="preserve">- </w:t>
      </w:r>
      <w:r>
        <w:rPr>
          <w:bCs/>
          <w:sz w:val="22"/>
          <w:szCs w:val="22"/>
        </w:rPr>
        <w:t>У</w:t>
      </w:r>
      <w:r w:rsidRPr="00D222C5">
        <w:rPr>
          <w:bCs/>
          <w:sz w:val="22"/>
          <w:szCs w:val="22"/>
          <w:lang w:val="sr-Cyrl-CS"/>
        </w:rPr>
        <w:t>даљеност места испоруке од се</w:t>
      </w:r>
      <w:r>
        <w:rPr>
          <w:bCs/>
          <w:sz w:val="22"/>
          <w:szCs w:val="22"/>
          <w:lang w:val="sr-Cyrl-CS"/>
        </w:rPr>
        <w:t>дишта наручиоца до 1 километар</w:t>
      </w:r>
      <w:r>
        <w:rPr>
          <w:bCs/>
          <w:sz w:val="22"/>
          <w:szCs w:val="22"/>
        </w:rPr>
        <w:t xml:space="preserve"> ............................ 2</w:t>
      </w:r>
      <w:r>
        <w:rPr>
          <w:bCs/>
          <w:sz w:val="22"/>
          <w:szCs w:val="22"/>
          <w:lang w:val="sr-Cyrl-CS"/>
        </w:rPr>
        <w:t>0 пондера</w:t>
      </w:r>
    </w:p>
    <w:p w:rsidR="006D4173" w:rsidRDefault="006D4173" w:rsidP="006D4173">
      <w:pPr>
        <w:jc w:val="both"/>
        <w:rPr>
          <w:bCs/>
          <w:sz w:val="22"/>
          <w:szCs w:val="22"/>
        </w:rPr>
      </w:pPr>
      <w:r>
        <w:rPr>
          <w:bCs/>
          <w:sz w:val="22"/>
          <w:szCs w:val="22"/>
          <w:lang w:val="sr-Cyrl-CS"/>
        </w:rPr>
        <w:t xml:space="preserve">- </w:t>
      </w:r>
      <w:r>
        <w:rPr>
          <w:bCs/>
          <w:sz w:val="22"/>
          <w:szCs w:val="22"/>
        </w:rPr>
        <w:t>У</w:t>
      </w:r>
      <w:r w:rsidRPr="00D222C5">
        <w:rPr>
          <w:bCs/>
          <w:sz w:val="22"/>
          <w:szCs w:val="22"/>
          <w:lang w:val="sr-Cyrl-CS"/>
        </w:rPr>
        <w:t>даљеност места испо</w:t>
      </w:r>
      <w:r>
        <w:rPr>
          <w:bCs/>
          <w:sz w:val="22"/>
          <w:szCs w:val="22"/>
          <w:lang w:val="sr-Cyrl-CS"/>
        </w:rPr>
        <w:t>руке од седишта наручиоца</w:t>
      </w:r>
      <w:r>
        <w:rPr>
          <w:bCs/>
          <w:sz w:val="22"/>
          <w:szCs w:val="22"/>
        </w:rPr>
        <w:t xml:space="preserve"> више</w:t>
      </w:r>
      <w:r>
        <w:rPr>
          <w:bCs/>
          <w:sz w:val="22"/>
          <w:szCs w:val="22"/>
          <w:lang w:val="sr-Cyrl-CS"/>
        </w:rPr>
        <w:t xml:space="preserve"> од 1 </w:t>
      </w:r>
      <w:r>
        <w:rPr>
          <w:bCs/>
          <w:sz w:val="22"/>
          <w:szCs w:val="22"/>
        </w:rPr>
        <w:t>-</w:t>
      </w:r>
      <w:r>
        <w:rPr>
          <w:bCs/>
          <w:sz w:val="22"/>
          <w:szCs w:val="22"/>
          <w:lang w:val="sr-Cyrl-CS"/>
        </w:rPr>
        <w:t xml:space="preserve"> </w:t>
      </w:r>
      <w:r>
        <w:rPr>
          <w:bCs/>
          <w:sz w:val="22"/>
          <w:szCs w:val="22"/>
        </w:rPr>
        <w:t>5</w:t>
      </w:r>
      <w:r w:rsidRPr="00D222C5">
        <w:rPr>
          <w:bCs/>
          <w:sz w:val="22"/>
          <w:szCs w:val="22"/>
          <w:lang w:val="sr-Cyrl-CS"/>
        </w:rPr>
        <w:t xml:space="preserve"> километа</w:t>
      </w:r>
      <w:r>
        <w:rPr>
          <w:bCs/>
          <w:sz w:val="22"/>
          <w:szCs w:val="22"/>
          <w:lang w:val="sr-Cyrl-CS"/>
        </w:rPr>
        <w:t>ра</w:t>
      </w:r>
      <w:r>
        <w:rPr>
          <w:bCs/>
          <w:sz w:val="22"/>
          <w:szCs w:val="22"/>
        </w:rPr>
        <w:t xml:space="preserve"> ...........</w:t>
      </w:r>
      <w:r w:rsidRPr="00D222C5">
        <w:rPr>
          <w:bCs/>
          <w:sz w:val="22"/>
          <w:szCs w:val="22"/>
          <w:lang w:val="sr-Cyrl-CS"/>
        </w:rPr>
        <w:t xml:space="preserve"> </w:t>
      </w:r>
      <w:r>
        <w:rPr>
          <w:bCs/>
          <w:sz w:val="22"/>
          <w:szCs w:val="22"/>
        </w:rPr>
        <w:t>15</w:t>
      </w:r>
      <w:r w:rsidRPr="00D222C5">
        <w:rPr>
          <w:bCs/>
          <w:sz w:val="22"/>
          <w:szCs w:val="22"/>
          <w:lang w:val="sr-Cyrl-CS"/>
        </w:rPr>
        <w:t xml:space="preserve"> </w:t>
      </w:r>
      <w:r>
        <w:rPr>
          <w:bCs/>
          <w:sz w:val="22"/>
          <w:szCs w:val="22"/>
          <w:lang w:val="sr-Cyrl-CS"/>
        </w:rPr>
        <w:t>пондера</w:t>
      </w:r>
    </w:p>
    <w:p w:rsidR="006D4173" w:rsidRPr="004C4331" w:rsidRDefault="006D4173" w:rsidP="006D4173">
      <w:pPr>
        <w:jc w:val="both"/>
        <w:rPr>
          <w:bCs/>
          <w:sz w:val="22"/>
          <w:szCs w:val="22"/>
          <w:lang w:val="sr-Cyrl-CS"/>
        </w:rPr>
      </w:pPr>
      <w:r>
        <w:rPr>
          <w:bCs/>
          <w:sz w:val="22"/>
          <w:szCs w:val="22"/>
        </w:rPr>
        <w:t>- Удаљеност места испоруке од седишта наручиоца више од 5 - 10 километара ......... 10 пондера</w:t>
      </w:r>
    </w:p>
    <w:p w:rsidR="006D4173" w:rsidRDefault="006D4173" w:rsidP="006D4173">
      <w:pPr>
        <w:jc w:val="both"/>
        <w:rPr>
          <w:bCs/>
          <w:sz w:val="22"/>
          <w:szCs w:val="22"/>
        </w:rPr>
      </w:pPr>
      <w:r>
        <w:rPr>
          <w:bCs/>
          <w:sz w:val="22"/>
          <w:szCs w:val="22"/>
          <w:lang w:val="sr-Cyrl-CS"/>
        </w:rPr>
        <w:t xml:space="preserve">- </w:t>
      </w:r>
      <w:r>
        <w:rPr>
          <w:bCs/>
          <w:sz w:val="22"/>
          <w:szCs w:val="22"/>
        </w:rPr>
        <w:t>У</w:t>
      </w:r>
      <w:r w:rsidRPr="00D222C5">
        <w:rPr>
          <w:bCs/>
          <w:sz w:val="22"/>
          <w:szCs w:val="22"/>
          <w:lang w:val="sr-Cyrl-CS"/>
        </w:rPr>
        <w:t xml:space="preserve">даљеност места испоруке од седишта </w:t>
      </w:r>
      <w:r>
        <w:rPr>
          <w:bCs/>
          <w:sz w:val="22"/>
          <w:szCs w:val="22"/>
          <w:lang w:val="sr-Cyrl-CS"/>
        </w:rPr>
        <w:t xml:space="preserve">наручиоца </w:t>
      </w:r>
      <w:r>
        <w:rPr>
          <w:bCs/>
          <w:sz w:val="22"/>
          <w:szCs w:val="22"/>
        </w:rPr>
        <w:t>преко</w:t>
      </w:r>
      <w:r w:rsidR="004C4331">
        <w:rPr>
          <w:bCs/>
          <w:sz w:val="22"/>
          <w:szCs w:val="22"/>
          <w:lang w:val="sr-Cyrl-CS"/>
        </w:rPr>
        <w:t xml:space="preserve"> 1</w:t>
      </w:r>
      <w:r>
        <w:rPr>
          <w:bCs/>
          <w:sz w:val="22"/>
          <w:szCs w:val="22"/>
          <w:lang w:val="sr-Cyrl-CS"/>
        </w:rPr>
        <w:t>0 километара</w:t>
      </w:r>
      <w:r>
        <w:rPr>
          <w:bCs/>
          <w:sz w:val="22"/>
          <w:szCs w:val="22"/>
        </w:rPr>
        <w:t xml:space="preserve"> ..................... </w:t>
      </w:r>
      <w:r w:rsidR="004C4331">
        <w:rPr>
          <w:bCs/>
          <w:sz w:val="22"/>
          <w:szCs w:val="22"/>
          <w:lang w:val="sr-Cyrl-CS"/>
        </w:rPr>
        <w:t>5</w:t>
      </w:r>
      <w:r>
        <w:rPr>
          <w:bCs/>
          <w:sz w:val="22"/>
          <w:szCs w:val="22"/>
        </w:rPr>
        <w:t xml:space="preserve"> </w:t>
      </w:r>
      <w:r>
        <w:rPr>
          <w:bCs/>
          <w:sz w:val="22"/>
          <w:szCs w:val="22"/>
          <w:lang w:val="sr-Cyrl-CS"/>
        </w:rPr>
        <w:t>пондера</w:t>
      </w:r>
    </w:p>
    <w:p w:rsidR="006D4173" w:rsidRDefault="006D4173" w:rsidP="006D4173">
      <w:pPr>
        <w:jc w:val="both"/>
        <w:rPr>
          <w:sz w:val="22"/>
          <w:szCs w:val="22"/>
          <w:lang w:val="sl-SI"/>
        </w:rPr>
      </w:pPr>
    </w:p>
    <w:p w:rsidR="006D4173" w:rsidRDefault="006D4173" w:rsidP="006D4173">
      <w:pPr>
        <w:tabs>
          <w:tab w:val="left" w:pos="0"/>
        </w:tabs>
        <w:jc w:val="both"/>
        <w:rPr>
          <w:b/>
          <w:bCs/>
          <w:sz w:val="22"/>
          <w:szCs w:val="22"/>
          <w:u w:val="single"/>
        </w:rPr>
      </w:pPr>
      <w:r>
        <w:rPr>
          <w:b/>
          <w:bCs/>
          <w:sz w:val="22"/>
          <w:szCs w:val="22"/>
          <w:u w:val="single"/>
        </w:rPr>
        <w:t>3. Могућност евиденције трансакција путем компанијских картица (максимално 10 пондера):</w:t>
      </w:r>
    </w:p>
    <w:p w:rsidR="006D4173" w:rsidRDefault="006D4173" w:rsidP="006D4173">
      <w:pPr>
        <w:tabs>
          <w:tab w:val="left" w:pos="0"/>
        </w:tabs>
        <w:jc w:val="both"/>
        <w:rPr>
          <w:b/>
          <w:bCs/>
          <w:sz w:val="22"/>
          <w:szCs w:val="22"/>
          <w:u w:val="single"/>
        </w:rPr>
      </w:pPr>
    </w:p>
    <w:p w:rsidR="006D4173" w:rsidRDefault="006D4173" w:rsidP="006D4173">
      <w:pPr>
        <w:tabs>
          <w:tab w:val="left" w:pos="0"/>
        </w:tabs>
        <w:jc w:val="both"/>
        <w:rPr>
          <w:bCs/>
          <w:sz w:val="22"/>
          <w:szCs w:val="22"/>
        </w:rPr>
      </w:pPr>
      <w:r>
        <w:rPr>
          <w:bCs/>
          <w:sz w:val="22"/>
          <w:szCs w:val="22"/>
        </w:rPr>
        <w:t>- Уколико Понуђач наведе (заокружи) у понуди да нуди ову опцију  ............................ 10 пондера</w:t>
      </w:r>
    </w:p>
    <w:p w:rsidR="006D4173" w:rsidRDefault="006D4173" w:rsidP="006D4173">
      <w:pPr>
        <w:tabs>
          <w:tab w:val="left" w:pos="0"/>
        </w:tabs>
        <w:jc w:val="both"/>
        <w:rPr>
          <w:bCs/>
          <w:sz w:val="22"/>
          <w:szCs w:val="22"/>
        </w:rPr>
      </w:pPr>
      <w:r>
        <w:rPr>
          <w:bCs/>
          <w:sz w:val="22"/>
          <w:szCs w:val="22"/>
        </w:rPr>
        <w:t>- Уколико Понуђач наведе (заокружи) у понуди да не нуди ову опцију ........................   0 пондера</w:t>
      </w:r>
    </w:p>
    <w:p w:rsidR="006D4173" w:rsidRDefault="006D4173" w:rsidP="006D4173">
      <w:pPr>
        <w:jc w:val="both"/>
        <w:rPr>
          <w:sz w:val="22"/>
          <w:szCs w:val="22"/>
          <w:lang w:val="sl-SI"/>
        </w:rPr>
      </w:pPr>
    </w:p>
    <w:p w:rsidR="006D4173" w:rsidRDefault="006D4173" w:rsidP="006D4173">
      <w:pPr>
        <w:jc w:val="both"/>
        <w:rPr>
          <w:b/>
          <w:bCs/>
          <w:sz w:val="22"/>
          <w:szCs w:val="22"/>
          <w:u w:val="single"/>
        </w:rPr>
      </w:pPr>
      <w:r>
        <w:rPr>
          <w:b/>
          <w:bCs/>
          <w:sz w:val="22"/>
          <w:szCs w:val="22"/>
          <w:u w:val="single"/>
        </w:rPr>
        <w:t>4. Распрострањеност продајне мреже на територији Општине Кула (максимално 10 пондера):</w:t>
      </w:r>
    </w:p>
    <w:p w:rsidR="006D4173" w:rsidRDefault="006D4173" w:rsidP="006D4173">
      <w:pPr>
        <w:jc w:val="both"/>
        <w:rPr>
          <w:b/>
          <w:bCs/>
          <w:sz w:val="22"/>
          <w:szCs w:val="22"/>
          <w:u w:val="single"/>
        </w:rPr>
      </w:pPr>
    </w:p>
    <w:p w:rsidR="006D4173" w:rsidRPr="00DB53E1" w:rsidRDefault="006D4173" w:rsidP="006D4173">
      <w:pPr>
        <w:jc w:val="both"/>
        <w:rPr>
          <w:bCs/>
          <w:sz w:val="22"/>
          <w:szCs w:val="22"/>
        </w:rPr>
      </w:pPr>
      <w:r>
        <w:rPr>
          <w:bCs/>
          <w:sz w:val="22"/>
          <w:szCs w:val="22"/>
        </w:rPr>
        <w:t>Понуда са највећом распростањености продајне мреже добија максималан број пондера. Број пондера за распрострањеност продајне мреже из осталих понуда израчунава се по формули:</w:t>
      </w:r>
    </w:p>
    <w:p w:rsidR="006D4173" w:rsidRDefault="006D4173" w:rsidP="006D4173">
      <w:pPr>
        <w:tabs>
          <w:tab w:val="left" w:pos="0"/>
        </w:tabs>
        <w:jc w:val="center"/>
        <w:rPr>
          <w:bCs/>
          <w:sz w:val="22"/>
          <w:szCs w:val="22"/>
        </w:rPr>
      </w:pPr>
    </w:p>
    <w:p w:rsidR="006D4173" w:rsidRPr="003E455D" w:rsidRDefault="006D4173" w:rsidP="006D4173">
      <w:pPr>
        <w:tabs>
          <w:tab w:val="left" w:pos="0"/>
        </w:tabs>
        <w:jc w:val="center"/>
        <w:rPr>
          <w:bCs/>
          <w:sz w:val="22"/>
          <w:szCs w:val="22"/>
        </w:rPr>
      </w:pPr>
      <w:r>
        <w:rPr>
          <w:bCs/>
          <w:sz w:val="22"/>
          <w:szCs w:val="22"/>
        </w:rPr>
        <w:t xml:space="preserve">                                                       Распрострањеност мреже посматраног понуђача</w:t>
      </w:r>
    </w:p>
    <w:p w:rsidR="006D4173" w:rsidRDefault="006D4173" w:rsidP="006D4173">
      <w:pPr>
        <w:tabs>
          <w:tab w:val="left" w:pos="0"/>
        </w:tabs>
        <w:jc w:val="both"/>
        <w:rPr>
          <w:bCs/>
          <w:sz w:val="22"/>
          <w:szCs w:val="22"/>
        </w:rPr>
      </w:pPr>
      <w:r>
        <w:rPr>
          <w:bCs/>
          <w:sz w:val="22"/>
          <w:szCs w:val="22"/>
        </w:rPr>
        <w:t>Број пондера посматраног понуђача: ______________________________________________ х 10</w:t>
      </w:r>
    </w:p>
    <w:p w:rsidR="006D4173" w:rsidRDefault="006D4173" w:rsidP="006D4173">
      <w:pPr>
        <w:tabs>
          <w:tab w:val="left" w:pos="0"/>
        </w:tabs>
        <w:jc w:val="both"/>
        <w:rPr>
          <w:bCs/>
          <w:sz w:val="22"/>
          <w:szCs w:val="22"/>
        </w:rPr>
      </w:pPr>
      <w:r>
        <w:rPr>
          <w:bCs/>
          <w:sz w:val="22"/>
          <w:szCs w:val="22"/>
        </w:rPr>
        <w:t xml:space="preserve">                                                                                 </w:t>
      </w:r>
    </w:p>
    <w:p w:rsidR="006D4173" w:rsidRPr="003E455D" w:rsidRDefault="006D4173" w:rsidP="006D4173">
      <w:pPr>
        <w:tabs>
          <w:tab w:val="left" w:pos="0"/>
        </w:tabs>
        <w:jc w:val="both"/>
        <w:rPr>
          <w:bCs/>
          <w:sz w:val="22"/>
          <w:szCs w:val="22"/>
        </w:rPr>
      </w:pPr>
      <w:r>
        <w:rPr>
          <w:bCs/>
          <w:sz w:val="22"/>
          <w:szCs w:val="22"/>
        </w:rPr>
        <w:t xml:space="preserve">                                                                                 Највећа распрострањеност мреже</w:t>
      </w:r>
    </w:p>
    <w:p w:rsidR="006D4173" w:rsidRDefault="006D4173" w:rsidP="006D4173">
      <w:pPr>
        <w:suppressAutoHyphens w:val="0"/>
        <w:autoSpaceDE w:val="0"/>
        <w:autoSpaceDN w:val="0"/>
        <w:adjustRightInd w:val="0"/>
        <w:spacing w:line="240" w:lineRule="auto"/>
        <w:rPr>
          <w:rFonts w:ascii="TTE1831D08t00" w:eastAsia="Times New Roman" w:hAnsi="TTE1831D08t00" w:cs="TTE1831D08t00"/>
          <w:color w:val="auto"/>
          <w:kern w:val="0"/>
          <w:sz w:val="22"/>
          <w:szCs w:val="22"/>
          <w:lang w:eastAsia="en-US"/>
        </w:rPr>
      </w:pPr>
    </w:p>
    <w:p w:rsidR="006D4173" w:rsidRDefault="006D4173" w:rsidP="006D4173">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3E455D">
        <w:rPr>
          <w:rFonts w:eastAsia="Times New Roman"/>
          <w:color w:val="auto"/>
          <w:kern w:val="0"/>
          <w:sz w:val="22"/>
          <w:szCs w:val="22"/>
          <w:lang w:eastAsia="en-US"/>
        </w:rPr>
        <w:t>НАПОМЕНА</w:t>
      </w:r>
      <w:r w:rsidRPr="003E455D">
        <w:rPr>
          <w:rFonts w:eastAsia="Times New Roman"/>
          <w:b/>
          <w:bCs/>
          <w:color w:val="auto"/>
          <w:kern w:val="0"/>
          <w:sz w:val="22"/>
          <w:szCs w:val="22"/>
          <w:lang w:eastAsia="en-US"/>
        </w:rPr>
        <w:t xml:space="preserve">: </w:t>
      </w:r>
      <w:r>
        <w:rPr>
          <w:rFonts w:eastAsia="Times New Roman"/>
          <w:color w:val="auto"/>
          <w:kern w:val="0"/>
          <w:sz w:val="22"/>
          <w:szCs w:val="22"/>
          <w:lang w:eastAsia="en-US"/>
        </w:rPr>
        <w:t>Р</w:t>
      </w:r>
      <w:r w:rsidRPr="003E455D">
        <w:rPr>
          <w:rFonts w:eastAsia="Times New Roman"/>
          <w:color w:val="auto"/>
          <w:kern w:val="0"/>
          <w:sz w:val="22"/>
          <w:szCs w:val="22"/>
          <w:lang w:eastAsia="en-US"/>
        </w:rPr>
        <w:t>аспрострањеност</w:t>
      </w:r>
      <w:r>
        <w:rPr>
          <w:rFonts w:eastAsia="Times New Roman"/>
          <w:color w:val="auto"/>
          <w:kern w:val="0"/>
          <w:sz w:val="22"/>
          <w:szCs w:val="22"/>
          <w:lang w:eastAsia="en-US"/>
        </w:rPr>
        <w:t xml:space="preserve"> продајне</w:t>
      </w:r>
      <w:r w:rsidRPr="003E455D">
        <w:rPr>
          <w:rFonts w:eastAsia="Times New Roman"/>
          <w:color w:val="auto"/>
          <w:kern w:val="0"/>
          <w:sz w:val="22"/>
          <w:szCs w:val="22"/>
          <w:lang w:eastAsia="en-US"/>
        </w:rPr>
        <w:t xml:space="preserve"> мреже представља укупан број продајних места</w:t>
      </w:r>
      <w:r>
        <w:rPr>
          <w:rFonts w:eastAsia="Times New Roman"/>
          <w:color w:val="auto"/>
          <w:kern w:val="0"/>
          <w:sz w:val="22"/>
          <w:szCs w:val="22"/>
          <w:lang w:eastAsia="en-US"/>
        </w:rPr>
        <w:t xml:space="preserve"> </w:t>
      </w:r>
      <w:r w:rsidRPr="003E455D">
        <w:rPr>
          <w:rFonts w:eastAsia="Times New Roman"/>
          <w:color w:val="auto"/>
          <w:kern w:val="0"/>
          <w:sz w:val="22"/>
          <w:szCs w:val="22"/>
          <w:lang w:eastAsia="en-US"/>
        </w:rPr>
        <w:t xml:space="preserve">(бензинских пумпи) на територији </w:t>
      </w:r>
      <w:r>
        <w:rPr>
          <w:rFonts w:eastAsia="Times New Roman"/>
          <w:color w:val="auto"/>
          <w:kern w:val="0"/>
          <w:sz w:val="22"/>
          <w:szCs w:val="22"/>
          <w:lang w:eastAsia="en-US"/>
        </w:rPr>
        <w:t>Општине Кула.</w:t>
      </w:r>
    </w:p>
    <w:p w:rsidR="006D4173" w:rsidRPr="006D4173" w:rsidRDefault="006D4173" w:rsidP="006D4173">
      <w:pPr>
        <w:suppressAutoHyphens w:val="0"/>
        <w:autoSpaceDE w:val="0"/>
        <w:autoSpaceDN w:val="0"/>
        <w:adjustRightInd w:val="0"/>
        <w:spacing w:line="240" w:lineRule="auto"/>
        <w:jc w:val="both"/>
        <w:rPr>
          <w:rFonts w:eastAsia="Times New Roman"/>
          <w:color w:val="auto"/>
          <w:kern w:val="0"/>
          <w:sz w:val="22"/>
          <w:szCs w:val="22"/>
          <w:lang w:val="sr-Cyrl-CS" w:eastAsia="en-US"/>
        </w:rPr>
      </w:pPr>
    </w:p>
    <w:p w:rsidR="006D4173" w:rsidRDefault="006D4173" w:rsidP="006D4173">
      <w:pPr>
        <w:rPr>
          <w:sz w:val="22"/>
          <w:szCs w:val="22"/>
        </w:rPr>
      </w:pPr>
      <w:r>
        <w:rPr>
          <w:b/>
          <w:sz w:val="22"/>
          <w:szCs w:val="22"/>
          <w:u w:val="single"/>
        </w:rPr>
        <w:t xml:space="preserve">5. Услови </w:t>
      </w:r>
      <w:r w:rsidRPr="007415E4">
        <w:rPr>
          <w:b/>
          <w:sz w:val="22"/>
          <w:szCs w:val="22"/>
          <w:u w:val="single"/>
          <w:lang w:val="ru-RU"/>
        </w:rPr>
        <w:t>плаћања</w:t>
      </w:r>
      <w:r>
        <w:rPr>
          <w:b/>
          <w:sz w:val="22"/>
          <w:szCs w:val="22"/>
          <w:u w:val="single"/>
        </w:rPr>
        <w:t xml:space="preserve"> (максимално 10 пондера)</w:t>
      </w:r>
      <w:r w:rsidRPr="00C93F91">
        <w:rPr>
          <w:b/>
          <w:sz w:val="22"/>
          <w:szCs w:val="22"/>
          <w:u w:val="single"/>
          <w:lang w:val="ru-RU"/>
        </w:rPr>
        <w:t xml:space="preserve">: </w:t>
      </w:r>
      <w:r w:rsidRPr="007415E4">
        <w:rPr>
          <w:sz w:val="22"/>
          <w:szCs w:val="22"/>
          <w:lang w:val="ru-RU"/>
        </w:rPr>
        <w:t xml:space="preserve"> </w:t>
      </w:r>
    </w:p>
    <w:p w:rsidR="006D4173" w:rsidRDefault="006D4173" w:rsidP="006D4173">
      <w:pPr>
        <w:rPr>
          <w:b/>
          <w:sz w:val="22"/>
          <w:szCs w:val="22"/>
          <w:u w:val="single"/>
        </w:rPr>
      </w:pPr>
    </w:p>
    <w:p w:rsidR="006D4173" w:rsidRPr="00F75B65" w:rsidRDefault="006D4173" w:rsidP="006D4173">
      <w:pPr>
        <w:jc w:val="both"/>
        <w:rPr>
          <w:bCs/>
          <w:sz w:val="22"/>
          <w:szCs w:val="22"/>
        </w:rPr>
      </w:pPr>
      <w:r>
        <w:rPr>
          <w:sz w:val="22"/>
          <w:szCs w:val="22"/>
        </w:rPr>
        <w:t>П</w:t>
      </w:r>
      <w:r w:rsidRPr="007415E4">
        <w:rPr>
          <w:sz w:val="22"/>
          <w:szCs w:val="22"/>
          <w:lang w:val="ru-RU"/>
        </w:rPr>
        <w:t>онуда са најдужим роком плаћа</w:t>
      </w:r>
      <w:r>
        <w:rPr>
          <w:sz w:val="22"/>
          <w:szCs w:val="22"/>
          <w:lang w:val="ru-RU"/>
        </w:rPr>
        <w:t>ња добија максималан бро</w:t>
      </w:r>
      <w:r>
        <w:rPr>
          <w:sz w:val="22"/>
          <w:szCs w:val="22"/>
        </w:rPr>
        <w:t>ј пондера</w:t>
      </w:r>
      <w:r>
        <w:rPr>
          <w:sz w:val="22"/>
          <w:szCs w:val="22"/>
          <w:lang w:val="ru-RU"/>
        </w:rPr>
        <w:t>.</w:t>
      </w:r>
      <w:r w:rsidR="004C4331">
        <w:rPr>
          <w:sz w:val="22"/>
          <w:szCs w:val="22"/>
        </w:rPr>
        <w:t xml:space="preserve"> Максималан рок плаћања је </w:t>
      </w:r>
      <w:r w:rsidR="004C4331">
        <w:rPr>
          <w:sz w:val="22"/>
          <w:szCs w:val="22"/>
          <w:lang w:val="sr-Cyrl-CS"/>
        </w:rPr>
        <w:t>45</w:t>
      </w:r>
      <w:r>
        <w:rPr>
          <w:sz w:val="22"/>
          <w:szCs w:val="22"/>
        </w:rPr>
        <w:t xml:space="preserve"> дана.</w:t>
      </w:r>
      <w:r>
        <w:rPr>
          <w:sz w:val="22"/>
          <w:szCs w:val="22"/>
          <w:lang w:val="ru-RU"/>
        </w:rPr>
        <w:t xml:space="preserve"> </w:t>
      </w:r>
      <w:r>
        <w:rPr>
          <w:bCs/>
          <w:sz w:val="22"/>
          <w:szCs w:val="22"/>
        </w:rPr>
        <w:t>Број пондера за рок плаћања из осталих понуда израчунава се према формули:</w:t>
      </w:r>
    </w:p>
    <w:p w:rsidR="006D4173" w:rsidRPr="007415E4" w:rsidRDefault="006D4173" w:rsidP="006D4173">
      <w:pPr>
        <w:jc w:val="both"/>
        <w:rPr>
          <w:sz w:val="22"/>
          <w:szCs w:val="22"/>
          <w:lang w:val="ru-RU"/>
        </w:rPr>
      </w:pPr>
    </w:p>
    <w:p w:rsidR="006D4173" w:rsidRPr="00091EAD" w:rsidRDefault="006D4173" w:rsidP="006D4173">
      <w:pPr>
        <w:rPr>
          <w:sz w:val="22"/>
          <w:szCs w:val="22"/>
        </w:rPr>
      </w:pPr>
      <w:r w:rsidRPr="007415E4">
        <w:rPr>
          <w:sz w:val="22"/>
          <w:szCs w:val="22"/>
          <w:lang w:val="ru-RU"/>
        </w:rPr>
        <w:tab/>
      </w:r>
      <w:r w:rsidRPr="007415E4">
        <w:rPr>
          <w:sz w:val="22"/>
          <w:szCs w:val="22"/>
          <w:lang w:val="ru-RU"/>
        </w:rPr>
        <w:tab/>
      </w:r>
      <w:r w:rsidRPr="007415E4">
        <w:rPr>
          <w:sz w:val="22"/>
          <w:szCs w:val="22"/>
          <w:lang w:val="ru-RU"/>
        </w:rPr>
        <w:tab/>
      </w:r>
    </w:p>
    <w:p w:rsidR="006D4173" w:rsidRDefault="006D4173" w:rsidP="006D4173">
      <w:pPr>
        <w:jc w:val="both"/>
        <w:rPr>
          <w:bCs/>
          <w:sz w:val="22"/>
          <w:szCs w:val="22"/>
        </w:rPr>
      </w:pPr>
      <w:r>
        <w:rPr>
          <w:bCs/>
          <w:sz w:val="22"/>
          <w:szCs w:val="22"/>
        </w:rPr>
        <w:t xml:space="preserve">                                                                       Понуђени рок плаћања посматраног понуђача</w:t>
      </w:r>
    </w:p>
    <w:p w:rsidR="006D4173" w:rsidRPr="00C93F91" w:rsidRDefault="006D4173" w:rsidP="006D4173">
      <w:pPr>
        <w:jc w:val="both"/>
        <w:rPr>
          <w:bCs/>
          <w:sz w:val="22"/>
          <w:szCs w:val="22"/>
        </w:rPr>
      </w:pPr>
      <w:r>
        <w:rPr>
          <w:bCs/>
          <w:sz w:val="22"/>
          <w:szCs w:val="22"/>
        </w:rPr>
        <w:t xml:space="preserve">Број пондера посматраног понуђача =  ____________________________________________ </w:t>
      </w:r>
      <w:r w:rsidRPr="00C93F91">
        <w:rPr>
          <w:bCs/>
          <w:sz w:val="22"/>
          <w:szCs w:val="22"/>
        </w:rPr>
        <w:t>х 10</w:t>
      </w:r>
    </w:p>
    <w:p w:rsidR="006D4173" w:rsidRPr="00C93F91" w:rsidRDefault="006D4173" w:rsidP="006D4173">
      <w:pPr>
        <w:jc w:val="both"/>
        <w:rPr>
          <w:bCs/>
          <w:sz w:val="22"/>
          <w:szCs w:val="22"/>
        </w:rPr>
      </w:pPr>
    </w:p>
    <w:p w:rsidR="006D4173" w:rsidRPr="00AB6304" w:rsidRDefault="006D4173" w:rsidP="006D4173">
      <w:pPr>
        <w:jc w:val="both"/>
        <w:rPr>
          <w:bCs/>
          <w:sz w:val="22"/>
          <w:szCs w:val="22"/>
        </w:rPr>
      </w:pPr>
      <w:r>
        <w:rPr>
          <w:bCs/>
          <w:sz w:val="22"/>
          <w:szCs w:val="22"/>
        </w:rPr>
        <w:t xml:space="preserve">                                                                                          Најдужи рок плаћања</w:t>
      </w:r>
    </w:p>
    <w:p w:rsidR="006D4173" w:rsidRPr="006D4173" w:rsidRDefault="006D4173" w:rsidP="00F57CDF">
      <w:pPr>
        <w:jc w:val="both"/>
        <w:rPr>
          <w:bCs/>
          <w:sz w:val="22"/>
          <w:szCs w:val="22"/>
          <w:lang w:val="sr-Cyrl-CS"/>
        </w:rPr>
      </w:pPr>
    </w:p>
    <w:p w:rsidR="00F57CDF" w:rsidRPr="009C4FE8" w:rsidRDefault="00F57CDF" w:rsidP="00F57CDF">
      <w:pPr>
        <w:jc w:val="both"/>
        <w:rPr>
          <w:b/>
          <w:bCs/>
          <w:i/>
          <w:iCs/>
          <w:sz w:val="22"/>
          <w:szCs w:val="22"/>
        </w:rPr>
      </w:pPr>
    </w:p>
    <w:p w:rsidR="00F57CDF" w:rsidRDefault="004C4331" w:rsidP="00F57CDF">
      <w:pPr>
        <w:jc w:val="both"/>
        <w:rPr>
          <w:b/>
          <w:bCs/>
          <w:i/>
          <w:sz w:val="22"/>
          <w:szCs w:val="22"/>
          <w:lang w:val="sr-Cyrl-CS"/>
        </w:rPr>
      </w:pPr>
      <w:r>
        <w:rPr>
          <w:b/>
          <w:bCs/>
          <w:i/>
          <w:sz w:val="22"/>
          <w:szCs w:val="22"/>
        </w:rPr>
        <w:t>2</w:t>
      </w:r>
      <w:r>
        <w:rPr>
          <w:b/>
          <w:bCs/>
          <w:i/>
          <w:sz w:val="22"/>
          <w:szCs w:val="22"/>
          <w:lang w:val="sr-Cyrl-CS"/>
        </w:rPr>
        <w:t>1</w:t>
      </w:r>
      <w:r w:rsidR="00F57CDF" w:rsidRPr="009C4FE8">
        <w:rPr>
          <w:b/>
          <w:bCs/>
          <w:i/>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D4173" w:rsidRPr="006D4173" w:rsidRDefault="006D4173" w:rsidP="00F57CDF">
      <w:pPr>
        <w:jc w:val="both"/>
        <w:rPr>
          <w:b/>
          <w:bCs/>
          <w:i/>
          <w:sz w:val="22"/>
          <w:szCs w:val="22"/>
          <w:lang w:val="sr-Cyrl-CS"/>
        </w:rPr>
      </w:pPr>
    </w:p>
    <w:p w:rsidR="006D4173" w:rsidRPr="000D6EC9" w:rsidRDefault="006D4173" w:rsidP="006D4173">
      <w:pPr>
        <w:suppressAutoHyphens w:val="0"/>
        <w:autoSpaceDE w:val="0"/>
        <w:autoSpaceDN w:val="0"/>
        <w:adjustRightInd w:val="0"/>
        <w:spacing w:line="240" w:lineRule="auto"/>
        <w:jc w:val="both"/>
        <w:rPr>
          <w:rFonts w:ascii="ArialMT" w:eastAsia="Times New Roman" w:hAnsi="ArialMT" w:cs="ArialMT"/>
          <w:color w:val="222222"/>
          <w:kern w:val="0"/>
          <w:sz w:val="22"/>
          <w:szCs w:val="22"/>
          <w:lang w:eastAsia="en-US"/>
        </w:rPr>
      </w:pPr>
      <w:r>
        <w:rPr>
          <w:sz w:val="22"/>
          <w:szCs w:val="22"/>
        </w:rPr>
        <w:t xml:space="preserve">Уколико две или више понуда имају исти број пондера, предност ће имати понуда понуђача са мањом удаљеношћу места испоруке добара, ако се ни на тај начин не може дати предност ниједном понуђачу, </w:t>
      </w:r>
      <w:r>
        <w:rPr>
          <w:rFonts w:ascii="ArialMT" w:eastAsia="Times New Roman" w:hAnsi="ArialMT" w:cs="ArialMT"/>
          <w:color w:val="auto"/>
          <w:kern w:val="0"/>
          <w:sz w:val="22"/>
          <w:szCs w:val="22"/>
          <w:lang w:eastAsia="en-US"/>
        </w:rPr>
        <w:t xml:space="preserve">предност ће имати </w:t>
      </w:r>
      <w:r>
        <w:rPr>
          <w:rFonts w:ascii="ArialMT" w:eastAsia="Times New Roman" w:hAnsi="ArialMT" w:cs="ArialMT"/>
          <w:kern w:val="0"/>
          <w:sz w:val="22"/>
          <w:szCs w:val="22"/>
          <w:lang w:eastAsia="en-US"/>
        </w:rPr>
        <w:t xml:space="preserve">понуда понуђача који је понудио </w:t>
      </w:r>
      <w:r>
        <w:rPr>
          <w:rFonts w:ascii="ArialMT" w:eastAsia="Times New Roman" w:hAnsi="ArialMT" w:cs="ArialMT"/>
          <w:color w:val="222222"/>
          <w:kern w:val="0"/>
          <w:sz w:val="22"/>
          <w:szCs w:val="22"/>
          <w:lang w:eastAsia="en-US"/>
        </w:rPr>
        <w:t>могућност евиденције трансакција путем компанијских картица</w:t>
      </w:r>
      <w:r>
        <w:rPr>
          <w:rFonts w:ascii="ArialMT" w:eastAsia="Times New Roman" w:hAnsi="ArialMT" w:cs="ArialMT"/>
          <w:kern w:val="0"/>
          <w:sz w:val="22"/>
          <w:szCs w:val="22"/>
          <w:lang w:eastAsia="en-US"/>
        </w:rPr>
        <w:t>, а ако се ни на тај начин не може дати предност ниједном понуђачу, предност ће имати понуда понуђача који је понудио дужи рок плаћања.</w:t>
      </w:r>
    </w:p>
    <w:p w:rsidR="00D1010A" w:rsidRPr="006D4173" w:rsidRDefault="00D1010A" w:rsidP="00F57CDF">
      <w:pPr>
        <w:jc w:val="both"/>
        <w:rPr>
          <w:color w:val="FF0000"/>
          <w:sz w:val="22"/>
          <w:szCs w:val="22"/>
          <w:lang w:val="sr-Cyrl-CS"/>
        </w:rPr>
      </w:pPr>
    </w:p>
    <w:p w:rsidR="00F57CDF" w:rsidRPr="009C4FE8" w:rsidRDefault="004C4331" w:rsidP="00F57CDF">
      <w:pPr>
        <w:jc w:val="both"/>
        <w:rPr>
          <w:b/>
          <w:bCs/>
          <w:i/>
          <w:sz w:val="22"/>
          <w:szCs w:val="22"/>
        </w:rPr>
      </w:pPr>
      <w:r>
        <w:rPr>
          <w:b/>
          <w:bCs/>
          <w:i/>
          <w:sz w:val="22"/>
          <w:szCs w:val="22"/>
        </w:rPr>
        <w:t>2</w:t>
      </w:r>
      <w:r>
        <w:rPr>
          <w:b/>
          <w:bCs/>
          <w:i/>
          <w:sz w:val="22"/>
          <w:szCs w:val="22"/>
          <w:lang w:val="sr-Cyrl-CS"/>
        </w:rPr>
        <w:t>2</w:t>
      </w:r>
      <w:r w:rsidR="00F57CDF" w:rsidRPr="009C4FE8">
        <w:rPr>
          <w:b/>
          <w:bCs/>
          <w:i/>
          <w:sz w:val="22"/>
          <w:szCs w:val="22"/>
        </w:rPr>
        <w:t xml:space="preserve">. ПОШТОВАЊЕ ОБАВЕЗА КОЈЕ ПРОИЗИЛАЗЕ ИЗ ВАЖЕЋИХ ПРОПИСА </w:t>
      </w:r>
    </w:p>
    <w:p w:rsidR="00F57CDF" w:rsidRPr="009C4FE8" w:rsidRDefault="00F57CDF" w:rsidP="00F57CDF">
      <w:pPr>
        <w:jc w:val="both"/>
        <w:rPr>
          <w:b/>
          <w:bCs/>
          <w:sz w:val="22"/>
          <w:szCs w:val="22"/>
        </w:rPr>
      </w:pPr>
    </w:p>
    <w:p w:rsidR="00F57CDF" w:rsidRPr="00E5076C" w:rsidRDefault="00F57CDF" w:rsidP="00F57CDF">
      <w:pPr>
        <w:jc w:val="both"/>
        <w:rPr>
          <w:sz w:val="22"/>
          <w:szCs w:val="22"/>
        </w:rPr>
      </w:pPr>
      <w:r w:rsidRPr="009C4FE8">
        <w:rPr>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w:t>
      </w:r>
      <w:r w:rsidR="009E1846" w:rsidRPr="009C4FE8">
        <w:rPr>
          <w:sz w:val="22"/>
          <w:szCs w:val="22"/>
        </w:rPr>
        <w:t>туалне својине</w:t>
      </w:r>
      <w:r w:rsidR="009E1846" w:rsidRPr="00E5076C">
        <w:rPr>
          <w:sz w:val="22"/>
          <w:szCs w:val="22"/>
        </w:rPr>
        <w:t>.</w:t>
      </w:r>
      <w:r w:rsidRPr="00E5076C">
        <w:rPr>
          <w:sz w:val="22"/>
          <w:szCs w:val="22"/>
        </w:rPr>
        <w:t xml:space="preserve"> (</w:t>
      </w:r>
      <w:r w:rsidRPr="00E5076C">
        <w:rPr>
          <w:i/>
          <w:sz w:val="22"/>
          <w:szCs w:val="22"/>
        </w:rPr>
        <w:t>Образац изјаве</w:t>
      </w:r>
      <w:r w:rsidR="009745E6" w:rsidRPr="00E5076C">
        <w:rPr>
          <w:i/>
          <w:sz w:val="22"/>
          <w:szCs w:val="22"/>
        </w:rPr>
        <w:t xml:space="preserve"> из П</w:t>
      </w:r>
      <w:r w:rsidR="00143E88" w:rsidRPr="00E5076C">
        <w:rPr>
          <w:i/>
          <w:sz w:val="22"/>
          <w:szCs w:val="22"/>
        </w:rPr>
        <w:t xml:space="preserve">оглавља </w:t>
      </w:r>
      <w:r w:rsidR="00962219" w:rsidRPr="00E5076C">
        <w:rPr>
          <w:i/>
          <w:sz w:val="22"/>
          <w:szCs w:val="22"/>
        </w:rPr>
        <w:t xml:space="preserve"> </w:t>
      </w:r>
      <w:r w:rsidR="00B83D0A">
        <w:rPr>
          <w:i/>
          <w:sz w:val="22"/>
          <w:szCs w:val="22"/>
        </w:rPr>
        <w:t>XII</w:t>
      </w:r>
      <w:r w:rsidR="00143E88" w:rsidRPr="00E5076C">
        <w:rPr>
          <w:b/>
          <w:i/>
          <w:sz w:val="22"/>
          <w:szCs w:val="22"/>
        </w:rPr>
        <w:t>.</w:t>
      </w:r>
      <w:r w:rsidRPr="00E5076C">
        <w:rPr>
          <w:sz w:val="22"/>
          <w:szCs w:val="22"/>
        </w:rPr>
        <w:t>)</w:t>
      </w:r>
      <w:r w:rsidRPr="00E5076C">
        <w:rPr>
          <w:sz w:val="22"/>
          <w:szCs w:val="22"/>
          <w:lang w:val="sr-Cyrl-CS"/>
        </w:rPr>
        <w:t>.</w:t>
      </w:r>
    </w:p>
    <w:p w:rsidR="00D8119D" w:rsidRPr="00E5076C" w:rsidRDefault="00D8119D" w:rsidP="00F57CDF">
      <w:pPr>
        <w:jc w:val="both"/>
        <w:rPr>
          <w:b/>
          <w:sz w:val="22"/>
          <w:szCs w:val="22"/>
        </w:rPr>
      </w:pPr>
    </w:p>
    <w:p w:rsidR="00D8119D" w:rsidRPr="009C4FE8" w:rsidRDefault="004C4331" w:rsidP="00D8119D">
      <w:pPr>
        <w:autoSpaceDE w:val="0"/>
        <w:autoSpaceDN w:val="0"/>
        <w:adjustRightInd w:val="0"/>
        <w:jc w:val="both"/>
        <w:rPr>
          <w:b/>
          <w:i/>
          <w:sz w:val="22"/>
          <w:szCs w:val="22"/>
        </w:rPr>
      </w:pPr>
      <w:r>
        <w:rPr>
          <w:b/>
          <w:i/>
          <w:sz w:val="22"/>
          <w:szCs w:val="22"/>
        </w:rPr>
        <w:t>2</w:t>
      </w:r>
      <w:r>
        <w:rPr>
          <w:b/>
          <w:i/>
          <w:sz w:val="22"/>
          <w:szCs w:val="22"/>
          <w:lang w:val="sr-Cyrl-CS"/>
        </w:rPr>
        <w:t>3</w:t>
      </w:r>
      <w:r w:rsidR="00D8119D" w:rsidRPr="009C4FE8">
        <w:rPr>
          <w:b/>
          <w:i/>
          <w:sz w:val="22"/>
          <w:szCs w:val="22"/>
        </w:rPr>
        <w:t>. РОК ЗА ДОНОШЕЊЕ ОДЛУКЕ О ДОДЕЛИ УГОВОРА</w:t>
      </w:r>
    </w:p>
    <w:p w:rsidR="00D8119D" w:rsidRPr="009C4FE8" w:rsidRDefault="00D8119D" w:rsidP="00D8119D">
      <w:pPr>
        <w:autoSpaceDE w:val="0"/>
        <w:autoSpaceDN w:val="0"/>
        <w:adjustRightInd w:val="0"/>
        <w:jc w:val="both"/>
        <w:rPr>
          <w:b/>
          <w:i/>
          <w:sz w:val="22"/>
          <w:szCs w:val="22"/>
        </w:rPr>
      </w:pPr>
    </w:p>
    <w:p w:rsidR="00D8119D" w:rsidRPr="009C4FE8" w:rsidRDefault="00D8119D" w:rsidP="00D8119D">
      <w:pPr>
        <w:jc w:val="both"/>
        <w:rPr>
          <w:sz w:val="22"/>
          <w:szCs w:val="22"/>
        </w:rPr>
      </w:pPr>
      <w:r w:rsidRPr="009C4FE8">
        <w:rPr>
          <w:sz w:val="22"/>
          <w:szCs w:val="22"/>
          <w:lang w:val="sr-Cyrl-CS"/>
        </w:rPr>
        <w:t xml:space="preserve">Одлука о додели уговора биће донета у оквирном року од </w:t>
      </w:r>
      <w:r w:rsidRPr="009C4FE8">
        <w:rPr>
          <w:sz w:val="22"/>
          <w:szCs w:val="22"/>
        </w:rPr>
        <w:t xml:space="preserve">5 (пет) </w:t>
      </w:r>
      <w:r w:rsidRPr="009C4FE8">
        <w:rPr>
          <w:sz w:val="22"/>
          <w:szCs w:val="22"/>
          <w:lang w:val="sr-Cyrl-CS"/>
        </w:rPr>
        <w:t>дана од дана</w:t>
      </w:r>
      <w:r w:rsidRPr="009C4FE8">
        <w:rPr>
          <w:sz w:val="22"/>
          <w:szCs w:val="22"/>
        </w:rPr>
        <w:t xml:space="preserve"> </w:t>
      </w:r>
      <w:r w:rsidRPr="009C4FE8">
        <w:rPr>
          <w:sz w:val="22"/>
          <w:szCs w:val="22"/>
          <w:lang w:val="sr-Cyrl-CS"/>
        </w:rPr>
        <w:t xml:space="preserve">окончаног </w:t>
      </w:r>
      <w:r w:rsidRPr="009C4FE8">
        <w:rPr>
          <w:sz w:val="22"/>
          <w:szCs w:val="22"/>
        </w:rPr>
        <w:t>отварања понуда</w:t>
      </w:r>
      <w:r w:rsidRPr="009C4FE8">
        <w:rPr>
          <w:sz w:val="22"/>
          <w:szCs w:val="22"/>
          <w:lang w:val="sr-Cyrl-CS"/>
        </w:rPr>
        <w:t>.</w:t>
      </w:r>
    </w:p>
    <w:p w:rsidR="009C4FE8" w:rsidRDefault="009C4FE8" w:rsidP="00F57CDF">
      <w:pPr>
        <w:jc w:val="both"/>
        <w:rPr>
          <w:b/>
          <w:bCs/>
          <w:i/>
          <w:sz w:val="22"/>
          <w:szCs w:val="22"/>
        </w:rPr>
      </w:pPr>
    </w:p>
    <w:p w:rsidR="00F57CDF" w:rsidRPr="009C4FE8" w:rsidRDefault="00D8119D" w:rsidP="00F57CDF">
      <w:pPr>
        <w:jc w:val="both"/>
        <w:rPr>
          <w:b/>
          <w:bCs/>
          <w:i/>
          <w:sz w:val="22"/>
          <w:szCs w:val="22"/>
        </w:rPr>
      </w:pPr>
      <w:r w:rsidRPr="009C4FE8">
        <w:rPr>
          <w:b/>
          <w:bCs/>
          <w:i/>
          <w:sz w:val="22"/>
          <w:szCs w:val="22"/>
        </w:rPr>
        <w:t>2</w:t>
      </w:r>
      <w:r w:rsidR="004C4331">
        <w:rPr>
          <w:b/>
          <w:bCs/>
          <w:i/>
          <w:sz w:val="22"/>
          <w:szCs w:val="22"/>
          <w:lang w:val="sr-Cyrl-CS"/>
        </w:rPr>
        <w:t>4</w:t>
      </w:r>
      <w:r w:rsidR="00F57CDF" w:rsidRPr="009C4FE8">
        <w:rPr>
          <w:b/>
          <w:bCs/>
          <w:i/>
          <w:sz w:val="22"/>
          <w:szCs w:val="22"/>
        </w:rPr>
        <w:t xml:space="preserve">. НАЧИН И РОК ЗА ПОДНОШЕЊЕ ЗАХТЕВА ЗА ЗАШТИТУ ПРАВА ПОНУЂАЧА </w:t>
      </w:r>
    </w:p>
    <w:p w:rsidR="00F57CDF" w:rsidRPr="009C4FE8" w:rsidRDefault="00F57CDF" w:rsidP="00F57CDF">
      <w:pPr>
        <w:jc w:val="both"/>
        <w:rPr>
          <w:b/>
          <w:bCs/>
          <w:i/>
          <w:sz w:val="22"/>
          <w:szCs w:val="22"/>
        </w:rPr>
      </w:pPr>
    </w:p>
    <w:p w:rsidR="00F57CDF" w:rsidRPr="009C4FE8" w:rsidRDefault="00F57CDF" w:rsidP="00F57CDF">
      <w:pPr>
        <w:jc w:val="both"/>
        <w:rPr>
          <w:sz w:val="22"/>
          <w:szCs w:val="22"/>
        </w:rPr>
      </w:pPr>
      <w:r w:rsidRPr="009C4FE8">
        <w:rPr>
          <w:sz w:val="22"/>
          <w:szCs w:val="22"/>
        </w:rPr>
        <w:t>Захтев за заштиту права може да поднесе понуђач, односно свако заинтересовано лице, или пословно удружење у њихово им</w:t>
      </w:r>
      <w:r w:rsidRPr="009C4FE8">
        <w:rPr>
          <w:sz w:val="22"/>
          <w:szCs w:val="22"/>
          <w:lang w:val="sr-Cyrl-CS"/>
        </w:rPr>
        <w:t>е</w:t>
      </w:r>
      <w:r w:rsidRPr="009C4FE8">
        <w:rPr>
          <w:sz w:val="22"/>
          <w:szCs w:val="22"/>
        </w:rPr>
        <w:t xml:space="preserve">. </w:t>
      </w:r>
    </w:p>
    <w:p w:rsidR="00F57CDF" w:rsidRPr="009C4FE8" w:rsidRDefault="00F57CDF" w:rsidP="00F57CDF">
      <w:pPr>
        <w:jc w:val="both"/>
        <w:rPr>
          <w:sz w:val="22"/>
          <w:szCs w:val="22"/>
        </w:rPr>
      </w:pPr>
      <w:r w:rsidRPr="009C4FE8">
        <w:rPr>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9C4FE8">
        <w:rPr>
          <w:rFonts w:eastAsia="TimesNewRomanPSMT"/>
          <w:bCs/>
          <w:sz w:val="22"/>
          <w:szCs w:val="22"/>
        </w:rPr>
        <w:t xml:space="preserve"> </w:t>
      </w:r>
      <w:r w:rsidRPr="009C4FE8">
        <w:rPr>
          <w:rFonts w:eastAsia="TimesNewRomanPSMT"/>
          <w:bCs/>
          <w:color w:val="auto"/>
          <w:sz w:val="22"/>
          <w:szCs w:val="22"/>
        </w:rPr>
        <w:t>Захтев за заштиту права се доставља непосредно</w:t>
      </w:r>
      <w:r w:rsidRPr="009C4FE8">
        <w:rPr>
          <w:i/>
          <w:iCs/>
          <w:color w:val="auto"/>
          <w:sz w:val="22"/>
          <w:szCs w:val="22"/>
          <w:lang w:val="sr-Cyrl-CS"/>
        </w:rPr>
        <w:t xml:space="preserve"> </w:t>
      </w:r>
      <w:r w:rsidRPr="009C4FE8">
        <w:rPr>
          <w:rFonts w:eastAsia="TimesNewRomanPSMT"/>
          <w:bCs/>
          <w:color w:val="auto"/>
          <w:sz w:val="22"/>
          <w:szCs w:val="22"/>
        </w:rPr>
        <w:t>или препорученом пошиљком са повратницом.</w:t>
      </w:r>
      <w:r w:rsidRPr="009C4FE8">
        <w:rPr>
          <w:rFonts w:eastAsia="TimesNewRomanPSMT"/>
          <w:bCs/>
          <w:sz w:val="22"/>
          <w:szCs w:val="22"/>
          <w:lang w:val="sr-Cyrl-CS"/>
        </w:rPr>
        <w:t xml:space="preserve"> </w:t>
      </w:r>
      <w:r w:rsidRPr="009C4FE8">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9C4FE8">
        <w:rPr>
          <w:sz w:val="22"/>
          <w:szCs w:val="22"/>
          <w:lang w:val="sr-Cyrl-CS"/>
        </w:rPr>
        <w:t xml:space="preserve"> </w:t>
      </w:r>
      <w:r w:rsidRPr="009C4FE8">
        <w:rPr>
          <w:sz w:val="22"/>
          <w:szCs w:val="22"/>
        </w:rPr>
        <w:t xml:space="preserve">О поднетом захтеву за заштиту права наручилац обавештава све учеснике у поступку јавне набавке, односно објављује </w:t>
      </w:r>
      <w:r w:rsidRPr="009C4FE8">
        <w:rPr>
          <w:sz w:val="22"/>
          <w:szCs w:val="22"/>
        </w:rPr>
        <w:lastRenderedPageBreak/>
        <w:t>обавештење о поднетом захтеву на Порталу јавних набавки, најкасније у року од 2</w:t>
      </w:r>
      <w:r w:rsidR="00822404" w:rsidRPr="009C4FE8">
        <w:rPr>
          <w:sz w:val="22"/>
          <w:szCs w:val="22"/>
        </w:rPr>
        <w:t xml:space="preserve"> (два)</w:t>
      </w:r>
      <w:r w:rsidRPr="009C4FE8">
        <w:rPr>
          <w:sz w:val="22"/>
          <w:szCs w:val="22"/>
        </w:rPr>
        <w:t xml:space="preserve"> дана од дана пријема захтева.</w:t>
      </w:r>
    </w:p>
    <w:p w:rsidR="00F57CDF" w:rsidRPr="009C4FE8" w:rsidRDefault="00F57CDF" w:rsidP="00F57CDF">
      <w:pPr>
        <w:jc w:val="both"/>
        <w:rPr>
          <w:sz w:val="22"/>
          <w:szCs w:val="22"/>
        </w:rPr>
      </w:pPr>
      <w:r w:rsidRPr="009C4FE8">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w:t>
      </w:r>
      <w:r w:rsidR="00822404" w:rsidRPr="009C4FE8">
        <w:rPr>
          <w:sz w:val="22"/>
          <w:szCs w:val="22"/>
        </w:rPr>
        <w:t xml:space="preserve"> (три)</w:t>
      </w:r>
      <w:r w:rsidRPr="009C4FE8">
        <w:rPr>
          <w:sz w:val="22"/>
          <w:szCs w:val="22"/>
        </w:rPr>
        <w:t xml:space="preserve"> дана пре истека рока за подношење понуда, б</w:t>
      </w:r>
      <w:r w:rsidR="00B809E3">
        <w:rPr>
          <w:sz w:val="22"/>
          <w:szCs w:val="22"/>
        </w:rPr>
        <w:t xml:space="preserve">ез обзира на начин достављања. </w:t>
      </w:r>
      <w:r w:rsidRPr="009C4FE8">
        <w:rPr>
          <w:sz w:val="22"/>
          <w:szCs w:val="22"/>
        </w:rPr>
        <w:t xml:space="preserve">У том случају подношења захтева за заштиту права долази до застоја рока за подношење понуда. </w:t>
      </w:r>
    </w:p>
    <w:p w:rsidR="00F57CDF" w:rsidRPr="009C4FE8" w:rsidRDefault="00F57CDF" w:rsidP="00F57CDF">
      <w:pPr>
        <w:jc w:val="both"/>
        <w:rPr>
          <w:sz w:val="22"/>
          <w:szCs w:val="22"/>
        </w:rPr>
      </w:pPr>
      <w:r w:rsidRPr="009C4FE8">
        <w:rPr>
          <w:sz w:val="22"/>
          <w:szCs w:val="22"/>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w:t>
      </w:r>
      <w:r w:rsidR="00822404" w:rsidRPr="009C4FE8">
        <w:rPr>
          <w:sz w:val="22"/>
          <w:szCs w:val="22"/>
        </w:rPr>
        <w:t xml:space="preserve"> (пет)</w:t>
      </w:r>
      <w:r w:rsidRPr="009C4FE8">
        <w:rPr>
          <w:sz w:val="22"/>
          <w:szCs w:val="22"/>
        </w:rPr>
        <w:t xml:space="preserve"> дана од дана пријема одлуке. </w:t>
      </w:r>
    </w:p>
    <w:p w:rsidR="00F57CDF" w:rsidRPr="009C4FE8" w:rsidRDefault="00F57CDF" w:rsidP="00F57CDF">
      <w:pPr>
        <w:jc w:val="both"/>
        <w:rPr>
          <w:sz w:val="22"/>
          <w:szCs w:val="22"/>
        </w:rPr>
      </w:pPr>
      <w:r w:rsidRPr="009C4FE8">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57CDF" w:rsidRPr="009C4FE8" w:rsidRDefault="00F57CDF" w:rsidP="00F57CDF">
      <w:pPr>
        <w:jc w:val="both"/>
        <w:rPr>
          <w:sz w:val="22"/>
          <w:szCs w:val="22"/>
        </w:rPr>
      </w:pPr>
      <w:r w:rsidRPr="009C4FE8">
        <w:rPr>
          <w:sz w:val="22"/>
          <w:szCs w:val="22"/>
        </w:rPr>
        <w:t>Ако је у истом поступку јавне набавке поново поднет захтев за заштиту права од стр</w:t>
      </w:r>
      <w:r w:rsidRPr="009C4FE8">
        <w:rPr>
          <w:sz w:val="22"/>
          <w:szCs w:val="22"/>
          <w:lang w:val="sr-Cyrl-CS"/>
        </w:rPr>
        <w:t>а</w:t>
      </w:r>
      <w:r w:rsidRPr="009C4FE8">
        <w:rPr>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57CDF" w:rsidRPr="009C4FE8" w:rsidRDefault="00F57CDF" w:rsidP="00F57CDF">
      <w:pPr>
        <w:jc w:val="both"/>
        <w:rPr>
          <w:rFonts w:eastAsia="TimesNewRomanPSMT"/>
          <w:bCs/>
          <w:sz w:val="22"/>
          <w:szCs w:val="22"/>
        </w:rPr>
      </w:pPr>
      <w:r w:rsidRPr="009C4FE8">
        <w:rPr>
          <w:sz w:val="22"/>
          <w:szCs w:val="22"/>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F57CDF" w:rsidRPr="009C4FE8" w:rsidRDefault="00F57CDF" w:rsidP="00F57CDF">
      <w:pPr>
        <w:jc w:val="both"/>
        <w:rPr>
          <w:sz w:val="22"/>
          <w:szCs w:val="22"/>
        </w:rPr>
      </w:pPr>
      <w:r w:rsidRPr="009C4FE8">
        <w:rPr>
          <w:rFonts w:eastAsia="TimesNewRomanPSMT"/>
          <w:bCs/>
          <w:sz w:val="22"/>
          <w:szCs w:val="22"/>
        </w:rPr>
        <w:t>Поступак заштите права понуђача регулисан је одредбама чл. 138. - 167. Закона.</w:t>
      </w:r>
    </w:p>
    <w:p w:rsidR="00401F4A" w:rsidRPr="009C4FE8" w:rsidRDefault="00401F4A" w:rsidP="00F57CDF">
      <w:pPr>
        <w:jc w:val="both"/>
        <w:rPr>
          <w:b/>
          <w:i/>
          <w:sz w:val="22"/>
          <w:szCs w:val="22"/>
        </w:rPr>
      </w:pPr>
    </w:p>
    <w:p w:rsidR="00F57CDF" w:rsidRPr="009C4FE8" w:rsidRDefault="00F57CDF" w:rsidP="00F57CDF">
      <w:pPr>
        <w:jc w:val="both"/>
        <w:rPr>
          <w:b/>
          <w:i/>
          <w:sz w:val="22"/>
          <w:szCs w:val="22"/>
        </w:rPr>
      </w:pPr>
      <w:r w:rsidRPr="009C4FE8">
        <w:rPr>
          <w:b/>
          <w:i/>
          <w:sz w:val="22"/>
          <w:szCs w:val="22"/>
        </w:rPr>
        <w:t>2</w:t>
      </w:r>
      <w:r w:rsidR="004C4331">
        <w:rPr>
          <w:b/>
          <w:i/>
          <w:sz w:val="22"/>
          <w:szCs w:val="22"/>
          <w:lang w:val="sr-Cyrl-CS"/>
        </w:rPr>
        <w:t>5</w:t>
      </w:r>
      <w:r w:rsidRPr="009C4FE8">
        <w:rPr>
          <w:b/>
          <w:i/>
          <w:sz w:val="22"/>
          <w:szCs w:val="22"/>
        </w:rPr>
        <w:t>. РОК У КОЈЕМ ЋЕ УГОВОР БИТИ ЗАКЉУЧЕН</w:t>
      </w:r>
    </w:p>
    <w:p w:rsidR="00F57CDF" w:rsidRPr="009C4FE8" w:rsidRDefault="00F57CDF" w:rsidP="00F57CDF">
      <w:pPr>
        <w:jc w:val="both"/>
        <w:rPr>
          <w:b/>
          <w:sz w:val="22"/>
          <w:szCs w:val="22"/>
        </w:rPr>
      </w:pPr>
    </w:p>
    <w:p w:rsidR="00F57CDF" w:rsidRPr="009C4FE8" w:rsidRDefault="00F57CDF" w:rsidP="00F57CDF">
      <w:pPr>
        <w:jc w:val="both"/>
        <w:rPr>
          <w:sz w:val="22"/>
          <w:szCs w:val="22"/>
        </w:rPr>
      </w:pPr>
      <w:r w:rsidRPr="009C4FE8">
        <w:rPr>
          <w:sz w:val="22"/>
          <w:szCs w:val="22"/>
        </w:rPr>
        <w:t>Уговор о јавној набавци ће бити закључен са понуђачем којем је додељен уговор у року од 8</w:t>
      </w:r>
      <w:r w:rsidR="00822404" w:rsidRPr="009C4FE8">
        <w:rPr>
          <w:sz w:val="22"/>
          <w:szCs w:val="22"/>
        </w:rPr>
        <w:t xml:space="preserve"> (осам)</w:t>
      </w:r>
      <w:r w:rsidRPr="009C4FE8">
        <w:rPr>
          <w:sz w:val="22"/>
          <w:szCs w:val="22"/>
        </w:rPr>
        <w:t xml:space="preserve"> дана од дана протека рока за подношење захт</w:t>
      </w:r>
      <w:r w:rsidRPr="009C4FE8">
        <w:rPr>
          <w:sz w:val="22"/>
          <w:szCs w:val="22"/>
          <w:lang w:val="sr-Cyrl-CS"/>
        </w:rPr>
        <w:t>е</w:t>
      </w:r>
      <w:r w:rsidRPr="009C4FE8">
        <w:rPr>
          <w:sz w:val="22"/>
          <w:szCs w:val="22"/>
        </w:rPr>
        <w:t xml:space="preserve">ва за заштиту права из члана 149. Закона. </w:t>
      </w:r>
    </w:p>
    <w:p w:rsidR="00F57CDF" w:rsidRPr="009C4FE8" w:rsidRDefault="00F57CDF" w:rsidP="00F57CDF">
      <w:pPr>
        <w:jc w:val="both"/>
        <w:rPr>
          <w:sz w:val="22"/>
          <w:szCs w:val="22"/>
        </w:rPr>
      </w:pPr>
      <w:r w:rsidRPr="009C4FE8">
        <w:rPr>
          <w:sz w:val="22"/>
          <w:szCs w:val="22"/>
        </w:rPr>
        <w:t xml:space="preserve">У случају да је поднета само једна понуда наручилац може закључити уговор пре истека рока за подношење </w:t>
      </w:r>
      <w:r w:rsidRPr="009C4FE8">
        <w:rPr>
          <w:color w:val="auto"/>
          <w:sz w:val="22"/>
          <w:szCs w:val="22"/>
        </w:rPr>
        <w:t>захтева</w:t>
      </w:r>
      <w:r w:rsidRPr="009C4FE8">
        <w:rPr>
          <w:sz w:val="22"/>
          <w:szCs w:val="22"/>
        </w:rPr>
        <w:t xml:space="preserve"> за заштиту права, у складу са чланом 112. став 2. тачка 5) Закона. </w:t>
      </w:r>
    </w:p>
    <w:p w:rsidR="00F57CDF" w:rsidRPr="009C4FE8" w:rsidRDefault="00F57CDF" w:rsidP="0049329A">
      <w:pPr>
        <w:jc w:val="both"/>
        <w:rPr>
          <w:b/>
          <w:bCs/>
          <w:i/>
          <w:sz w:val="22"/>
          <w:szCs w:val="22"/>
        </w:rPr>
      </w:pPr>
    </w:p>
    <w:p w:rsidR="00822404" w:rsidRPr="009C4FE8" w:rsidRDefault="00D8119D" w:rsidP="0049329A">
      <w:pPr>
        <w:suppressAutoHyphens w:val="0"/>
        <w:autoSpaceDE w:val="0"/>
        <w:autoSpaceDN w:val="0"/>
        <w:adjustRightInd w:val="0"/>
        <w:spacing w:line="240" w:lineRule="auto"/>
        <w:jc w:val="both"/>
        <w:rPr>
          <w:rFonts w:eastAsia="Times New Roman"/>
          <w:b/>
          <w:bCs/>
          <w:i/>
          <w:kern w:val="0"/>
          <w:sz w:val="22"/>
          <w:szCs w:val="22"/>
          <w:lang w:eastAsia="en-US"/>
        </w:rPr>
      </w:pPr>
      <w:r w:rsidRPr="009C4FE8">
        <w:rPr>
          <w:rFonts w:eastAsia="Times New Roman"/>
          <w:b/>
          <w:bCs/>
          <w:i/>
          <w:kern w:val="0"/>
          <w:sz w:val="22"/>
          <w:szCs w:val="22"/>
          <w:lang w:eastAsia="en-US"/>
        </w:rPr>
        <w:t>2</w:t>
      </w:r>
      <w:r w:rsidR="004C4331">
        <w:rPr>
          <w:rFonts w:eastAsia="Times New Roman"/>
          <w:b/>
          <w:bCs/>
          <w:i/>
          <w:kern w:val="0"/>
          <w:sz w:val="22"/>
          <w:szCs w:val="22"/>
          <w:lang w:val="sr-Cyrl-CS" w:eastAsia="en-US"/>
        </w:rPr>
        <w:t>6</w:t>
      </w:r>
      <w:r w:rsidR="00822404" w:rsidRPr="009C4FE8">
        <w:rPr>
          <w:rFonts w:eastAsia="Times New Roman"/>
          <w:b/>
          <w:bCs/>
          <w:i/>
          <w:kern w:val="0"/>
          <w:sz w:val="22"/>
          <w:szCs w:val="22"/>
          <w:lang w:eastAsia="en-US"/>
        </w:rPr>
        <w:t>. ТРОШКОВИ ПОНУДЕ</w:t>
      </w:r>
    </w:p>
    <w:p w:rsidR="0049329A" w:rsidRPr="009C4FE8" w:rsidRDefault="0049329A" w:rsidP="0049329A">
      <w:pPr>
        <w:suppressAutoHyphens w:val="0"/>
        <w:autoSpaceDE w:val="0"/>
        <w:autoSpaceDN w:val="0"/>
        <w:adjustRightInd w:val="0"/>
        <w:spacing w:line="240" w:lineRule="auto"/>
        <w:jc w:val="both"/>
        <w:rPr>
          <w:rFonts w:eastAsia="Times New Roman"/>
          <w:i/>
          <w:kern w:val="0"/>
          <w:sz w:val="22"/>
          <w:szCs w:val="22"/>
          <w:lang w:eastAsia="en-US"/>
        </w:rPr>
      </w:pPr>
    </w:p>
    <w:p w:rsidR="00822404" w:rsidRPr="009C4FE8" w:rsidRDefault="00822404" w:rsidP="0049329A">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 xml:space="preserve">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F57CDF" w:rsidRPr="009C4FE8" w:rsidRDefault="00822404" w:rsidP="0049329A">
      <w:pPr>
        <w:jc w:val="both"/>
        <w:rPr>
          <w:b/>
          <w:bCs/>
          <w:i/>
          <w:sz w:val="22"/>
          <w:szCs w:val="22"/>
        </w:rPr>
      </w:pPr>
      <w:r w:rsidRPr="009C4FE8">
        <w:rPr>
          <w:rFonts w:eastAsia="Times New Roman"/>
          <w:kern w:val="0"/>
          <w:sz w:val="22"/>
          <w:szCs w:val="22"/>
          <w:lang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C4FE8" w:rsidRPr="009C4FE8" w:rsidRDefault="009C4FE8" w:rsidP="0049329A">
      <w:pPr>
        <w:jc w:val="both"/>
        <w:rPr>
          <w:b/>
          <w:bCs/>
          <w:i/>
          <w:sz w:val="22"/>
          <w:szCs w:val="22"/>
        </w:rPr>
      </w:pPr>
    </w:p>
    <w:p w:rsidR="0049329A" w:rsidRPr="009C4FE8" w:rsidRDefault="00D8119D" w:rsidP="0049329A">
      <w:pPr>
        <w:suppressAutoHyphens w:val="0"/>
        <w:autoSpaceDE w:val="0"/>
        <w:autoSpaceDN w:val="0"/>
        <w:adjustRightInd w:val="0"/>
        <w:spacing w:line="240" w:lineRule="auto"/>
        <w:rPr>
          <w:rFonts w:eastAsia="Times New Roman"/>
          <w:i/>
          <w:kern w:val="0"/>
          <w:sz w:val="22"/>
          <w:szCs w:val="22"/>
          <w:lang w:eastAsia="en-US"/>
        </w:rPr>
      </w:pPr>
      <w:r w:rsidRPr="009C4FE8">
        <w:rPr>
          <w:rFonts w:eastAsia="Times New Roman"/>
          <w:b/>
          <w:bCs/>
          <w:i/>
          <w:kern w:val="0"/>
          <w:sz w:val="22"/>
          <w:szCs w:val="22"/>
          <w:lang w:eastAsia="en-US"/>
        </w:rPr>
        <w:t>2</w:t>
      </w:r>
      <w:r w:rsidR="004C4331">
        <w:rPr>
          <w:rFonts w:eastAsia="Times New Roman"/>
          <w:b/>
          <w:bCs/>
          <w:i/>
          <w:kern w:val="0"/>
          <w:sz w:val="22"/>
          <w:szCs w:val="22"/>
          <w:lang w:val="sr-Cyrl-CS" w:eastAsia="en-US"/>
        </w:rPr>
        <w:t>7</w:t>
      </w:r>
      <w:r w:rsidR="0049329A" w:rsidRPr="009C4FE8">
        <w:rPr>
          <w:rFonts w:eastAsia="Times New Roman"/>
          <w:b/>
          <w:bCs/>
          <w:i/>
          <w:kern w:val="0"/>
          <w:sz w:val="22"/>
          <w:szCs w:val="22"/>
          <w:lang w:eastAsia="en-US"/>
        </w:rPr>
        <w:t xml:space="preserve">. ОБУСТАВА ПОСТУПКА </w:t>
      </w:r>
    </w:p>
    <w:p w:rsidR="0049329A" w:rsidRPr="009C4FE8" w:rsidRDefault="0049329A" w:rsidP="0049329A">
      <w:pPr>
        <w:suppressAutoHyphens w:val="0"/>
        <w:autoSpaceDE w:val="0"/>
        <w:autoSpaceDN w:val="0"/>
        <w:adjustRightInd w:val="0"/>
        <w:spacing w:line="240" w:lineRule="auto"/>
        <w:jc w:val="both"/>
        <w:rPr>
          <w:rFonts w:eastAsia="Times New Roman"/>
          <w:kern w:val="0"/>
          <w:sz w:val="22"/>
          <w:szCs w:val="22"/>
          <w:lang w:eastAsia="en-US"/>
        </w:rPr>
      </w:pPr>
    </w:p>
    <w:p w:rsidR="0049329A" w:rsidRPr="009C4FE8" w:rsidRDefault="0049329A" w:rsidP="0049329A">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 xml:space="preserve">Наручилац доноси одлуку о обустави поступка јавне набавке на основу извештаја о стручној оцени понуда, уколико нису испуњени услови за доделу уговора или одлуке о закључењу оквирног споразума, односно уколико нису испуњени услови за доношење одлуке о признавању квалификације. </w:t>
      </w:r>
    </w:p>
    <w:p w:rsidR="0049329A" w:rsidRPr="009C4FE8" w:rsidRDefault="0049329A" w:rsidP="0049329A">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49329A" w:rsidRPr="009C4FE8" w:rsidRDefault="0049329A" w:rsidP="0049329A">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 xml:space="preserve">Наручилац може одустати од доделе уговора о јавној набавци у случају ванредних околности или више силе. </w:t>
      </w:r>
    </w:p>
    <w:p w:rsidR="0049329A" w:rsidRPr="009C4FE8" w:rsidRDefault="0049329A" w:rsidP="0049329A">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 xml:space="preserve">Наручилац је дужан да своју одлуку о обустави поступка јавне набавке писмено образложи, посебно наводећи разлоге обуставе поступка и да је достави понуђачима у року од три дана од дана доношења одлуке. </w:t>
      </w:r>
    </w:p>
    <w:p w:rsidR="00962219" w:rsidRDefault="0049329A" w:rsidP="00962219">
      <w:pPr>
        <w:jc w:val="both"/>
        <w:rPr>
          <w:b/>
          <w:bCs/>
          <w:i/>
          <w:sz w:val="22"/>
          <w:szCs w:val="22"/>
        </w:rPr>
      </w:pPr>
      <w:r w:rsidRPr="009C4FE8">
        <w:rPr>
          <w:rFonts w:eastAsia="Times New Roman"/>
          <w:kern w:val="0"/>
          <w:sz w:val="22"/>
          <w:szCs w:val="22"/>
          <w:lang w:eastAsia="en-US"/>
        </w:rPr>
        <w:lastRenderedPageBreak/>
        <w:t>Обавештење о обустави поступка јавне набавке Наручилац ће објавити на Порталу јавних набавки у року од 5 (пет) дана од дана коначности Одлуке о обустави поступка јавне набавк</w:t>
      </w:r>
      <w:r w:rsidR="00B42762" w:rsidRPr="009C4FE8">
        <w:rPr>
          <w:rFonts w:eastAsia="Times New Roman"/>
          <w:kern w:val="0"/>
          <w:sz w:val="22"/>
          <w:szCs w:val="22"/>
          <w:lang w:eastAsia="en-US"/>
        </w:rPr>
        <w:t>e.</w:t>
      </w:r>
    </w:p>
    <w:p w:rsidR="00A93D6E" w:rsidRDefault="00A93D6E" w:rsidP="00A93D6E">
      <w:pPr>
        <w:jc w:val="center"/>
        <w:rPr>
          <w:b/>
          <w:bCs/>
          <w:i/>
          <w:sz w:val="22"/>
          <w:szCs w:val="22"/>
        </w:rPr>
      </w:pPr>
    </w:p>
    <w:p w:rsidR="004A3AB8" w:rsidRDefault="004A3AB8"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Default="000B705F" w:rsidP="006D4173">
      <w:pPr>
        <w:rPr>
          <w:b/>
          <w:bCs/>
          <w:i/>
          <w:sz w:val="22"/>
          <w:szCs w:val="22"/>
          <w:lang w:val="sr-Cyrl-CS"/>
        </w:rPr>
      </w:pPr>
    </w:p>
    <w:p w:rsidR="000B705F" w:rsidRPr="006D4173" w:rsidRDefault="000B705F" w:rsidP="006D4173">
      <w:pPr>
        <w:rPr>
          <w:b/>
          <w:bCs/>
          <w:i/>
          <w:sz w:val="22"/>
          <w:szCs w:val="22"/>
          <w:lang w:val="sr-Cyrl-CS"/>
        </w:rPr>
      </w:pPr>
    </w:p>
    <w:p w:rsidR="00FF18EE" w:rsidRPr="00F25108" w:rsidRDefault="00FF18EE" w:rsidP="00F25108">
      <w:pPr>
        <w:rPr>
          <w:b/>
          <w:bCs/>
          <w:i/>
          <w:sz w:val="22"/>
          <w:szCs w:val="22"/>
          <w:lang w:val="sr-Cyrl-CS"/>
        </w:rPr>
      </w:pPr>
    </w:p>
    <w:p w:rsidR="00F57CDF" w:rsidRPr="009C4FE8" w:rsidRDefault="00893D85" w:rsidP="00A93D6E">
      <w:pPr>
        <w:jc w:val="center"/>
        <w:rPr>
          <w:b/>
          <w:bCs/>
          <w:i/>
          <w:sz w:val="22"/>
          <w:szCs w:val="22"/>
        </w:rPr>
      </w:pPr>
      <w:r>
        <w:rPr>
          <w:b/>
          <w:bCs/>
          <w:i/>
          <w:sz w:val="22"/>
          <w:szCs w:val="22"/>
        </w:rPr>
        <w:lastRenderedPageBreak/>
        <w:t>VI</w:t>
      </w:r>
      <w:r w:rsidR="00822404" w:rsidRPr="009C4FE8">
        <w:rPr>
          <w:b/>
          <w:bCs/>
          <w:i/>
          <w:sz w:val="22"/>
          <w:szCs w:val="22"/>
        </w:rPr>
        <w:t xml:space="preserve">  ОБРАЗАЦ ПОНУДЕ</w:t>
      </w:r>
    </w:p>
    <w:p w:rsidR="00F57CDF" w:rsidRPr="009C4FE8" w:rsidRDefault="00F57CDF" w:rsidP="00F57CDF">
      <w:pPr>
        <w:jc w:val="both"/>
        <w:rPr>
          <w:b/>
          <w:bCs/>
          <w:i/>
          <w:sz w:val="22"/>
          <w:szCs w:val="22"/>
        </w:rPr>
      </w:pPr>
    </w:p>
    <w:p w:rsidR="00F57CDF" w:rsidRPr="009C4FE8" w:rsidRDefault="00F57CDF" w:rsidP="00F57CDF">
      <w:pPr>
        <w:rPr>
          <w:b/>
          <w:bCs/>
          <w:i/>
          <w:iCs/>
          <w:sz w:val="22"/>
          <w:szCs w:val="22"/>
        </w:rPr>
      </w:pPr>
    </w:p>
    <w:p w:rsidR="00F57CDF" w:rsidRPr="000077FB" w:rsidRDefault="00F57CDF" w:rsidP="00F57CDF">
      <w:pPr>
        <w:jc w:val="both"/>
        <w:rPr>
          <w:i/>
          <w:iCs/>
          <w:sz w:val="22"/>
          <w:szCs w:val="22"/>
        </w:rPr>
      </w:pPr>
      <w:r w:rsidRPr="009C4FE8">
        <w:rPr>
          <w:iCs/>
          <w:sz w:val="22"/>
          <w:szCs w:val="22"/>
        </w:rPr>
        <w:t>Понуда бр</w:t>
      </w:r>
      <w:r w:rsidR="00822404" w:rsidRPr="009C4FE8">
        <w:rPr>
          <w:iCs/>
          <w:sz w:val="22"/>
          <w:szCs w:val="22"/>
        </w:rPr>
        <w:t>ој</w:t>
      </w:r>
      <w:r w:rsidRPr="009C4FE8">
        <w:rPr>
          <w:iCs/>
          <w:sz w:val="22"/>
          <w:szCs w:val="22"/>
        </w:rPr>
        <w:t xml:space="preserve"> ________________</w:t>
      </w:r>
      <w:r w:rsidR="009E1846" w:rsidRPr="009C4FE8">
        <w:rPr>
          <w:iCs/>
          <w:sz w:val="22"/>
          <w:szCs w:val="22"/>
        </w:rPr>
        <w:t>_</w:t>
      </w:r>
      <w:r w:rsidRPr="009C4FE8">
        <w:rPr>
          <w:iCs/>
          <w:sz w:val="22"/>
          <w:szCs w:val="22"/>
        </w:rPr>
        <w:t xml:space="preserve"> од</w:t>
      </w:r>
      <w:r w:rsidR="0008032C" w:rsidRPr="009C4FE8">
        <w:rPr>
          <w:iCs/>
          <w:sz w:val="22"/>
          <w:szCs w:val="22"/>
        </w:rPr>
        <w:t xml:space="preserve"> _______________</w:t>
      </w:r>
      <w:r w:rsidR="009E1846" w:rsidRPr="009C4FE8">
        <w:rPr>
          <w:iCs/>
          <w:sz w:val="22"/>
          <w:szCs w:val="22"/>
        </w:rPr>
        <w:t xml:space="preserve"> </w:t>
      </w:r>
      <w:r w:rsidR="00956AEC">
        <w:rPr>
          <w:iCs/>
          <w:sz w:val="22"/>
          <w:szCs w:val="22"/>
        </w:rPr>
        <w:t>201</w:t>
      </w:r>
      <w:r w:rsidR="00E36A96">
        <w:rPr>
          <w:iCs/>
          <w:sz w:val="22"/>
          <w:szCs w:val="22"/>
          <w:lang w:val="sr-Cyrl-CS"/>
        </w:rPr>
        <w:t>7</w:t>
      </w:r>
      <w:r w:rsidR="0008032C" w:rsidRPr="009C4FE8">
        <w:rPr>
          <w:iCs/>
          <w:sz w:val="22"/>
          <w:szCs w:val="22"/>
        </w:rPr>
        <w:t>.године</w:t>
      </w:r>
      <w:r w:rsidRPr="009C4FE8">
        <w:rPr>
          <w:iCs/>
          <w:sz w:val="22"/>
          <w:szCs w:val="22"/>
        </w:rPr>
        <w:t xml:space="preserve"> за јавну н</w:t>
      </w:r>
      <w:r w:rsidR="00983AC2">
        <w:rPr>
          <w:iCs/>
          <w:sz w:val="22"/>
          <w:szCs w:val="22"/>
        </w:rPr>
        <w:t xml:space="preserve">абавку добрa </w:t>
      </w:r>
      <w:r w:rsidR="00B83D0A">
        <w:rPr>
          <w:iCs/>
          <w:sz w:val="22"/>
          <w:szCs w:val="22"/>
          <w:lang w:val="sr-Cyrl-CS"/>
        </w:rPr>
        <w:t>–</w:t>
      </w:r>
      <w:r w:rsidR="006D4173">
        <w:rPr>
          <w:iCs/>
          <w:sz w:val="22"/>
          <w:szCs w:val="22"/>
          <w:lang w:val="sr-Cyrl-CS"/>
        </w:rPr>
        <w:t xml:space="preserve"> гориво</w:t>
      </w:r>
      <w:r w:rsidR="00983AC2">
        <w:rPr>
          <w:iCs/>
          <w:sz w:val="22"/>
          <w:szCs w:val="22"/>
          <w:lang w:val="sr-Cyrl-CS"/>
        </w:rPr>
        <w:t xml:space="preserve"> за </w:t>
      </w:r>
      <w:r w:rsidR="009C78B7">
        <w:rPr>
          <w:iCs/>
          <w:sz w:val="22"/>
          <w:szCs w:val="22"/>
          <w:lang w:val="sr-Cyrl-CS"/>
        </w:rPr>
        <w:t>пот</w:t>
      </w:r>
      <w:r w:rsidR="00E36A96">
        <w:rPr>
          <w:iCs/>
          <w:sz w:val="22"/>
          <w:szCs w:val="22"/>
          <w:lang w:val="sr-Cyrl-CS"/>
        </w:rPr>
        <w:t>ребе Средње стручне школе у 2017</w:t>
      </w:r>
      <w:r w:rsidR="009C78B7">
        <w:rPr>
          <w:iCs/>
          <w:sz w:val="22"/>
          <w:szCs w:val="22"/>
          <w:lang w:val="sr-Cyrl-CS"/>
        </w:rPr>
        <w:t xml:space="preserve"> години</w:t>
      </w:r>
      <w:r w:rsidR="0008032C" w:rsidRPr="000077FB">
        <w:rPr>
          <w:iCs/>
          <w:sz w:val="22"/>
          <w:szCs w:val="22"/>
        </w:rPr>
        <w:t>,</w:t>
      </w:r>
      <w:r w:rsidRPr="000077FB">
        <w:rPr>
          <w:b/>
          <w:bCs/>
          <w:iCs/>
          <w:sz w:val="22"/>
          <w:szCs w:val="22"/>
        </w:rPr>
        <w:t xml:space="preserve"> </w:t>
      </w:r>
      <w:r w:rsidRPr="000077FB">
        <w:rPr>
          <w:iCs/>
          <w:sz w:val="22"/>
          <w:szCs w:val="22"/>
        </w:rPr>
        <w:t xml:space="preserve">ЈН број </w:t>
      </w:r>
      <w:r w:rsidR="00E36A96">
        <w:rPr>
          <w:iCs/>
          <w:sz w:val="22"/>
          <w:szCs w:val="22"/>
          <w:lang w:val="sr-Cyrl-CS"/>
        </w:rPr>
        <w:t>4</w:t>
      </w:r>
      <w:r w:rsidR="00983AC2">
        <w:rPr>
          <w:iCs/>
          <w:sz w:val="22"/>
          <w:szCs w:val="22"/>
        </w:rPr>
        <w:t>/201</w:t>
      </w:r>
      <w:r w:rsidR="00E36A96">
        <w:rPr>
          <w:iCs/>
          <w:sz w:val="22"/>
          <w:szCs w:val="22"/>
          <w:lang w:val="sr-Cyrl-CS"/>
        </w:rPr>
        <w:t>7</w:t>
      </w:r>
      <w:r w:rsidR="0008032C" w:rsidRPr="000077FB">
        <w:rPr>
          <w:iCs/>
          <w:sz w:val="22"/>
          <w:szCs w:val="22"/>
        </w:rPr>
        <w:t>.</w:t>
      </w:r>
    </w:p>
    <w:p w:rsidR="00F57CDF" w:rsidRPr="000077FB" w:rsidRDefault="00F57CDF" w:rsidP="00F57CDF">
      <w:pPr>
        <w:jc w:val="both"/>
        <w:rPr>
          <w:i/>
          <w:iCs/>
          <w:sz w:val="22"/>
          <w:szCs w:val="22"/>
        </w:rPr>
      </w:pPr>
    </w:p>
    <w:p w:rsidR="00822404" w:rsidRPr="009C4FE8" w:rsidRDefault="00822404" w:rsidP="00F57CDF">
      <w:pPr>
        <w:jc w:val="both"/>
        <w:rPr>
          <w:i/>
          <w:iCs/>
          <w:sz w:val="22"/>
          <w:szCs w:val="22"/>
        </w:rPr>
      </w:pPr>
    </w:p>
    <w:p w:rsidR="00F57CDF" w:rsidRPr="009C4FE8" w:rsidRDefault="00F57CDF" w:rsidP="00F57CDF">
      <w:pPr>
        <w:rPr>
          <w:i/>
          <w:iCs/>
          <w:sz w:val="22"/>
          <w:szCs w:val="22"/>
        </w:rPr>
      </w:pPr>
      <w:r w:rsidRPr="009C4FE8">
        <w:rPr>
          <w:b/>
          <w:bCs/>
          <w:i/>
          <w:iCs/>
          <w:sz w:val="22"/>
          <w:szCs w:val="22"/>
        </w:rPr>
        <w:t>1)</w:t>
      </w:r>
      <w:r w:rsidR="00822404" w:rsidRPr="009C4FE8">
        <w:rPr>
          <w:b/>
          <w:bCs/>
          <w:i/>
          <w:iCs/>
          <w:sz w:val="22"/>
          <w:szCs w:val="22"/>
        </w:rPr>
        <w:t xml:space="preserve"> </w:t>
      </w:r>
      <w:r w:rsidRPr="009C4FE8">
        <w:rPr>
          <w:b/>
          <w:bCs/>
          <w:i/>
          <w:iCs/>
          <w:sz w:val="22"/>
          <w:szCs w:val="22"/>
        </w:rPr>
        <w:t>ОПШТИ ПОДАЦИ О ПОНУЂАЧУ</w:t>
      </w:r>
    </w:p>
    <w:tbl>
      <w:tblPr>
        <w:tblW w:w="0" w:type="auto"/>
        <w:tblInd w:w="-15" w:type="dxa"/>
        <w:tblLayout w:type="fixed"/>
        <w:tblLook w:val="0000"/>
      </w:tblPr>
      <w:tblGrid>
        <w:gridCol w:w="4621"/>
        <w:gridCol w:w="4650"/>
      </w:tblGrid>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rPr>
            </w:pPr>
            <w:r w:rsidRPr="009C4FE8">
              <w:rPr>
                <w:i/>
                <w:iCs/>
                <w:sz w:val="22"/>
                <w:szCs w:val="22"/>
              </w:rPr>
              <w:t>Назив понуђача:</w:t>
            </w:r>
          </w:p>
          <w:p w:rsidR="00F57CDF" w:rsidRPr="009C4FE8" w:rsidRDefault="00F57CDF" w:rsidP="00F57CD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rPr>
            </w:pPr>
            <w:r w:rsidRPr="009C4FE8">
              <w:rPr>
                <w:i/>
                <w:iCs/>
                <w:sz w:val="22"/>
                <w:szCs w:val="22"/>
              </w:rPr>
              <w:t>Адреса понуђача:</w:t>
            </w:r>
          </w:p>
          <w:p w:rsidR="00F57CDF" w:rsidRPr="009C4FE8" w:rsidRDefault="00F57CDF" w:rsidP="00F57CD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rPr>
            </w:pPr>
            <w:r w:rsidRPr="009C4FE8">
              <w:rPr>
                <w:i/>
                <w:iCs/>
                <w:sz w:val="22"/>
                <w:szCs w:val="22"/>
              </w:rPr>
              <w:t>Матични број понуђача:</w:t>
            </w:r>
          </w:p>
          <w:p w:rsidR="00F57CDF" w:rsidRPr="009C4FE8" w:rsidRDefault="00F57CDF" w:rsidP="00F57CD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lang w:val="ru-RU"/>
              </w:rPr>
            </w:pPr>
            <w:r w:rsidRPr="009C4FE8">
              <w:rPr>
                <w:i/>
                <w:iCs/>
                <w:sz w:val="22"/>
                <w:szCs w:val="22"/>
                <w:lang w:val="ru-RU"/>
              </w:rPr>
              <w:t>Порески идентификациони број понуђача (ПИБ):</w:t>
            </w:r>
          </w:p>
          <w:p w:rsidR="00F57CDF" w:rsidRPr="009C4FE8" w:rsidRDefault="00F57CDF" w:rsidP="00F57CDF">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lang w:val="ru-RU"/>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rPr>
            </w:pPr>
            <w:r w:rsidRPr="009C4FE8">
              <w:rPr>
                <w:i/>
                <w:iCs/>
                <w:sz w:val="22"/>
                <w:szCs w:val="22"/>
              </w:rPr>
              <w:t>Име особе за контакт:</w:t>
            </w:r>
          </w:p>
          <w:p w:rsidR="00F57CDF" w:rsidRPr="009C4FE8" w:rsidRDefault="00F57CDF" w:rsidP="00F57CD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lang w:val="ru-RU"/>
              </w:rPr>
            </w:pPr>
            <w:r w:rsidRPr="009C4FE8">
              <w:rPr>
                <w:i/>
                <w:iCs/>
                <w:sz w:val="22"/>
                <w:szCs w:val="22"/>
                <w:lang w:val="ru-RU"/>
              </w:rPr>
              <w:t>Електронска адреса понуђача (</w:t>
            </w:r>
            <w:r w:rsidRPr="009C4FE8">
              <w:rPr>
                <w:i/>
                <w:iCs/>
                <w:sz w:val="22"/>
                <w:szCs w:val="22"/>
              </w:rPr>
              <w:t>e</w:t>
            </w:r>
            <w:r w:rsidRPr="009C4FE8">
              <w:rPr>
                <w:i/>
                <w:iCs/>
                <w:sz w:val="22"/>
                <w:szCs w:val="22"/>
                <w:lang w:val="ru-RU"/>
              </w:rPr>
              <w:t>-</w:t>
            </w:r>
            <w:r w:rsidRPr="009C4FE8">
              <w:rPr>
                <w:i/>
                <w:iCs/>
                <w:sz w:val="22"/>
                <w:szCs w:val="22"/>
              </w:rPr>
              <w:t>mail</w:t>
            </w:r>
            <w:r w:rsidRPr="009C4FE8">
              <w:rPr>
                <w:i/>
                <w:iCs/>
                <w:sz w:val="22"/>
                <w:szCs w:val="22"/>
                <w:lang w:val="ru-RU"/>
              </w:rPr>
              <w:t>):</w:t>
            </w:r>
          </w:p>
          <w:p w:rsidR="00F57CDF" w:rsidRPr="009C4FE8" w:rsidRDefault="00F57CDF" w:rsidP="00F57CDF">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lang w:val="ru-RU"/>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rPr>
            </w:pPr>
            <w:r w:rsidRPr="009C4FE8">
              <w:rPr>
                <w:i/>
                <w:iCs/>
                <w:sz w:val="22"/>
                <w:szCs w:val="22"/>
              </w:rPr>
              <w:t>Телефон:</w:t>
            </w:r>
          </w:p>
          <w:p w:rsidR="00F57CDF" w:rsidRPr="009C4FE8" w:rsidRDefault="00F57CDF" w:rsidP="00F57CD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rPr>
            </w:pPr>
            <w:r w:rsidRPr="009C4FE8">
              <w:rPr>
                <w:i/>
                <w:iCs/>
                <w:sz w:val="22"/>
                <w:szCs w:val="22"/>
              </w:rPr>
              <w:t>Телефакс:</w:t>
            </w:r>
          </w:p>
          <w:p w:rsidR="00F57CDF" w:rsidRPr="009C4FE8" w:rsidRDefault="00F57CDF" w:rsidP="00F57CD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lang w:val="ru-RU"/>
              </w:rPr>
            </w:pPr>
            <w:r w:rsidRPr="009C4FE8">
              <w:rPr>
                <w:i/>
                <w:iCs/>
                <w:sz w:val="22"/>
                <w:szCs w:val="22"/>
                <w:lang w:val="ru-RU"/>
              </w:rPr>
              <w:t>Број рачуна понуђача и назив банке:</w:t>
            </w:r>
          </w:p>
          <w:p w:rsidR="00F57CDF" w:rsidRPr="009C4FE8" w:rsidRDefault="00F57CDF" w:rsidP="00F57CDF">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b/>
                <w:bCs/>
                <w:i/>
                <w:iCs/>
                <w:sz w:val="22"/>
                <w:szCs w:val="22"/>
                <w:lang w:val="ru-RU"/>
              </w:rPr>
            </w:pPr>
          </w:p>
          <w:p w:rsidR="00F57CDF" w:rsidRPr="009C4FE8" w:rsidRDefault="00F57CDF" w:rsidP="00F57CDF">
            <w:pPr>
              <w:rPr>
                <w:b/>
                <w:bCs/>
                <w:i/>
                <w:iCs/>
                <w:sz w:val="22"/>
                <w:szCs w:val="22"/>
                <w:lang w:val="ru-RU"/>
              </w:rPr>
            </w:pPr>
          </w:p>
          <w:p w:rsidR="00F57CDF" w:rsidRPr="009C4FE8" w:rsidRDefault="00F57CDF" w:rsidP="00F57CDF">
            <w:pPr>
              <w:rPr>
                <w:b/>
                <w:bCs/>
                <w:i/>
                <w:iCs/>
                <w:sz w:val="22"/>
                <w:szCs w:val="22"/>
                <w:lang w:val="ru-RU"/>
              </w:rPr>
            </w:pPr>
          </w:p>
        </w:tc>
      </w:tr>
      <w:tr w:rsidR="00F57CDF" w:rsidRPr="009C4FE8">
        <w:tc>
          <w:tcPr>
            <w:tcW w:w="4621"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both"/>
              <w:rPr>
                <w:b/>
                <w:bCs/>
                <w:i/>
                <w:iCs/>
                <w:sz w:val="22"/>
                <w:szCs w:val="22"/>
              </w:rPr>
            </w:pPr>
            <w:r w:rsidRPr="009C4FE8">
              <w:rPr>
                <w:i/>
                <w:iCs/>
                <w:sz w:val="22"/>
                <w:szCs w:val="22"/>
                <w:lang w:val="ru-RU"/>
              </w:rPr>
              <w:t>Лице овлашћено за потписивање уговора</w:t>
            </w:r>
            <w:r w:rsidR="009E1846" w:rsidRPr="009C4FE8">
              <w:rPr>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25108">
            <w:pPr>
              <w:snapToGrid w:val="0"/>
              <w:rPr>
                <w:b/>
                <w:bCs/>
                <w:i/>
                <w:iCs/>
                <w:sz w:val="22"/>
                <w:szCs w:val="22"/>
                <w:lang w:val="ru-RU"/>
              </w:rPr>
            </w:pPr>
          </w:p>
          <w:p w:rsidR="00F57CDF" w:rsidRPr="009C4FE8" w:rsidRDefault="00F57CDF" w:rsidP="00F25108">
            <w:pPr>
              <w:rPr>
                <w:b/>
                <w:bCs/>
                <w:i/>
                <w:iCs/>
                <w:sz w:val="22"/>
                <w:szCs w:val="22"/>
                <w:lang w:val="ru-RU"/>
              </w:rPr>
            </w:pPr>
          </w:p>
          <w:p w:rsidR="00F57CDF" w:rsidRPr="009C4FE8" w:rsidRDefault="00F57CDF" w:rsidP="00F57CDF">
            <w:pPr>
              <w:ind w:firstLine="708"/>
              <w:rPr>
                <w:b/>
                <w:bCs/>
                <w:i/>
                <w:iCs/>
                <w:sz w:val="22"/>
                <w:szCs w:val="22"/>
                <w:lang w:val="ru-RU"/>
              </w:rPr>
            </w:pPr>
          </w:p>
        </w:tc>
      </w:tr>
    </w:tbl>
    <w:p w:rsidR="00F57CDF" w:rsidRPr="009C4FE8" w:rsidRDefault="00F57CDF" w:rsidP="00F57CDF">
      <w:pPr>
        <w:rPr>
          <w:sz w:val="22"/>
          <w:szCs w:val="22"/>
        </w:rPr>
      </w:pPr>
    </w:p>
    <w:p w:rsidR="00F57CDF" w:rsidRPr="009C4FE8" w:rsidRDefault="00F57CDF" w:rsidP="00F57CDF">
      <w:pPr>
        <w:rPr>
          <w:b/>
          <w:bCs/>
          <w:i/>
          <w:iCs/>
          <w:sz w:val="22"/>
          <w:szCs w:val="22"/>
        </w:rPr>
      </w:pPr>
    </w:p>
    <w:p w:rsidR="00F57CDF" w:rsidRPr="009C4FE8" w:rsidRDefault="00F57CDF" w:rsidP="00F57CDF">
      <w:pPr>
        <w:rPr>
          <w:sz w:val="22"/>
          <w:szCs w:val="22"/>
        </w:rPr>
      </w:pPr>
      <w:r w:rsidRPr="009C4FE8">
        <w:rPr>
          <w:rFonts w:eastAsia="TimesNewRomanPSMT"/>
          <w:b/>
          <w:bCs/>
          <w:i/>
          <w:iCs/>
          <w:sz w:val="22"/>
          <w:szCs w:val="22"/>
        </w:rPr>
        <w:t xml:space="preserve">2) ПОНУДУ ПОДНОСИ: </w:t>
      </w:r>
    </w:p>
    <w:tbl>
      <w:tblPr>
        <w:tblW w:w="0" w:type="auto"/>
        <w:tblInd w:w="-15" w:type="dxa"/>
        <w:tblLayout w:type="fixed"/>
        <w:tblLook w:val="0000"/>
      </w:tblPr>
      <w:tblGrid>
        <w:gridCol w:w="9272"/>
      </w:tblGrid>
      <w:tr w:rsidR="00F57CDF" w:rsidRPr="009C4FE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center"/>
              <w:rPr>
                <w:sz w:val="22"/>
                <w:szCs w:val="22"/>
              </w:rPr>
            </w:pPr>
          </w:p>
          <w:p w:rsidR="00F57CDF" w:rsidRPr="009C4FE8" w:rsidRDefault="00F57CDF" w:rsidP="00F57CDF">
            <w:pPr>
              <w:jc w:val="center"/>
              <w:rPr>
                <w:rFonts w:eastAsia="TimesNewRomanPSMT"/>
                <w:b/>
                <w:bCs/>
                <w:sz w:val="22"/>
                <w:szCs w:val="22"/>
              </w:rPr>
            </w:pPr>
            <w:r w:rsidRPr="009C4FE8">
              <w:rPr>
                <w:rFonts w:eastAsia="TimesNewRomanPSMT"/>
                <w:b/>
                <w:bCs/>
                <w:sz w:val="22"/>
                <w:szCs w:val="22"/>
              </w:rPr>
              <w:t xml:space="preserve">А) САМОСТАЛНО </w:t>
            </w:r>
          </w:p>
        </w:tc>
      </w:tr>
      <w:tr w:rsidR="00F57CDF" w:rsidRPr="009C4FE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center"/>
              <w:rPr>
                <w:rFonts w:eastAsia="TimesNewRomanPSMT"/>
                <w:b/>
                <w:bCs/>
                <w:sz w:val="22"/>
                <w:szCs w:val="22"/>
              </w:rPr>
            </w:pPr>
          </w:p>
          <w:p w:rsidR="00F57CDF" w:rsidRPr="009C4FE8" w:rsidRDefault="00F57CDF" w:rsidP="00F57CDF">
            <w:pPr>
              <w:jc w:val="center"/>
              <w:rPr>
                <w:rFonts w:eastAsia="TimesNewRomanPSMT"/>
                <w:b/>
                <w:bCs/>
                <w:sz w:val="22"/>
                <w:szCs w:val="22"/>
              </w:rPr>
            </w:pPr>
            <w:r w:rsidRPr="009C4FE8">
              <w:rPr>
                <w:rFonts w:eastAsia="TimesNewRomanPSMT"/>
                <w:b/>
                <w:bCs/>
                <w:sz w:val="22"/>
                <w:szCs w:val="22"/>
              </w:rPr>
              <w:t>Б) СА ПОДИЗВОЂАЧЕМ</w:t>
            </w:r>
          </w:p>
        </w:tc>
      </w:tr>
      <w:tr w:rsidR="00F57CDF" w:rsidRPr="009C4FE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center"/>
              <w:rPr>
                <w:rFonts w:eastAsia="TimesNewRomanPSMT"/>
                <w:b/>
                <w:bCs/>
                <w:sz w:val="22"/>
                <w:szCs w:val="22"/>
              </w:rPr>
            </w:pPr>
          </w:p>
          <w:p w:rsidR="00F57CDF" w:rsidRPr="009C4FE8" w:rsidRDefault="00F57CDF" w:rsidP="00F57CDF">
            <w:pPr>
              <w:jc w:val="center"/>
              <w:rPr>
                <w:b/>
                <w:i/>
                <w:iCs/>
                <w:sz w:val="22"/>
                <w:szCs w:val="22"/>
                <w:lang w:val="ru-RU"/>
              </w:rPr>
            </w:pPr>
            <w:r w:rsidRPr="009C4FE8">
              <w:rPr>
                <w:rFonts w:eastAsia="TimesNewRomanPSMT"/>
                <w:b/>
                <w:bCs/>
                <w:sz w:val="22"/>
                <w:szCs w:val="22"/>
              </w:rPr>
              <w:t>В) КАО ЗАЈЕДНИЧКУ ПОНУДУ</w:t>
            </w:r>
          </w:p>
        </w:tc>
      </w:tr>
    </w:tbl>
    <w:p w:rsidR="00822404" w:rsidRPr="009C4FE8" w:rsidRDefault="00822404" w:rsidP="00F57CDF">
      <w:pPr>
        <w:jc w:val="both"/>
        <w:rPr>
          <w:b/>
          <w:i/>
          <w:iCs/>
          <w:sz w:val="22"/>
          <w:szCs w:val="22"/>
        </w:rPr>
      </w:pPr>
    </w:p>
    <w:p w:rsidR="00822404" w:rsidRPr="009C4FE8" w:rsidRDefault="00F57CDF" w:rsidP="00F57CDF">
      <w:pPr>
        <w:jc w:val="both"/>
        <w:rPr>
          <w:rFonts w:eastAsia="TimesNewRomanPSMT"/>
          <w:bCs/>
          <w:sz w:val="22"/>
          <w:szCs w:val="22"/>
        </w:rPr>
      </w:pPr>
      <w:r w:rsidRPr="009C4FE8">
        <w:rPr>
          <w:b/>
          <w:i/>
          <w:iCs/>
          <w:sz w:val="22"/>
          <w:szCs w:val="22"/>
          <w:lang w:val="ru-RU"/>
        </w:rPr>
        <w:t>Напомена:</w:t>
      </w:r>
      <w:r w:rsidRPr="009C4FE8">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9C4FE8">
        <w:rPr>
          <w:i/>
          <w:iCs/>
          <w:color w:val="auto"/>
          <w:sz w:val="22"/>
          <w:szCs w:val="22"/>
          <w:lang w:val="ru-RU"/>
        </w:rPr>
        <w:t>свим учесницима</w:t>
      </w:r>
      <w:r w:rsidRPr="009C4FE8">
        <w:rPr>
          <w:i/>
          <w:iCs/>
          <w:sz w:val="22"/>
          <w:szCs w:val="22"/>
          <w:lang w:val="ru-RU"/>
        </w:rPr>
        <w:t xml:space="preserve"> заједничке понуде, уколико понуду подноси група понуђача</w:t>
      </w:r>
    </w:p>
    <w:p w:rsidR="009E1846" w:rsidRDefault="009E1846" w:rsidP="00F57CDF">
      <w:pPr>
        <w:jc w:val="both"/>
        <w:rPr>
          <w:rFonts w:eastAsia="TimesNewRomanPSMT"/>
          <w:bCs/>
          <w:sz w:val="22"/>
          <w:szCs w:val="22"/>
        </w:rPr>
      </w:pPr>
    </w:p>
    <w:p w:rsidR="00A93D6E" w:rsidRDefault="00A93D6E" w:rsidP="00F57CDF">
      <w:pPr>
        <w:jc w:val="both"/>
        <w:rPr>
          <w:rFonts w:eastAsia="TimesNewRomanPSMT"/>
          <w:bCs/>
          <w:sz w:val="22"/>
          <w:szCs w:val="22"/>
          <w:lang w:val="sr-Cyrl-CS"/>
        </w:rPr>
      </w:pPr>
    </w:p>
    <w:p w:rsidR="00EF1100" w:rsidRPr="00EF1100" w:rsidRDefault="00EF1100" w:rsidP="00F57CDF">
      <w:pPr>
        <w:jc w:val="both"/>
        <w:rPr>
          <w:rFonts w:eastAsia="TimesNewRomanPSMT"/>
          <w:bCs/>
          <w:sz w:val="22"/>
          <w:szCs w:val="22"/>
          <w:lang w:val="sr-Cyrl-CS"/>
        </w:rPr>
      </w:pPr>
    </w:p>
    <w:p w:rsidR="00A93D6E" w:rsidRPr="009C4FE8" w:rsidRDefault="00A93D6E" w:rsidP="00F57CDF">
      <w:pPr>
        <w:jc w:val="both"/>
        <w:rPr>
          <w:rFonts w:eastAsia="TimesNewRomanPSMT"/>
          <w:bCs/>
          <w:sz w:val="22"/>
          <w:szCs w:val="22"/>
        </w:rPr>
      </w:pPr>
    </w:p>
    <w:p w:rsidR="00F57CDF" w:rsidRPr="009C4FE8" w:rsidRDefault="00F57CDF" w:rsidP="00F57CDF">
      <w:pPr>
        <w:jc w:val="both"/>
        <w:rPr>
          <w:rFonts w:eastAsia="TimesNewRomanPSMT"/>
          <w:b/>
          <w:bCs/>
          <w:i/>
          <w:sz w:val="22"/>
          <w:szCs w:val="22"/>
        </w:rPr>
      </w:pPr>
      <w:r w:rsidRPr="009C4FE8">
        <w:rPr>
          <w:rFonts w:eastAsia="TimesNewRomanPSMT"/>
          <w:b/>
          <w:bCs/>
          <w:i/>
          <w:sz w:val="22"/>
          <w:szCs w:val="22"/>
          <w:lang w:val="sr-Cyrl-CS"/>
        </w:rPr>
        <w:lastRenderedPageBreak/>
        <w:t xml:space="preserve">3) </w:t>
      </w:r>
      <w:r w:rsidRPr="009C4FE8">
        <w:rPr>
          <w:rFonts w:eastAsia="TimesNewRomanPSMT"/>
          <w:b/>
          <w:bCs/>
          <w:i/>
          <w:sz w:val="22"/>
          <w:szCs w:val="22"/>
        </w:rPr>
        <w:t xml:space="preserve">ПОДАЦИ О ПОДИЗВОЂАЧУ </w:t>
      </w:r>
    </w:p>
    <w:p w:rsidR="00F57CDF" w:rsidRPr="009C4FE8" w:rsidRDefault="00F57CDF" w:rsidP="00F57CDF">
      <w:pPr>
        <w:jc w:val="both"/>
        <w:rPr>
          <w:sz w:val="22"/>
          <w:szCs w:val="22"/>
        </w:rPr>
      </w:pPr>
      <w:r w:rsidRPr="009C4FE8">
        <w:rPr>
          <w:rFonts w:eastAsia="TimesNewRomanPSMT"/>
          <w:b/>
          <w:bCs/>
          <w:i/>
          <w:sz w:val="22"/>
          <w:szCs w:val="22"/>
        </w:rPr>
        <w:tab/>
      </w:r>
    </w:p>
    <w:tbl>
      <w:tblPr>
        <w:tblW w:w="0" w:type="auto"/>
        <w:tblInd w:w="-15" w:type="dxa"/>
        <w:tblLayout w:type="fixed"/>
        <w:tblLook w:val="0000"/>
      </w:tblPr>
      <w:tblGrid>
        <w:gridCol w:w="465"/>
        <w:gridCol w:w="4219"/>
        <w:gridCol w:w="4588"/>
      </w:tblGrid>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p w:rsidR="00F57CDF" w:rsidRPr="009C4FE8" w:rsidRDefault="00F57CDF" w:rsidP="00F57CDF">
            <w:pPr>
              <w:jc w:val="both"/>
              <w:rPr>
                <w:rFonts w:eastAsia="TimesNewRomanPSMT"/>
                <w:bCs/>
                <w:i/>
                <w:sz w:val="22"/>
                <w:szCs w:val="22"/>
              </w:rPr>
            </w:pPr>
            <w:r w:rsidRPr="009C4FE8">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lang w:val="ru-RU"/>
              </w:rPr>
            </w:pPr>
            <w:r w:rsidRPr="009C4FE8">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lang w:val="ru-RU"/>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lang w:val="ru-RU"/>
              </w:rPr>
            </w:pPr>
            <w:r w:rsidRPr="009C4FE8">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lang w:val="ru-RU"/>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Cs/>
                <w:i/>
                <w:sz w:val="22"/>
                <w:szCs w:val="22"/>
              </w:rPr>
            </w:pPr>
            <w:r w:rsidRPr="009C4FE8">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lang w:val="ru-RU"/>
              </w:rPr>
            </w:pPr>
            <w:r w:rsidRPr="009C4FE8">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lang w:val="ru-RU"/>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lang w:val="ru-RU"/>
              </w:rPr>
            </w:pPr>
            <w:r w:rsidRPr="009C4FE8">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lang w:val="ru-RU"/>
              </w:rPr>
            </w:pPr>
          </w:p>
        </w:tc>
      </w:tr>
    </w:tbl>
    <w:p w:rsidR="00822404" w:rsidRPr="009C4FE8" w:rsidRDefault="00822404" w:rsidP="00F57CDF">
      <w:pPr>
        <w:jc w:val="both"/>
        <w:rPr>
          <w:b/>
          <w:bCs/>
          <w:i/>
          <w:iCs/>
          <w:sz w:val="22"/>
          <w:szCs w:val="22"/>
          <w:u w:val="single"/>
        </w:rPr>
      </w:pPr>
    </w:p>
    <w:p w:rsidR="00F57CDF" w:rsidRPr="009C4FE8" w:rsidRDefault="00F57CDF" w:rsidP="00F57CDF">
      <w:pPr>
        <w:jc w:val="both"/>
        <w:rPr>
          <w:i/>
          <w:iCs/>
          <w:sz w:val="22"/>
          <w:szCs w:val="22"/>
          <w:lang w:val="ru-RU"/>
        </w:rPr>
      </w:pPr>
      <w:r w:rsidRPr="009C4FE8">
        <w:rPr>
          <w:b/>
          <w:bCs/>
          <w:i/>
          <w:iCs/>
          <w:sz w:val="22"/>
          <w:szCs w:val="22"/>
          <w:u w:val="single"/>
          <w:lang w:val="ru-RU"/>
        </w:rPr>
        <w:t>Напомена:</w:t>
      </w:r>
      <w:r w:rsidRPr="009C4FE8">
        <w:rPr>
          <w:b/>
          <w:bCs/>
          <w:i/>
          <w:iCs/>
          <w:sz w:val="22"/>
          <w:szCs w:val="22"/>
          <w:lang w:val="ru-RU"/>
        </w:rPr>
        <w:t xml:space="preserve"> </w:t>
      </w:r>
    </w:p>
    <w:p w:rsidR="00F57CDF" w:rsidRPr="009C4FE8" w:rsidRDefault="00F57CDF" w:rsidP="00F57CDF">
      <w:pPr>
        <w:jc w:val="both"/>
        <w:rPr>
          <w:rFonts w:eastAsia="TimesNewRomanPSMT"/>
          <w:b/>
          <w:bCs/>
          <w:sz w:val="22"/>
          <w:szCs w:val="22"/>
          <w:lang w:val="ru-RU"/>
        </w:rPr>
      </w:pPr>
      <w:r w:rsidRPr="009C4FE8">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7CDF" w:rsidRPr="009C4FE8" w:rsidRDefault="00F57CDF" w:rsidP="00F57CDF">
      <w:pPr>
        <w:jc w:val="both"/>
        <w:rPr>
          <w:rFonts w:eastAsia="TimesNewRomanPSMT"/>
          <w:b/>
          <w:bCs/>
          <w:sz w:val="22"/>
          <w:szCs w:val="22"/>
          <w:lang w:val="ru-RU"/>
        </w:rPr>
      </w:pPr>
    </w:p>
    <w:p w:rsidR="00F57CDF" w:rsidRPr="009C4FE8" w:rsidRDefault="00F57CDF" w:rsidP="00F57CDF">
      <w:pPr>
        <w:jc w:val="both"/>
        <w:rPr>
          <w:rFonts w:eastAsia="TimesNewRomanPSMT"/>
          <w:b/>
          <w:bCs/>
          <w:sz w:val="22"/>
          <w:szCs w:val="22"/>
          <w:lang w:val="ru-RU"/>
        </w:rPr>
      </w:pPr>
    </w:p>
    <w:p w:rsidR="00F57CDF" w:rsidRPr="009C4FE8" w:rsidRDefault="00F57CDF" w:rsidP="00F57CDF">
      <w:pPr>
        <w:jc w:val="both"/>
        <w:rPr>
          <w:rFonts w:eastAsia="TimesNewRomanPSMT"/>
          <w:b/>
          <w:bCs/>
          <w:sz w:val="22"/>
          <w:szCs w:val="22"/>
          <w:lang w:val="ru-RU"/>
        </w:rPr>
      </w:pPr>
    </w:p>
    <w:p w:rsidR="00F57CDF" w:rsidRDefault="00F57CDF" w:rsidP="00F57CDF">
      <w:pPr>
        <w:jc w:val="both"/>
        <w:rPr>
          <w:rFonts w:eastAsia="TimesNewRomanPSMT"/>
          <w:b/>
          <w:bCs/>
          <w:sz w:val="22"/>
          <w:szCs w:val="22"/>
          <w:lang w:val="ru-RU"/>
        </w:rPr>
      </w:pPr>
    </w:p>
    <w:p w:rsidR="004D5740" w:rsidRDefault="004D5740" w:rsidP="00F57CDF">
      <w:pPr>
        <w:jc w:val="both"/>
        <w:rPr>
          <w:rFonts w:eastAsia="TimesNewRomanPSMT"/>
          <w:b/>
          <w:bCs/>
          <w:sz w:val="22"/>
          <w:szCs w:val="22"/>
          <w:lang w:val="ru-RU"/>
        </w:rPr>
      </w:pPr>
    </w:p>
    <w:p w:rsidR="004D5740" w:rsidRDefault="004D5740" w:rsidP="00F57CDF">
      <w:pPr>
        <w:jc w:val="both"/>
        <w:rPr>
          <w:rFonts w:eastAsia="TimesNewRomanPSMT"/>
          <w:b/>
          <w:bCs/>
          <w:sz w:val="22"/>
          <w:szCs w:val="22"/>
          <w:lang w:val="ru-RU"/>
        </w:rPr>
      </w:pPr>
    </w:p>
    <w:p w:rsidR="004D5740" w:rsidRDefault="004D5740" w:rsidP="00F57CDF">
      <w:pPr>
        <w:jc w:val="both"/>
        <w:rPr>
          <w:rFonts w:eastAsia="TimesNewRomanPSMT"/>
          <w:b/>
          <w:bCs/>
          <w:sz w:val="22"/>
          <w:szCs w:val="22"/>
          <w:lang w:val="ru-RU"/>
        </w:rPr>
      </w:pPr>
    </w:p>
    <w:p w:rsidR="004D5740" w:rsidRDefault="004D5740" w:rsidP="00F57CDF">
      <w:pPr>
        <w:jc w:val="both"/>
        <w:rPr>
          <w:rFonts w:eastAsia="TimesNewRomanPSMT"/>
          <w:b/>
          <w:bCs/>
          <w:sz w:val="22"/>
          <w:szCs w:val="22"/>
          <w:lang w:val="ru-RU"/>
        </w:rPr>
      </w:pPr>
    </w:p>
    <w:p w:rsidR="004D5740" w:rsidRDefault="004D5740" w:rsidP="00F57CDF">
      <w:pPr>
        <w:jc w:val="both"/>
        <w:rPr>
          <w:rFonts w:eastAsia="TimesNewRomanPSMT"/>
          <w:b/>
          <w:bCs/>
          <w:sz w:val="22"/>
          <w:szCs w:val="22"/>
          <w:lang w:val="ru-RU"/>
        </w:rPr>
      </w:pPr>
    </w:p>
    <w:p w:rsidR="004D5740" w:rsidRDefault="004D5740" w:rsidP="00F57CDF">
      <w:pPr>
        <w:jc w:val="both"/>
        <w:rPr>
          <w:rFonts w:eastAsia="TimesNewRomanPSMT"/>
          <w:b/>
          <w:bCs/>
          <w:sz w:val="22"/>
          <w:szCs w:val="22"/>
          <w:lang w:val="ru-RU"/>
        </w:rPr>
      </w:pPr>
    </w:p>
    <w:p w:rsidR="004D5740" w:rsidRDefault="004D5740" w:rsidP="00F57CDF">
      <w:pPr>
        <w:jc w:val="both"/>
        <w:rPr>
          <w:rFonts w:eastAsia="TimesNewRomanPSMT"/>
          <w:b/>
          <w:bCs/>
          <w:sz w:val="22"/>
          <w:szCs w:val="22"/>
          <w:lang w:val="ru-RU"/>
        </w:rPr>
      </w:pPr>
    </w:p>
    <w:p w:rsidR="004D5740" w:rsidRPr="009C4FE8" w:rsidRDefault="004D5740" w:rsidP="00F57CDF">
      <w:pPr>
        <w:jc w:val="both"/>
        <w:rPr>
          <w:rFonts w:eastAsia="TimesNewRomanPSMT"/>
          <w:b/>
          <w:bCs/>
          <w:sz w:val="22"/>
          <w:szCs w:val="22"/>
          <w:lang w:val="ru-RU"/>
        </w:rPr>
      </w:pPr>
    </w:p>
    <w:p w:rsidR="00A93D6E" w:rsidRPr="008C5AAC" w:rsidRDefault="00A93D6E" w:rsidP="00F57CDF">
      <w:pPr>
        <w:jc w:val="both"/>
        <w:rPr>
          <w:rFonts w:eastAsia="TimesNewRomanPSMT"/>
          <w:b/>
          <w:bCs/>
          <w:sz w:val="22"/>
          <w:szCs w:val="22"/>
          <w:lang w:val="sr-Cyrl-CS"/>
        </w:rPr>
      </w:pPr>
    </w:p>
    <w:p w:rsidR="00F57CDF" w:rsidRPr="009C4FE8" w:rsidRDefault="00F57CDF" w:rsidP="00F57CDF">
      <w:pPr>
        <w:jc w:val="both"/>
        <w:rPr>
          <w:rFonts w:eastAsia="TimesNewRomanPSMT"/>
          <w:b/>
          <w:bCs/>
          <w:sz w:val="22"/>
          <w:szCs w:val="22"/>
          <w:lang w:val="ru-RU"/>
        </w:rPr>
      </w:pPr>
    </w:p>
    <w:p w:rsidR="00F57CDF" w:rsidRPr="009C4FE8" w:rsidRDefault="00F57CDF" w:rsidP="00F57CDF">
      <w:pPr>
        <w:jc w:val="both"/>
        <w:rPr>
          <w:rFonts w:eastAsia="TimesNewRomanPSMT"/>
          <w:b/>
          <w:bCs/>
          <w:i/>
          <w:sz w:val="22"/>
          <w:szCs w:val="22"/>
          <w:lang w:val="ru-RU"/>
        </w:rPr>
      </w:pPr>
      <w:r w:rsidRPr="009C4FE8">
        <w:rPr>
          <w:rFonts w:eastAsia="TimesNewRomanPSMT"/>
          <w:b/>
          <w:bCs/>
          <w:i/>
          <w:sz w:val="22"/>
          <w:szCs w:val="22"/>
          <w:lang w:val="sr-Cyrl-CS"/>
        </w:rPr>
        <w:lastRenderedPageBreak/>
        <w:t xml:space="preserve">4) </w:t>
      </w:r>
      <w:r w:rsidR="002E5F05">
        <w:rPr>
          <w:rFonts w:eastAsia="TimesNewRomanPSMT"/>
          <w:b/>
          <w:bCs/>
          <w:i/>
          <w:sz w:val="22"/>
          <w:szCs w:val="22"/>
          <w:lang w:val="ru-RU"/>
        </w:rPr>
        <w:t>ПОДАЦИ О УЧЕСНИКУ</w:t>
      </w:r>
      <w:r w:rsidRPr="009C4FE8">
        <w:rPr>
          <w:rFonts w:eastAsia="TimesNewRomanPSMT"/>
          <w:b/>
          <w:bCs/>
          <w:i/>
          <w:sz w:val="22"/>
          <w:szCs w:val="22"/>
          <w:lang w:val="ru-RU"/>
        </w:rPr>
        <w:t xml:space="preserve"> У ЗАЈЕДНИЧКОЈ ПОНУДИ</w:t>
      </w:r>
    </w:p>
    <w:p w:rsidR="00F57CDF" w:rsidRPr="009C4FE8" w:rsidRDefault="00F57CDF" w:rsidP="00F57CDF">
      <w:pPr>
        <w:jc w:val="both"/>
        <w:rPr>
          <w:sz w:val="22"/>
          <w:szCs w:val="22"/>
        </w:rPr>
      </w:pPr>
      <w:r w:rsidRPr="009C4FE8">
        <w:rPr>
          <w:rFonts w:eastAsia="TimesNewRomanPSMT"/>
          <w:b/>
          <w:bCs/>
          <w:i/>
          <w:sz w:val="22"/>
          <w:szCs w:val="22"/>
          <w:lang w:val="ru-RU"/>
        </w:rPr>
        <w:tab/>
      </w:r>
    </w:p>
    <w:tbl>
      <w:tblPr>
        <w:tblW w:w="0" w:type="auto"/>
        <w:tblInd w:w="-15" w:type="dxa"/>
        <w:tblLayout w:type="fixed"/>
        <w:tblLook w:val="0000"/>
      </w:tblPr>
      <w:tblGrid>
        <w:gridCol w:w="465"/>
        <w:gridCol w:w="4219"/>
        <w:gridCol w:w="4588"/>
      </w:tblGrid>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p w:rsidR="00F57CDF" w:rsidRPr="009C4FE8" w:rsidRDefault="00F57CDF" w:rsidP="00F57CDF">
            <w:pPr>
              <w:jc w:val="both"/>
              <w:rPr>
                <w:rFonts w:eastAsia="TimesNewRomanPSMT"/>
                <w:bCs/>
                <w:i/>
                <w:sz w:val="22"/>
                <w:szCs w:val="22"/>
                <w:lang w:val="ru-RU"/>
              </w:rPr>
            </w:pPr>
            <w:r w:rsidRPr="009C4FE8">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lang w:val="ru-RU"/>
              </w:rPr>
            </w:pPr>
            <w:r w:rsidRPr="009C4FE8">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lang w:val="ru-RU"/>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lang w:val="ru-RU"/>
              </w:rPr>
            </w:pPr>
            <w:r w:rsidRPr="009C4FE8">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lang w:val="ru-RU"/>
              </w:rPr>
            </w:pPr>
            <w:r w:rsidRPr="009C4FE8">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lang w:val="ru-RU"/>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lang w:val="ru-RU"/>
              </w:rPr>
            </w:pPr>
            <w:r w:rsidRPr="009C4FE8">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lang w:val="ru-RU"/>
              </w:rPr>
            </w:pPr>
            <w:r w:rsidRPr="009C4FE8">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lang w:val="ru-RU"/>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lang w:val="ru-RU"/>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r w:rsidR="00F57CDF" w:rsidRPr="009C4FE8">
        <w:tc>
          <w:tcPr>
            <w:tcW w:w="4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rFonts w:eastAsia="TimesNewRomanPSMT"/>
                <w:bCs/>
                <w:i/>
                <w:sz w:val="22"/>
                <w:szCs w:val="22"/>
              </w:rPr>
            </w:pPr>
          </w:p>
          <w:p w:rsidR="00F57CDF" w:rsidRPr="009C4FE8" w:rsidRDefault="00F57CDF" w:rsidP="00F57CDF">
            <w:pPr>
              <w:jc w:val="both"/>
              <w:rPr>
                <w:rFonts w:eastAsia="TimesNewRomanPSMT"/>
                <w:b/>
                <w:bCs/>
                <w:sz w:val="22"/>
                <w:szCs w:val="22"/>
              </w:rPr>
            </w:pPr>
            <w:r w:rsidRPr="009C4FE8">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both"/>
              <w:rPr>
                <w:rFonts w:eastAsia="TimesNewRomanPSMT"/>
                <w:b/>
                <w:bCs/>
                <w:sz w:val="22"/>
                <w:szCs w:val="22"/>
              </w:rPr>
            </w:pPr>
          </w:p>
        </w:tc>
      </w:tr>
    </w:tbl>
    <w:p w:rsidR="00822404" w:rsidRPr="009C4FE8" w:rsidRDefault="00822404" w:rsidP="00F57CDF">
      <w:pPr>
        <w:jc w:val="both"/>
        <w:rPr>
          <w:b/>
          <w:bCs/>
          <w:i/>
          <w:iCs/>
          <w:sz w:val="22"/>
          <w:szCs w:val="22"/>
          <w:u w:val="single"/>
        </w:rPr>
      </w:pPr>
    </w:p>
    <w:p w:rsidR="00F57CDF" w:rsidRPr="009C4FE8" w:rsidRDefault="00F57CDF" w:rsidP="00F57CDF">
      <w:pPr>
        <w:jc w:val="both"/>
        <w:rPr>
          <w:i/>
          <w:iCs/>
          <w:sz w:val="22"/>
          <w:szCs w:val="22"/>
          <w:lang w:val="ru-RU"/>
        </w:rPr>
      </w:pPr>
      <w:r w:rsidRPr="009C4FE8">
        <w:rPr>
          <w:b/>
          <w:bCs/>
          <w:i/>
          <w:iCs/>
          <w:sz w:val="22"/>
          <w:szCs w:val="22"/>
          <w:u w:val="single"/>
        </w:rPr>
        <w:t>Напомена:</w:t>
      </w:r>
      <w:r w:rsidRPr="009C4FE8">
        <w:rPr>
          <w:b/>
          <w:bCs/>
          <w:i/>
          <w:iCs/>
          <w:sz w:val="22"/>
          <w:szCs w:val="22"/>
        </w:rPr>
        <w:t xml:space="preserve"> </w:t>
      </w:r>
    </w:p>
    <w:p w:rsidR="00F57CDF" w:rsidRPr="009C4FE8" w:rsidRDefault="00F57CDF" w:rsidP="00F57CDF">
      <w:pPr>
        <w:jc w:val="both"/>
        <w:rPr>
          <w:b/>
          <w:bCs/>
          <w:i/>
          <w:iCs/>
          <w:sz w:val="22"/>
          <w:szCs w:val="22"/>
        </w:rPr>
      </w:pPr>
      <w:r w:rsidRPr="009C4FE8">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p>
    <w:p w:rsidR="00F57CDF" w:rsidRPr="009C4FE8" w:rsidRDefault="00F57CDF" w:rsidP="00F57CDF">
      <w:pPr>
        <w:jc w:val="both"/>
        <w:rPr>
          <w:b/>
          <w:bCs/>
          <w:i/>
          <w:iCs/>
          <w:sz w:val="22"/>
          <w:szCs w:val="22"/>
        </w:rPr>
      </w:pPr>
    </w:p>
    <w:p w:rsidR="00A93D6E" w:rsidRDefault="00A93D6E" w:rsidP="00F57CDF">
      <w:pPr>
        <w:jc w:val="both"/>
        <w:rPr>
          <w:b/>
          <w:bCs/>
          <w:i/>
          <w:iCs/>
          <w:sz w:val="22"/>
          <w:szCs w:val="22"/>
          <w:lang w:val="sr-Cyrl-CS"/>
        </w:rPr>
      </w:pPr>
    </w:p>
    <w:p w:rsidR="004D5740" w:rsidRDefault="004D5740" w:rsidP="00F57CDF">
      <w:pPr>
        <w:jc w:val="both"/>
        <w:rPr>
          <w:b/>
          <w:bCs/>
          <w:i/>
          <w:iCs/>
          <w:sz w:val="22"/>
          <w:szCs w:val="22"/>
          <w:lang w:val="sr-Cyrl-CS"/>
        </w:rPr>
      </w:pPr>
    </w:p>
    <w:p w:rsidR="004D5740" w:rsidRDefault="004D5740" w:rsidP="00F57CDF">
      <w:pPr>
        <w:jc w:val="both"/>
        <w:rPr>
          <w:b/>
          <w:bCs/>
          <w:i/>
          <w:iCs/>
          <w:sz w:val="22"/>
          <w:szCs w:val="22"/>
          <w:lang w:val="sr-Cyrl-CS"/>
        </w:rPr>
      </w:pPr>
    </w:p>
    <w:p w:rsidR="004D5740" w:rsidRDefault="004D5740" w:rsidP="00F57CDF">
      <w:pPr>
        <w:jc w:val="both"/>
        <w:rPr>
          <w:b/>
          <w:bCs/>
          <w:i/>
          <w:iCs/>
          <w:sz w:val="22"/>
          <w:szCs w:val="22"/>
          <w:lang w:val="sr-Cyrl-CS"/>
        </w:rPr>
      </w:pPr>
    </w:p>
    <w:p w:rsidR="004D5740" w:rsidRDefault="004D5740" w:rsidP="00F57CDF">
      <w:pPr>
        <w:jc w:val="both"/>
        <w:rPr>
          <w:b/>
          <w:bCs/>
          <w:i/>
          <w:iCs/>
          <w:sz w:val="22"/>
          <w:szCs w:val="22"/>
          <w:lang w:val="sr-Cyrl-CS"/>
        </w:rPr>
      </w:pPr>
    </w:p>
    <w:p w:rsidR="004D5740" w:rsidRDefault="004D5740" w:rsidP="00F57CDF">
      <w:pPr>
        <w:jc w:val="both"/>
        <w:rPr>
          <w:b/>
          <w:bCs/>
          <w:i/>
          <w:iCs/>
          <w:sz w:val="22"/>
          <w:szCs w:val="22"/>
          <w:lang w:val="sr-Cyrl-CS"/>
        </w:rPr>
      </w:pPr>
    </w:p>
    <w:p w:rsidR="004D5740" w:rsidRPr="004D5740" w:rsidRDefault="004D5740" w:rsidP="00F57CDF">
      <w:pPr>
        <w:jc w:val="both"/>
        <w:rPr>
          <w:b/>
          <w:bCs/>
          <w:i/>
          <w:iCs/>
          <w:sz w:val="22"/>
          <w:szCs w:val="22"/>
          <w:lang w:val="sr-Cyrl-CS"/>
        </w:rPr>
      </w:pPr>
    </w:p>
    <w:p w:rsidR="00A93D6E" w:rsidRPr="009C4FE8" w:rsidRDefault="00A93D6E" w:rsidP="00F57CDF">
      <w:pPr>
        <w:jc w:val="both"/>
        <w:rPr>
          <w:b/>
          <w:bCs/>
          <w:i/>
          <w:iCs/>
          <w:sz w:val="22"/>
          <w:szCs w:val="22"/>
        </w:rPr>
      </w:pPr>
    </w:p>
    <w:p w:rsidR="00F57CDF" w:rsidRPr="009C4FE8" w:rsidRDefault="00F57CDF" w:rsidP="00F57CDF">
      <w:pPr>
        <w:jc w:val="both"/>
        <w:rPr>
          <w:b/>
          <w:bCs/>
          <w:i/>
          <w:iCs/>
          <w:sz w:val="22"/>
          <w:szCs w:val="22"/>
        </w:rPr>
      </w:pPr>
    </w:p>
    <w:p w:rsidR="00C96343" w:rsidRPr="006D4173" w:rsidRDefault="00F57CDF" w:rsidP="00C96343">
      <w:pPr>
        <w:jc w:val="both"/>
        <w:rPr>
          <w:b/>
          <w:sz w:val="22"/>
          <w:szCs w:val="22"/>
          <w:lang w:val="sr-Cyrl-CS"/>
        </w:rPr>
      </w:pPr>
      <w:r w:rsidRPr="009C4FE8">
        <w:rPr>
          <w:rFonts w:eastAsia="TimesNewRomanPSMT"/>
          <w:b/>
          <w:bCs/>
          <w:sz w:val="22"/>
          <w:szCs w:val="22"/>
          <w:lang w:val="sr-Cyrl-CS"/>
        </w:rPr>
        <w:lastRenderedPageBreak/>
        <w:t xml:space="preserve">5) </w:t>
      </w:r>
      <w:r w:rsidRPr="009C4FE8">
        <w:rPr>
          <w:rFonts w:eastAsia="TimesNewRomanPSMT"/>
          <w:b/>
          <w:bCs/>
          <w:sz w:val="22"/>
          <w:szCs w:val="22"/>
        </w:rPr>
        <w:t>ОПИС</w:t>
      </w:r>
      <w:r w:rsidR="00B83D0A">
        <w:rPr>
          <w:rFonts w:eastAsia="TimesNewRomanPSMT"/>
          <w:b/>
          <w:bCs/>
          <w:sz w:val="22"/>
          <w:szCs w:val="22"/>
        </w:rPr>
        <w:t xml:space="preserve"> ПРЕДМЕТА НАБАВКЕ:</w:t>
      </w:r>
      <w:r w:rsidR="008C5AAC">
        <w:rPr>
          <w:rFonts w:eastAsia="TimesNewRomanPSMT"/>
          <w:b/>
          <w:bCs/>
          <w:sz w:val="22"/>
          <w:szCs w:val="22"/>
          <w:lang w:val="sr-Cyrl-CS"/>
        </w:rPr>
        <w:t xml:space="preserve"> </w:t>
      </w:r>
      <w:r w:rsidR="006D4173">
        <w:rPr>
          <w:rFonts w:eastAsia="TimesNewRomanPSMT"/>
          <w:b/>
          <w:bCs/>
          <w:sz w:val="22"/>
          <w:szCs w:val="22"/>
          <w:lang w:val="sr-Cyrl-CS"/>
        </w:rPr>
        <w:t>гориво</w:t>
      </w:r>
      <w:r w:rsidR="00983AC2">
        <w:rPr>
          <w:rFonts w:eastAsia="TimesNewRomanPSMT"/>
          <w:b/>
          <w:bCs/>
          <w:sz w:val="22"/>
          <w:szCs w:val="22"/>
          <w:lang w:val="sr-Cyrl-CS"/>
        </w:rPr>
        <w:t xml:space="preserve"> за </w:t>
      </w:r>
      <w:r w:rsidR="00C0503F">
        <w:rPr>
          <w:rFonts w:eastAsia="TimesNewRomanPSMT"/>
          <w:b/>
          <w:bCs/>
          <w:sz w:val="22"/>
          <w:szCs w:val="22"/>
          <w:lang w:val="sr-Cyrl-CS"/>
        </w:rPr>
        <w:t>пот</w:t>
      </w:r>
      <w:r w:rsidR="00956AEC">
        <w:rPr>
          <w:rFonts w:eastAsia="TimesNewRomanPSMT"/>
          <w:b/>
          <w:bCs/>
          <w:sz w:val="22"/>
          <w:szCs w:val="22"/>
          <w:lang w:val="sr-Cyrl-CS"/>
        </w:rPr>
        <w:t>ребе Средње стручне школе у 201</w:t>
      </w:r>
      <w:r w:rsidR="00E36A96">
        <w:rPr>
          <w:rFonts w:eastAsia="TimesNewRomanPSMT"/>
          <w:b/>
          <w:bCs/>
          <w:sz w:val="22"/>
          <w:szCs w:val="22"/>
          <w:lang w:val="sr-Cyrl-CS"/>
        </w:rPr>
        <w:t>7</w:t>
      </w:r>
      <w:r w:rsidR="00C0503F">
        <w:rPr>
          <w:rFonts w:eastAsia="TimesNewRomanPSMT"/>
          <w:b/>
          <w:bCs/>
          <w:sz w:val="22"/>
          <w:szCs w:val="22"/>
          <w:lang w:val="sr-Cyrl-CS"/>
        </w:rPr>
        <w:t xml:space="preserve"> години</w:t>
      </w:r>
      <w:r w:rsidR="00956AEC">
        <w:rPr>
          <w:rFonts w:eastAsia="TimesNewRomanPSMT"/>
          <w:b/>
          <w:bCs/>
          <w:sz w:val="22"/>
          <w:szCs w:val="22"/>
          <w:lang w:val="sr-Cyrl-CS"/>
        </w:rPr>
        <w:t xml:space="preserve">, ЈН број </w:t>
      </w:r>
      <w:r w:rsidR="00E36A96">
        <w:rPr>
          <w:rFonts w:eastAsia="TimesNewRomanPSMT"/>
          <w:b/>
          <w:bCs/>
          <w:sz w:val="22"/>
          <w:szCs w:val="22"/>
          <w:lang w:val="sr-Cyrl-CS"/>
        </w:rPr>
        <w:t>4/2017</w:t>
      </w:r>
    </w:p>
    <w:p w:rsidR="00F57CDF" w:rsidRPr="009C4FE8" w:rsidRDefault="00F57CDF" w:rsidP="00F57CDF">
      <w:pPr>
        <w:jc w:val="both"/>
        <w:rPr>
          <w:rFonts w:eastAsia="TimesNewRomanPSMT"/>
          <w:b/>
          <w:bCs/>
          <w:sz w:val="22"/>
          <w:szCs w:val="22"/>
        </w:rPr>
      </w:pPr>
    </w:p>
    <w:tbl>
      <w:tblPr>
        <w:tblStyle w:val="TableGrid"/>
        <w:tblW w:w="0" w:type="auto"/>
        <w:tblLook w:val="01E0"/>
      </w:tblPr>
      <w:tblGrid>
        <w:gridCol w:w="1320"/>
        <w:gridCol w:w="1320"/>
        <w:gridCol w:w="1320"/>
        <w:gridCol w:w="1320"/>
        <w:gridCol w:w="1321"/>
        <w:gridCol w:w="1321"/>
      </w:tblGrid>
      <w:tr w:rsidR="00FF4385" w:rsidRPr="009C4FE8">
        <w:tc>
          <w:tcPr>
            <w:tcW w:w="1320"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Предмет ЈН</w:t>
            </w:r>
          </w:p>
        </w:tc>
        <w:tc>
          <w:tcPr>
            <w:tcW w:w="1320"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Количина</w:t>
            </w:r>
          </w:p>
        </w:tc>
        <w:tc>
          <w:tcPr>
            <w:tcW w:w="1320" w:type="dxa"/>
          </w:tcPr>
          <w:p w:rsidR="00FF4385" w:rsidRPr="009C4FE8" w:rsidRDefault="00FF4385" w:rsidP="000E100B">
            <w:pPr>
              <w:rPr>
                <w:rFonts w:eastAsia="TimesNewRomanPSMT"/>
                <w:bCs/>
                <w:sz w:val="22"/>
                <w:szCs w:val="22"/>
              </w:rPr>
            </w:pPr>
            <w:r w:rsidRPr="009C4FE8">
              <w:rPr>
                <w:rFonts w:eastAsia="TimesNewRomanPSMT"/>
                <w:bCs/>
                <w:sz w:val="22"/>
                <w:szCs w:val="22"/>
              </w:rPr>
              <w:t>Јединична цена без ПДВ-а</w:t>
            </w:r>
          </w:p>
        </w:tc>
        <w:tc>
          <w:tcPr>
            <w:tcW w:w="1320" w:type="dxa"/>
          </w:tcPr>
          <w:p w:rsidR="00FF4385" w:rsidRPr="009C4FE8" w:rsidRDefault="00FF4385" w:rsidP="000E100B">
            <w:pPr>
              <w:rPr>
                <w:rFonts w:eastAsia="TimesNewRomanPSMT"/>
                <w:bCs/>
                <w:sz w:val="22"/>
                <w:szCs w:val="22"/>
              </w:rPr>
            </w:pPr>
            <w:r w:rsidRPr="009C4FE8">
              <w:rPr>
                <w:rFonts w:eastAsia="TimesNewRomanPSMT"/>
                <w:bCs/>
                <w:sz w:val="22"/>
                <w:szCs w:val="22"/>
              </w:rPr>
              <w:t>Јединична цена са ПДВ-ом</w:t>
            </w:r>
          </w:p>
        </w:tc>
        <w:tc>
          <w:tcPr>
            <w:tcW w:w="1321" w:type="dxa"/>
          </w:tcPr>
          <w:p w:rsidR="00FF4385" w:rsidRPr="009C4FE8" w:rsidRDefault="00FF4385" w:rsidP="000E100B">
            <w:pPr>
              <w:rPr>
                <w:rFonts w:eastAsia="TimesNewRomanPSMT"/>
                <w:bCs/>
                <w:sz w:val="22"/>
                <w:szCs w:val="22"/>
              </w:rPr>
            </w:pPr>
            <w:r w:rsidRPr="009C4FE8">
              <w:rPr>
                <w:rFonts w:eastAsia="TimesNewRomanPSMT"/>
                <w:bCs/>
                <w:sz w:val="22"/>
                <w:szCs w:val="22"/>
              </w:rPr>
              <w:t>Укупна цена без ПДВ-а</w:t>
            </w:r>
          </w:p>
        </w:tc>
        <w:tc>
          <w:tcPr>
            <w:tcW w:w="1321" w:type="dxa"/>
          </w:tcPr>
          <w:p w:rsidR="00FF4385" w:rsidRPr="009C4FE8" w:rsidRDefault="00FF4385" w:rsidP="000E100B">
            <w:pPr>
              <w:rPr>
                <w:rFonts w:eastAsia="TimesNewRomanPSMT"/>
                <w:bCs/>
                <w:sz w:val="22"/>
                <w:szCs w:val="22"/>
              </w:rPr>
            </w:pPr>
            <w:r w:rsidRPr="009C4FE8">
              <w:rPr>
                <w:rFonts w:eastAsia="TimesNewRomanPSMT"/>
                <w:bCs/>
                <w:sz w:val="22"/>
                <w:szCs w:val="22"/>
              </w:rPr>
              <w:t>Укупна цена са ПДВ-ом</w:t>
            </w:r>
          </w:p>
        </w:tc>
      </w:tr>
      <w:tr w:rsidR="00FF4385" w:rsidRPr="009C4FE8">
        <w:tc>
          <w:tcPr>
            <w:tcW w:w="1320"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1</w:t>
            </w:r>
          </w:p>
        </w:tc>
        <w:tc>
          <w:tcPr>
            <w:tcW w:w="1320"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2</w:t>
            </w:r>
          </w:p>
        </w:tc>
        <w:tc>
          <w:tcPr>
            <w:tcW w:w="1320"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3</w:t>
            </w:r>
          </w:p>
        </w:tc>
        <w:tc>
          <w:tcPr>
            <w:tcW w:w="1320"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4</w:t>
            </w:r>
          </w:p>
        </w:tc>
        <w:tc>
          <w:tcPr>
            <w:tcW w:w="1321"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5 (2x3)</w:t>
            </w:r>
          </w:p>
        </w:tc>
        <w:tc>
          <w:tcPr>
            <w:tcW w:w="1321" w:type="dxa"/>
          </w:tcPr>
          <w:p w:rsidR="00FF4385" w:rsidRPr="009C4FE8" w:rsidRDefault="00FF4385" w:rsidP="00F57CDF">
            <w:pPr>
              <w:jc w:val="both"/>
              <w:rPr>
                <w:rFonts w:eastAsia="TimesNewRomanPSMT"/>
                <w:bCs/>
                <w:sz w:val="22"/>
                <w:szCs w:val="22"/>
              </w:rPr>
            </w:pPr>
            <w:r w:rsidRPr="009C4FE8">
              <w:rPr>
                <w:rFonts w:eastAsia="TimesNewRomanPSMT"/>
                <w:bCs/>
                <w:sz w:val="22"/>
                <w:szCs w:val="22"/>
              </w:rPr>
              <w:t>6 (2x4)</w:t>
            </w:r>
          </w:p>
        </w:tc>
      </w:tr>
      <w:tr w:rsidR="00FF4385" w:rsidRPr="009C4FE8">
        <w:tc>
          <w:tcPr>
            <w:tcW w:w="1320" w:type="dxa"/>
          </w:tcPr>
          <w:p w:rsidR="00983AC2" w:rsidRPr="00292800" w:rsidRDefault="00A725FD" w:rsidP="00995969">
            <w:pPr>
              <w:rPr>
                <w:rFonts w:eastAsia="TimesNewRomanPSMT"/>
                <w:bCs/>
                <w:sz w:val="22"/>
                <w:szCs w:val="22"/>
                <w:lang w:val="sr-Cyrl-CS"/>
              </w:rPr>
            </w:pPr>
            <w:r>
              <w:rPr>
                <w:rFonts w:eastAsia="TimesNewRomanPSMT"/>
                <w:bCs/>
                <w:sz w:val="22"/>
                <w:szCs w:val="22"/>
                <w:lang w:val="sr-Cyrl-CS"/>
              </w:rPr>
              <w:t>еуро дизел гориво</w:t>
            </w:r>
          </w:p>
        </w:tc>
        <w:tc>
          <w:tcPr>
            <w:tcW w:w="1320" w:type="dxa"/>
          </w:tcPr>
          <w:p w:rsidR="00013625" w:rsidRDefault="00013625" w:rsidP="00F57CDF">
            <w:pPr>
              <w:jc w:val="both"/>
              <w:rPr>
                <w:rFonts w:eastAsia="TimesNewRomanPSMT"/>
                <w:bCs/>
                <w:sz w:val="22"/>
                <w:szCs w:val="22"/>
                <w:lang w:val="sr-Cyrl-CS"/>
              </w:rPr>
            </w:pPr>
            <w:r>
              <w:rPr>
                <w:rFonts w:eastAsia="TimesNewRomanPSMT"/>
                <w:bCs/>
                <w:sz w:val="22"/>
                <w:szCs w:val="22"/>
                <w:lang w:val="sr-Cyrl-CS"/>
              </w:rPr>
              <w:t xml:space="preserve">     </w:t>
            </w:r>
          </w:p>
          <w:p w:rsidR="00983AC2" w:rsidRPr="00013625" w:rsidRDefault="007A6445" w:rsidP="00F57CDF">
            <w:pPr>
              <w:jc w:val="both"/>
              <w:rPr>
                <w:rFonts w:eastAsia="TimesNewRomanPSMT"/>
                <w:bCs/>
                <w:sz w:val="22"/>
                <w:szCs w:val="22"/>
                <w:lang w:val="sr-Cyrl-CS"/>
              </w:rPr>
            </w:pPr>
            <w:r>
              <w:rPr>
                <w:rFonts w:eastAsia="TimesNewRomanPSMT"/>
                <w:bCs/>
                <w:sz w:val="22"/>
                <w:szCs w:val="22"/>
                <w:lang w:val="sr-Cyrl-CS"/>
              </w:rPr>
              <w:t xml:space="preserve">     40</w:t>
            </w:r>
            <w:r w:rsidR="00013625">
              <w:rPr>
                <w:rFonts w:eastAsia="TimesNewRomanPSMT"/>
                <w:bCs/>
                <w:sz w:val="22"/>
                <w:szCs w:val="22"/>
                <w:lang w:val="sr-Cyrl-CS"/>
              </w:rPr>
              <w:t>00</w:t>
            </w:r>
          </w:p>
          <w:p w:rsidR="00D51209" w:rsidRPr="00983AC2" w:rsidRDefault="00A725FD" w:rsidP="00D51209">
            <w:pPr>
              <w:jc w:val="center"/>
              <w:rPr>
                <w:rFonts w:eastAsia="TimesNewRomanPSMT"/>
                <w:bCs/>
                <w:sz w:val="22"/>
                <w:szCs w:val="22"/>
                <w:lang w:val="sr-Cyrl-CS"/>
              </w:rPr>
            </w:pPr>
            <w:r>
              <w:rPr>
                <w:rFonts w:eastAsia="TimesNewRomanPSMT"/>
                <w:bCs/>
                <w:sz w:val="22"/>
                <w:szCs w:val="22"/>
                <w:lang w:val="sr-Cyrl-CS"/>
              </w:rPr>
              <w:t>литара</w:t>
            </w:r>
          </w:p>
        </w:tc>
        <w:tc>
          <w:tcPr>
            <w:tcW w:w="1320" w:type="dxa"/>
          </w:tcPr>
          <w:p w:rsidR="00FF4385" w:rsidRPr="009C4FE8" w:rsidRDefault="00FF4385" w:rsidP="00F57CDF">
            <w:pPr>
              <w:jc w:val="both"/>
              <w:rPr>
                <w:rFonts w:eastAsia="TimesNewRomanPSMT"/>
                <w:bCs/>
                <w:sz w:val="22"/>
                <w:szCs w:val="22"/>
              </w:rPr>
            </w:pPr>
          </w:p>
        </w:tc>
        <w:tc>
          <w:tcPr>
            <w:tcW w:w="1320" w:type="dxa"/>
          </w:tcPr>
          <w:p w:rsidR="00FF4385" w:rsidRPr="009C4FE8" w:rsidRDefault="00FF4385" w:rsidP="00F57CDF">
            <w:pPr>
              <w:jc w:val="both"/>
              <w:rPr>
                <w:rFonts w:eastAsia="TimesNewRomanPSMT"/>
                <w:bCs/>
                <w:sz w:val="22"/>
                <w:szCs w:val="22"/>
              </w:rPr>
            </w:pPr>
          </w:p>
        </w:tc>
        <w:tc>
          <w:tcPr>
            <w:tcW w:w="1321" w:type="dxa"/>
          </w:tcPr>
          <w:p w:rsidR="00FF4385" w:rsidRPr="009C4FE8" w:rsidRDefault="00FF4385" w:rsidP="00F57CDF">
            <w:pPr>
              <w:jc w:val="both"/>
              <w:rPr>
                <w:rFonts w:eastAsia="TimesNewRomanPSMT"/>
                <w:bCs/>
                <w:sz w:val="22"/>
                <w:szCs w:val="22"/>
              </w:rPr>
            </w:pPr>
          </w:p>
        </w:tc>
        <w:tc>
          <w:tcPr>
            <w:tcW w:w="1321" w:type="dxa"/>
          </w:tcPr>
          <w:p w:rsidR="00FF4385" w:rsidRPr="009C4FE8" w:rsidRDefault="00FF4385" w:rsidP="00F57CDF">
            <w:pPr>
              <w:jc w:val="both"/>
              <w:rPr>
                <w:rFonts w:eastAsia="TimesNewRomanPSMT"/>
                <w:bCs/>
                <w:sz w:val="22"/>
                <w:szCs w:val="22"/>
              </w:rPr>
            </w:pPr>
          </w:p>
        </w:tc>
      </w:tr>
      <w:tr w:rsidR="00956AEC" w:rsidRPr="009C4FE8">
        <w:tc>
          <w:tcPr>
            <w:tcW w:w="1320" w:type="dxa"/>
          </w:tcPr>
          <w:p w:rsidR="00956AEC" w:rsidRDefault="00013625" w:rsidP="006D4E18">
            <w:pPr>
              <w:rPr>
                <w:rFonts w:eastAsia="TimesNewRomanPSMT"/>
                <w:bCs/>
                <w:sz w:val="22"/>
                <w:szCs w:val="22"/>
                <w:lang w:val="sr-Cyrl-CS"/>
              </w:rPr>
            </w:pPr>
            <w:r>
              <w:rPr>
                <w:rFonts w:eastAsia="TimesNewRomanPSMT"/>
                <w:bCs/>
                <w:sz w:val="22"/>
                <w:szCs w:val="22"/>
                <w:lang w:val="sr-Cyrl-CS"/>
              </w:rPr>
              <w:t>безоловни бензин</w:t>
            </w:r>
          </w:p>
          <w:p w:rsidR="00956AEC" w:rsidRPr="00292800" w:rsidRDefault="00013625" w:rsidP="006D4E18">
            <w:pPr>
              <w:rPr>
                <w:rFonts w:eastAsia="TimesNewRomanPSMT"/>
                <w:bCs/>
                <w:sz w:val="22"/>
                <w:szCs w:val="22"/>
                <w:lang w:val="sr-Cyrl-CS"/>
              </w:rPr>
            </w:pPr>
            <w:r>
              <w:rPr>
                <w:rFonts w:eastAsia="TimesNewRomanPSMT"/>
                <w:bCs/>
                <w:sz w:val="22"/>
                <w:szCs w:val="22"/>
                <w:lang w:val="sr-Cyrl-CS"/>
              </w:rPr>
              <w:t>(евро премијум бмб-95)</w:t>
            </w:r>
          </w:p>
        </w:tc>
        <w:tc>
          <w:tcPr>
            <w:tcW w:w="1320" w:type="dxa"/>
          </w:tcPr>
          <w:p w:rsidR="00013625" w:rsidRDefault="00013625" w:rsidP="006D4E18">
            <w:pPr>
              <w:jc w:val="both"/>
              <w:rPr>
                <w:rFonts w:eastAsia="TimesNewRomanPSMT"/>
                <w:bCs/>
                <w:sz w:val="22"/>
                <w:szCs w:val="22"/>
                <w:lang w:val="sr-Cyrl-CS"/>
              </w:rPr>
            </w:pPr>
            <w:r>
              <w:rPr>
                <w:rFonts w:eastAsia="TimesNewRomanPSMT"/>
                <w:bCs/>
                <w:sz w:val="22"/>
                <w:szCs w:val="22"/>
                <w:lang w:val="sr-Cyrl-CS"/>
              </w:rPr>
              <w:t xml:space="preserve">      </w:t>
            </w:r>
          </w:p>
          <w:p w:rsidR="00013625" w:rsidRDefault="00013625" w:rsidP="006D4E18">
            <w:pPr>
              <w:jc w:val="both"/>
              <w:rPr>
                <w:rFonts w:eastAsia="TimesNewRomanPSMT"/>
                <w:bCs/>
                <w:sz w:val="22"/>
                <w:szCs w:val="22"/>
                <w:lang w:val="sr-Cyrl-CS"/>
              </w:rPr>
            </w:pPr>
          </w:p>
          <w:p w:rsidR="00956AEC" w:rsidRPr="00013625" w:rsidRDefault="00E36A96" w:rsidP="006D4E18">
            <w:pPr>
              <w:jc w:val="both"/>
              <w:rPr>
                <w:rFonts w:eastAsia="TimesNewRomanPSMT"/>
                <w:bCs/>
                <w:sz w:val="22"/>
                <w:szCs w:val="22"/>
                <w:lang w:val="sr-Cyrl-CS"/>
              </w:rPr>
            </w:pPr>
            <w:r>
              <w:rPr>
                <w:rFonts w:eastAsia="TimesNewRomanPSMT"/>
                <w:bCs/>
                <w:sz w:val="22"/>
                <w:szCs w:val="22"/>
                <w:lang w:val="sr-Cyrl-CS"/>
              </w:rPr>
              <w:t xml:space="preserve">      1</w:t>
            </w:r>
            <w:r w:rsidR="007A6445">
              <w:rPr>
                <w:rFonts w:eastAsia="TimesNewRomanPSMT"/>
                <w:bCs/>
                <w:sz w:val="22"/>
                <w:szCs w:val="22"/>
                <w:lang w:val="sr-Cyrl-CS"/>
              </w:rPr>
              <w:t>0</w:t>
            </w:r>
            <w:r w:rsidR="00013625">
              <w:rPr>
                <w:rFonts w:eastAsia="TimesNewRomanPSMT"/>
                <w:bCs/>
                <w:sz w:val="22"/>
                <w:szCs w:val="22"/>
                <w:lang w:val="sr-Cyrl-CS"/>
              </w:rPr>
              <w:t>0</w:t>
            </w:r>
          </w:p>
          <w:p w:rsidR="00956AEC" w:rsidRPr="00983AC2" w:rsidRDefault="00956AEC" w:rsidP="006D4E18">
            <w:pPr>
              <w:jc w:val="center"/>
              <w:rPr>
                <w:rFonts w:eastAsia="TimesNewRomanPSMT"/>
                <w:bCs/>
                <w:sz w:val="22"/>
                <w:szCs w:val="22"/>
                <w:lang w:val="sr-Cyrl-CS"/>
              </w:rPr>
            </w:pPr>
            <w:r>
              <w:rPr>
                <w:rFonts w:eastAsia="TimesNewRomanPSMT"/>
                <w:bCs/>
                <w:sz w:val="22"/>
                <w:szCs w:val="22"/>
                <w:lang w:val="sr-Cyrl-CS"/>
              </w:rPr>
              <w:t>литара</w:t>
            </w:r>
          </w:p>
        </w:tc>
        <w:tc>
          <w:tcPr>
            <w:tcW w:w="1320" w:type="dxa"/>
          </w:tcPr>
          <w:p w:rsidR="00956AEC" w:rsidRPr="009C4FE8" w:rsidRDefault="00956AEC" w:rsidP="006D4E18">
            <w:pPr>
              <w:jc w:val="both"/>
              <w:rPr>
                <w:rFonts w:eastAsia="TimesNewRomanPSMT"/>
                <w:bCs/>
                <w:sz w:val="22"/>
                <w:szCs w:val="22"/>
              </w:rPr>
            </w:pPr>
          </w:p>
        </w:tc>
        <w:tc>
          <w:tcPr>
            <w:tcW w:w="1320" w:type="dxa"/>
          </w:tcPr>
          <w:p w:rsidR="00956AEC" w:rsidRPr="009C4FE8" w:rsidRDefault="00956AEC" w:rsidP="006D4E18">
            <w:pPr>
              <w:jc w:val="both"/>
              <w:rPr>
                <w:rFonts w:eastAsia="TimesNewRomanPSMT"/>
                <w:bCs/>
                <w:sz w:val="22"/>
                <w:szCs w:val="22"/>
              </w:rPr>
            </w:pPr>
          </w:p>
        </w:tc>
        <w:tc>
          <w:tcPr>
            <w:tcW w:w="1321" w:type="dxa"/>
          </w:tcPr>
          <w:p w:rsidR="00956AEC" w:rsidRPr="009C4FE8" w:rsidRDefault="00956AEC" w:rsidP="006D4E18">
            <w:pPr>
              <w:jc w:val="both"/>
              <w:rPr>
                <w:rFonts w:eastAsia="TimesNewRomanPSMT"/>
                <w:bCs/>
                <w:sz w:val="22"/>
                <w:szCs w:val="22"/>
              </w:rPr>
            </w:pPr>
          </w:p>
        </w:tc>
        <w:tc>
          <w:tcPr>
            <w:tcW w:w="1321" w:type="dxa"/>
          </w:tcPr>
          <w:p w:rsidR="00956AEC" w:rsidRPr="009C4FE8" w:rsidRDefault="00956AEC" w:rsidP="006D4E18">
            <w:pPr>
              <w:jc w:val="both"/>
              <w:rPr>
                <w:rFonts w:eastAsia="TimesNewRomanPSMT"/>
                <w:bCs/>
                <w:sz w:val="22"/>
                <w:szCs w:val="22"/>
              </w:rPr>
            </w:pPr>
          </w:p>
        </w:tc>
      </w:tr>
    </w:tbl>
    <w:p w:rsidR="000E100B" w:rsidRDefault="000E100B" w:rsidP="00F57CDF">
      <w:pPr>
        <w:jc w:val="both"/>
        <w:rPr>
          <w:rFonts w:eastAsia="TimesNewRomanPSMT"/>
          <w:b/>
          <w:bCs/>
          <w:sz w:val="22"/>
          <w:szCs w:val="22"/>
          <w:lang w:val="sr-Cyrl-CS"/>
        </w:rPr>
      </w:pPr>
    </w:p>
    <w:p w:rsidR="00A725FD" w:rsidRDefault="00A725FD" w:rsidP="00F57CDF">
      <w:pPr>
        <w:jc w:val="both"/>
        <w:rPr>
          <w:rFonts w:eastAsia="TimesNewRomanPSMT"/>
          <w:b/>
          <w:bCs/>
          <w:sz w:val="22"/>
          <w:szCs w:val="22"/>
          <w:lang w:val="sr-Cyrl-CS"/>
        </w:rPr>
      </w:pPr>
    </w:p>
    <w:p w:rsidR="00956AEC" w:rsidRPr="00A725FD" w:rsidRDefault="00956AEC" w:rsidP="00F57CDF">
      <w:pPr>
        <w:jc w:val="both"/>
        <w:rPr>
          <w:rFonts w:eastAsia="TimesNewRomanPSMT"/>
          <w:b/>
          <w:bCs/>
          <w:sz w:val="22"/>
          <w:szCs w:val="22"/>
          <w:lang w:val="sr-Cyrl-CS"/>
        </w:rPr>
      </w:pPr>
    </w:p>
    <w:p w:rsidR="00A725FD" w:rsidRDefault="00A725FD" w:rsidP="00A725FD">
      <w:pPr>
        <w:rPr>
          <w:sz w:val="22"/>
          <w:szCs w:val="22"/>
          <w:lang w:val="hr-HR"/>
        </w:rPr>
      </w:pPr>
      <w:r w:rsidRPr="00AE22D6">
        <w:rPr>
          <w:sz w:val="22"/>
          <w:szCs w:val="22"/>
          <w:lang w:val="hr-HR"/>
        </w:rPr>
        <w:t>Укупна цена без ПДВ-а: ______________________________</w:t>
      </w:r>
    </w:p>
    <w:p w:rsidR="00A725FD" w:rsidRPr="00AE22D6" w:rsidRDefault="00A725FD" w:rsidP="00A725FD">
      <w:pPr>
        <w:rPr>
          <w:sz w:val="22"/>
          <w:szCs w:val="22"/>
          <w:lang w:val="hr-HR"/>
        </w:rPr>
      </w:pPr>
    </w:p>
    <w:p w:rsidR="00A725FD" w:rsidRDefault="00A725FD" w:rsidP="00A725FD">
      <w:pPr>
        <w:rPr>
          <w:sz w:val="22"/>
          <w:szCs w:val="22"/>
          <w:lang w:val="hr-HR"/>
        </w:rPr>
      </w:pPr>
      <w:r w:rsidRPr="00AE22D6">
        <w:rPr>
          <w:sz w:val="22"/>
          <w:szCs w:val="22"/>
          <w:lang w:val="hr-HR"/>
        </w:rPr>
        <w:t>ПДВ _____%: ______________________</w:t>
      </w:r>
    </w:p>
    <w:p w:rsidR="00A725FD" w:rsidRPr="00AE22D6" w:rsidRDefault="00A725FD" w:rsidP="00A725FD">
      <w:pPr>
        <w:rPr>
          <w:sz w:val="22"/>
          <w:szCs w:val="22"/>
          <w:lang w:val="hr-HR"/>
        </w:rPr>
      </w:pPr>
    </w:p>
    <w:p w:rsidR="00A725FD" w:rsidRDefault="00A725FD" w:rsidP="00A725FD">
      <w:pPr>
        <w:rPr>
          <w:sz w:val="22"/>
          <w:szCs w:val="22"/>
          <w:lang w:val="hr-HR"/>
        </w:rPr>
      </w:pPr>
      <w:r w:rsidRPr="00AE22D6">
        <w:rPr>
          <w:sz w:val="22"/>
          <w:szCs w:val="22"/>
          <w:lang w:val="hr-HR"/>
        </w:rPr>
        <w:t>Укупна цена са ПДВ-ом: _____________________________</w:t>
      </w:r>
    </w:p>
    <w:p w:rsidR="00A725FD" w:rsidRPr="00AE22D6" w:rsidRDefault="00A725FD" w:rsidP="00A725FD">
      <w:pPr>
        <w:rPr>
          <w:sz w:val="22"/>
          <w:szCs w:val="22"/>
          <w:lang w:val="hr-HR"/>
        </w:rPr>
      </w:pPr>
    </w:p>
    <w:p w:rsidR="00A725FD" w:rsidRPr="00A725FD" w:rsidRDefault="00A725FD" w:rsidP="00A725FD">
      <w:pPr>
        <w:rPr>
          <w:color w:val="0000FF"/>
          <w:sz w:val="22"/>
          <w:szCs w:val="22"/>
          <w:lang w:val="sr-Cyrl-CS"/>
        </w:rPr>
      </w:pPr>
      <w:r w:rsidRPr="00AE22D6">
        <w:rPr>
          <w:sz w:val="22"/>
          <w:szCs w:val="22"/>
          <w:lang w:val="hr-HR"/>
        </w:rPr>
        <w:t>Рок плаћања: ____________________________</w:t>
      </w:r>
      <w:r>
        <w:rPr>
          <w:sz w:val="22"/>
          <w:szCs w:val="22"/>
          <w:lang w:val="hr-HR"/>
        </w:rPr>
        <w:t xml:space="preserve"> </w:t>
      </w:r>
      <w:r w:rsidRPr="00581EFB">
        <w:rPr>
          <w:i/>
          <w:color w:val="0000FF"/>
          <w:sz w:val="22"/>
          <w:szCs w:val="22"/>
          <w:lang w:val="hr-HR"/>
        </w:rPr>
        <w:t xml:space="preserve">(не краћи од 30 дана од дана </w:t>
      </w:r>
      <w:r w:rsidRPr="00581EFB">
        <w:rPr>
          <w:i/>
          <w:color w:val="0000FF"/>
          <w:sz w:val="22"/>
          <w:szCs w:val="22"/>
          <w:lang w:val="sr-Cyrl-CS"/>
        </w:rPr>
        <w:t>фактурисања</w:t>
      </w:r>
      <w:r w:rsidRPr="00581EFB">
        <w:rPr>
          <w:i/>
          <w:color w:val="0000FF"/>
          <w:sz w:val="22"/>
          <w:szCs w:val="22"/>
          <w:lang w:val="hr-HR"/>
        </w:rPr>
        <w:t>)</w:t>
      </w:r>
    </w:p>
    <w:p w:rsidR="00A725FD" w:rsidRPr="00AE22D6" w:rsidRDefault="00A725FD" w:rsidP="00A725FD">
      <w:pPr>
        <w:rPr>
          <w:i/>
          <w:sz w:val="22"/>
          <w:szCs w:val="22"/>
          <w:lang w:val="hr-HR"/>
        </w:rPr>
      </w:pPr>
    </w:p>
    <w:p w:rsidR="00A725FD" w:rsidRPr="00BC49FF" w:rsidRDefault="00A725FD" w:rsidP="00A725FD">
      <w:pPr>
        <w:rPr>
          <w:sz w:val="22"/>
          <w:szCs w:val="22"/>
          <w:lang w:val="hr-HR"/>
        </w:rPr>
      </w:pPr>
      <w:r w:rsidRPr="00AE22D6">
        <w:rPr>
          <w:sz w:val="22"/>
          <w:szCs w:val="22"/>
          <w:lang w:val="hr-HR"/>
        </w:rPr>
        <w:t>Рок важења понуде: ______________________</w:t>
      </w:r>
      <w:r>
        <w:rPr>
          <w:sz w:val="22"/>
          <w:szCs w:val="22"/>
          <w:lang w:val="hr-HR"/>
        </w:rPr>
        <w:t xml:space="preserve"> </w:t>
      </w:r>
      <w:r w:rsidRPr="00AE22D6">
        <w:rPr>
          <w:i/>
          <w:sz w:val="22"/>
          <w:szCs w:val="22"/>
          <w:lang w:val="hr-HR"/>
        </w:rPr>
        <w:t>(не краћи од 30 дана од дана отварања понуда)</w:t>
      </w:r>
    </w:p>
    <w:p w:rsidR="00A725FD" w:rsidRPr="00AE22D6" w:rsidRDefault="00A725FD" w:rsidP="00A725FD">
      <w:pPr>
        <w:rPr>
          <w:i/>
          <w:sz w:val="22"/>
          <w:szCs w:val="22"/>
          <w:lang w:val="hr-HR"/>
        </w:rPr>
      </w:pPr>
    </w:p>
    <w:p w:rsidR="00A725FD" w:rsidRDefault="00A725FD" w:rsidP="00A725FD">
      <w:pPr>
        <w:rPr>
          <w:sz w:val="22"/>
          <w:szCs w:val="22"/>
          <w:lang w:val="hr-HR"/>
        </w:rPr>
      </w:pPr>
      <w:r w:rsidRPr="00AE22D6">
        <w:rPr>
          <w:sz w:val="22"/>
          <w:szCs w:val="22"/>
          <w:lang w:val="hr-HR"/>
        </w:rPr>
        <w:t>Рок испор</w:t>
      </w:r>
      <w:r>
        <w:rPr>
          <w:sz w:val="22"/>
          <w:szCs w:val="22"/>
          <w:lang w:val="hr-HR"/>
        </w:rPr>
        <w:t>уке: Сукцесивно у складу са потребама наручиоца.</w:t>
      </w:r>
    </w:p>
    <w:p w:rsidR="00A725FD" w:rsidRDefault="00A725FD" w:rsidP="00A725FD">
      <w:pPr>
        <w:widowControl w:val="0"/>
        <w:autoSpaceDE w:val="0"/>
        <w:autoSpaceDN w:val="0"/>
        <w:adjustRightInd w:val="0"/>
        <w:spacing w:line="240" w:lineRule="auto"/>
        <w:ind w:right="-20"/>
        <w:jc w:val="both"/>
        <w:rPr>
          <w:sz w:val="22"/>
          <w:szCs w:val="22"/>
          <w:lang w:val="hr-HR"/>
        </w:rPr>
      </w:pPr>
    </w:p>
    <w:p w:rsidR="00A725FD" w:rsidRPr="00552BF1" w:rsidRDefault="00A725FD" w:rsidP="00A725FD">
      <w:pPr>
        <w:widowControl w:val="0"/>
        <w:autoSpaceDE w:val="0"/>
        <w:autoSpaceDN w:val="0"/>
        <w:adjustRightInd w:val="0"/>
        <w:spacing w:line="240" w:lineRule="auto"/>
        <w:ind w:right="-20"/>
        <w:jc w:val="both"/>
        <w:rPr>
          <w:sz w:val="22"/>
          <w:szCs w:val="22"/>
        </w:rPr>
      </w:pPr>
      <w:r w:rsidRPr="00AE22D6">
        <w:rPr>
          <w:sz w:val="22"/>
          <w:szCs w:val="22"/>
          <w:lang w:val="hr-HR"/>
        </w:rPr>
        <w:t xml:space="preserve">Место </w:t>
      </w:r>
      <w:r>
        <w:rPr>
          <w:sz w:val="22"/>
          <w:szCs w:val="22"/>
          <w:lang w:val="hr-HR"/>
        </w:rPr>
        <w:t xml:space="preserve">испоруке: </w:t>
      </w:r>
      <w:r w:rsidRPr="00552BF1">
        <w:rPr>
          <w:spacing w:val="-1"/>
          <w:sz w:val="22"/>
          <w:szCs w:val="22"/>
        </w:rPr>
        <w:t>н</w:t>
      </w:r>
      <w:r w:rsidRPr="00552BF1">
        <w:rPr>
          <w:sz w:val="22"/>
          <w:szCs w:val="22"/>
        </w:rPr>
        <w:t>а</w:t>
      </w:r>
      <w:r w:rsidRPr="00552BF1">
        <w:rPr>
          <w:spacing w:val="-2"/>
          <w:sz w:val="22"/>
          <w:szCs w:val="22"/>
        </w:rPr>
        <w:t xml:space="preserve"> </w:t>
      </w:r>
      <w:r w:rsidRPr="00552BF1">
        <w:rPr>
          <w:spacing w:val="-1"/>
          <w:sz w:val="22"/>
          <w:szCs w:val="22"/>
        </w:rPr>
        <w:t>б</w:t>
      </w:r>
      <w:r w:rsidRPr="00552BF1">
        <w:rPr>
          <w:sz w:val="22"/>
          <w:szCs w:val="22"/>
        </w:rPr>
        <w:t>е</w:t>
      </w:r>
      <w:r w:rsidRPr="00552BF1">
        <w:rPr>
          <w:spacing w:val="-1"/>
          <w:sz w:val="22"/>
          <w:szCs w:val="22"/>
        </w:rPr>
        <w:t>нзин</w:t>
      </w:r>
      <w:r w:rsidRPr="00552BF1">
        <w:rPr>
          <w:spacing w:val="1"/>
          <w:sz w:val="22"/>
          <w:szCs w:val="22"/>
        </w:rPr>
        <w:t>с</w:t>
      </w:r>
      <w:r w:rsidRPr="00552BF1">
        <w:rPr>
          <w:sz w:val="22"/>
          <w:szCs w:val="22"/>
        </w:rPr>
        <w:t>к</w:t>
      </w:r>
      <w:r w:rsidRPr="00552BF1">
        <w:rPr>
          <w:spacing w:val="-1"/>
          <w:sz w:val="22"/>
          <w:szCs w:val="22"/>
        </w:rPr>
        <w:t>и</w:t>
      </w:r>
      <w:r w:rsidRPr="00552BF1">
        <w:rPr>
          <w:sz w:val="22"/>
          <w:szCs w:val="22"/>
        </w:rPr>
        <w:t>м</w:t>
      </w:r>
      <w:r w:rsidRPr="00552BF1">
        <w:rPr>
          <w:spacing w:val="-12"/>
          <w:sz w:val="22"/>
          <w:szCs w:val="22"/>
        </w:rPr>
        <w:t xml:space="preserve"> </w:t>
      </w:r>
      <w:r w:rsidRPr="00552BF1">
        <w:rPr>
          <w:sz w:val="22"/>
          <w:szCs w:val="22"/>
        </w:rPr>
        <w:t>пумпама</w:t>
      </w:r>
      <w:r w:rsidRPr="00552BF1">
        <w:rPr>
          <w:spacing w:val="-11"/>
          <w:sz w:val="22"/>
          <w:szCs w:val="22"/>
        </w:rPr>
        <w:t xml:space="preserve"> </w:t>
      </w:r>
      <w:r w:rsidRPr="00552BF1">
        <w:rPr>
          <w:sz w:val="22"/>
          <w:szCs w:val="22"/>
        </w:rPr>
        <w:t>понуђача</w:t>
      </w:r>
      <w:r>
        <w:rPr>
          <w:sz w:val="22"/>
          <w:szCs w:val="22"/>
          <w:lang w:val="sr-Cyrl-CS"/>
        </w:rPr>
        <w:t>.</w:t>
      </w:r>
      <w:r w:rsidRPr="00552BF1">
        <w:rPr>
          <w:b/>
          <w:sz w:val="22"/>
          <w:szCs w:val="22"/>
          <w:u w:val="single"/>
          <w:lang w:val="sr-Cyrl-CS"/>
        </w:rPr>
        <w:t xml:space="preserve"> </w:t>
      </w:r>
    </w:p>
    <w:p w:rsidR="00A725FD" w:rsidRDefault="00A725FD" w:rsidP="00A725FD">
      <w:pPr>
        <w:rPr>
          <w:sz w:val="22"/>
          <w:szCs w:val="22"/>
          <w:lang w:val="hr-HR"/>
        </w:rPr>
      </w:pPr>
    </w:p>
    <w:p w:rsidR="00A725FD" w:rsidRDefault="00A725FD" w:rsidP="00A725FD">
      <w:pPr>
        <w:rPr>
          <w:sz w:val="22"/>
          <w:szCs w:val="22"/>
          <w:lang w:val="hr-HR"/>
        </w:rPr>
      </w:pPr>
      <w:r>
        <w:rPr>
          <w:sz w:val="22"/>
          <w:szCs w:val="22"/>
          <w:lang w:val="hr-HR"/>
        </w:rPr>
        <w:t>Удаљеност најбл</w:t>
      </w:r>
      <w:r w:rsidR="00B83D0A">
        <w:rPr>
          <w:sz w:val="22"/>
          <w:szCs w:val="22"/>
          <w:lang w:val="hr-HR"/>
        </w:rPr>
        <w:t xml:space="preserve">ижег места испоруке од седишта </w:t>
      </w:r>
      <w:r w:rsidR="00B83D0A">
        <w:rPr>
          <w:sz w:val="22"/>
          <w:szCs w:val="22"/>
          <w:lang w:val="sr-Cyrl-CS"/>
        </w:rPr>
        <w:t>Н</w:t>
      </w:r>
      <w:r>
        <w:rPr>
          <w:sz w:val="22"/>
          <w:szCs w:val="22"/>
          <w:lang w:val="hr-HR"/>
        </w:rPr>
        <w:t>аручиоца (у километрима): ______________</w:t>
      </w:r>
    </w:p>
    <w:p w:rsidR="00A725FD" w:rsidRDefault="00A725FD" w:rsidP="00A725FD">
      <w:pPr>
        <w:rPr>
          <w:sz w:val="22"/>
          <w:szCs w:val="22"/>
          <w:lang w:val="hr-HR"/>
        </w:rPr>
      </w:pPr>
    </w:p>
    <w:p w:rsidR="00A725FD" w:rsidRDefault="00A725FD" w:rsidP="00A725FD">
      <w:pPr>
        <w:tabs>
          <w:tab w:val="left" w:pos="3120"/>
        </w:tabs>
        <w:jc w:val="both"/>
        <w:rPr>
          <w:sz w:val="22"/>
          <w:szCs w:val="22"/>
          <w:lang w:val="hr-HR"/>
        </w:rPr>
      </w:pPr>
      <w:r>
        <w:rPr>
          <w:sz w:val="22"/>
          <w:szCs w:val="22"/>
          <w:lang w:val="hr-HR"/>
        </w:rPr>
        <w:t>Број продајних места на територији Општине Кула: _____________________________________</w:t>
      </w:r>
    </w:p>
    <w:p w:rsidR="00A725FD" w:rsidRDefault="00A725FD" w:rsidP="00A725FD">
      <w:pPr>
        <w:suppressAutoHyphens w:val="0"/>
        <w:autoSpaceDE w:val="0"/>
        <w:autoSpaceDN w:val="0"/>
        <w:adjustRightInd w:val="0"/>
        <w:spacing w:line="240" w:lineRule="auto"/>
        <w:rPr>
          <w:rFonts w:ascii="ArialMT" w:eastAsia="Times New Roman" w:hAnsi="ArialMT" w:cs="ArialMT"/>
          <w:kern w:val="0"/>
          <w:sz w:val="22"/>
          <w:szCs w:val="22"/>
          <w:lang w:eastAsia="en-US"/>
        </w:rPr>
      </w:pPr>
    </w:p>
    <w:p w:rsidR="00A725FD" w:rsidRPr="00BC49FF" w:rsidRDefault="00A725FD" w:rsidP="00A725FD">
      <w:pPr>
        <w:suppressAutoHyphens w:val="0"/>
        <w:autoSpaceDE w:val="0"/>
        <w:autoSpaceDN w:val="0"/>
        <w:adjustRightInd w:val="0"/>
        <w:spacing w:line="240" w:lineRule="auto"/>
        <w:rPr>
          <w:rFonts w:ascii="ArialMT" w:eastAsia="Times New Roman" w:hAnsi="ArialMT" w:cs="ArialMT"/>
          <w:color w:val="222222"/>
          <w:kern w:val="0"/>
          <w:sz w:val="22"/>
          <w:szCs w:val="22"/>
          <w:lang w:eastAsia="en-US"/>
        </w:rPr>
      </w:pPr>
      <w:r>
        <w:rPr>
          <w:rFonts w:ascii="ArialMT" w:eastAsia="Times New Roman" w:hAnsi="ArialMT" w:cs="ArialMT"/>
          <w:kern w:val="0"/>
          <w:sz w:val="22"/>
          <w:szCs w:val="22"/>
          <w:lang w:eastAsia="en-US"/>
        </w:rPr>
        <w:t xml:space="preserve">Понуђач наручиоцу нуди </w:t>
      </w:r>
      <w:r>
        <w:rPr>
          <w:rFonts w:ascii="ArialMT" w:eastAsia="Times New Roman" w:hAnsi="ArialMT" w:cs="ArialMT"/>
          <w:color w:val="222222"/>
          <w:kern w:val="0"/>
          <w:sz w:val="22"/>
          <w:szCs w:val="22"/>
          <w:lang w:eastAsia="en-US"/>
        </w:rPr>
        <w:t xml:space="preserve">могућност евиденције трансакција путем компанијских картица: </w:t>
      </w:r>
      <w:r>
        <w:rPr>
          <w:rFonts w:ascii="ArialMT" w:eastAsia="Times New Roman" w:hAnsi="ArialMT" w:cs="ArialMT"/>
          <w:i/>
          <w:color w:val="222222"/>
          <w:kern w:val="0"/>
          <w:sz w:val="22"/>
          <w:szCs w:val="22"/>
          <w:lang w:eastAsia="en-US"/>
        </w:rPr>
        <w:t>(обавезно заокружити једну од опција)</w:t>
      </w:r>
      <w:r>
        <w:rPr>
          <w:rFonts w:ascii="ArialMT" w:eastAsia="Times New Roman" w:hAnsi="ArialMT" w:cs="ArialMT"/>
          <w:color w:val="222222"/>
          <w:kern w:val="0"/>
          <w:sz w:val="22"/>
          <w:szCs w:val="22"/>
          <w:lang w:eastAsia="en-US"/>
        </w:rPr>
        <w:t>:</w:t>
      </w:r>
    </w:p>
    <w:p w:rsidR="00A725FD" w:rsidRDefault="00A725FD" w:rsidP="00A725FD">
      <w:pPr>
        <w:suppressAutoHyphens w:val="0"/>
        <w:autoSpaceDE w:val="0"/>
        <w:autoSpaceDN w:val="0"/>
        <w:adjustRightInd w:val="0"/>
        <w:spacing w:line="240" w:lineRule="auto"/>
        <w:rPr>
          <w:rFonts w:ascii="ArialMT" w:eastAsia="Times New Roman" w:hAnsi="ArialMT" w:cs="ArialMT"/>
          <w:color w:val="222222"/>
          <w:kern w:val="0"/>
          <w:sz w:val="22"/>
          <w:szCs w:val="22"/>
          <w:lang w:eastAsia="en-US"/>
        </w:rPr>
      </w:pPr>
      <w:r>
        <w:rPr>
          <w:rFonts w:ascii="ArialMT" w:eastAsia="Times New Roman" w:hAnsi="ArialMT" w:cs="ArialMT"/>
          <w:color w:val="222222"/>
          <w:kern w:val="0"/>
          <w:sz w:val="22"/>
          <w:szCs w:val="22"/>
          <w:lang w:eastAsia="en-US"/>
        </w:rPr>
        <w:t xml:space="preserve">                                                                            а) ДА           б) НЕ</w:t>
      </w:r>
    </w:p>
    <w:p w:rsidR="00A725FD" w:rsidRDefault="00A725FD" w:rsidP="00A725FD">
      <w:pPr>
        <w:jc w:val="both"/>
        <w:rPr>
          <w:rFonts w:ascii="ArialMT" w:eastAsia="Times New Roman" w:hAnsi="ArialMT" w:cs="ArialMT"/>
          <w:i/>
          <w:color w:val="222222"/>
          <w:kern w:val="0"/>
          <w:sz w:val="22"/>
          <w:szCs w:val="22"/>
          <w:lang w:eastAsia="en-US"/>
        </w:rPr>
      </w:pPr>
    </w:p>
    <w:p w:rsidR="00A725FD" w:rsidRPr="009C4FE8" w:rsidRDefault="00A725FD" w:rsidP="00A725FD">
      <w:pPr>
        <w:jc w:val="both"/>
        <w:rPr>
          <w:rFonts w:eastAsia="TimesNewRomanPSMT"/>
          <w:bCs/>
          <w:sz w:val="22"/>
          <w:szCs w:val="22"/>
        </w:rPr>
      </w:pPr>
      <w:r>
        <w:rPr>
          <w:rFonts w:eastAsia="TimesNewRomanPSMT"/>
          <w:bCs/>
          <w:sz w:val="22"/>
          <w:szCs w:val="22"/>
        </w:rPr>
        <w:t xml:space="preserve">                    </w:t>
      </w:r>
      <w:r w:rsidRPr="009C4FE8">
        <w:rPr>
          <w:rFonts w:eastAsia="TimesNewRomanPSMT"/>
          <w:bCs/>
          <w:sz w:val="22"/>
          <w:szCs w:val="22"/>
        </w:rPr>
        <w:t xml:space="preserve">Датум </w:t>
      </w:r>
      <w:r w:rsidRPr="009C4FE8">
        <w:rPr>
          <w:rFonts w:eastAsia="TimesNewRomanPSMT"/>
          <w:bCs/>
          <w:sz w:val="22"/>
          <w:szCs w:val="22"/>
        </w:rPr>
        <w:tab/>
      </w:r>
      <w:r w:rsidRPr="009C4FE8">
        <w:rPr>
          <w:rFonts w:eastAsia="TimesNewRomanPSMT"/>
          <w:bCs/>
          <w:sz w:val="22"/>
          <w:szCs w:val="22"/>
        </w:rPr>
        <w:tab/>
      </w:r>
      <w:r w:rsidRPr="009C4FE8">
        <w:rPr>
          <w:rFonts w:eastAsia="TimesNewRomanPSMT"/>
          <w:bCs/>
          <w:sz w:val="22"/>
          <w:szCs w:val="22"/>
        </w:rPr>
        <w:tab/>
      </w:r>
      <w:r w:rsidRPr="009C4FE8">
        <w:rPr>
          <w:rFonts w:eastAsia="TimesNewRomanPSMT"/>
          <w:bCs/>
          <w:sz w:val="22"/>
          <w:szCs w:val="22"/>
        </w:rPr>
        <w:tab/>
      </w:r>
      <w:r w:rsidRPr="009C4FE8">
        <w:rPr>
          <w:rFonts w:eastAsia="TimesNewRomanPSMT"/>
          <w:bCs/>
          <w:sz w:val="22"/>
          <w:szCs w:val="22"/>
        </w:rPr>
        <w:tab/>
        <w:t xml:space="preserve">                       </w:t>
      </w:r>
      <w:r>
        <w:rPr>
          <w:rFonts w:eastAsia="TimesNewRomanPSMT"/>
          <w:bCs/>
          <w:sz w:val="22"/>
          <w:szCs w:val="22"/>
        </w:rPr>
        <w:t xml:space="preserve">                  </w:t>
      </w:r>
      <w:r w:rsidRPr="009C4FE8">
        <w:rPr>
          <w:rFonts w:eastAsia="TimesNewRomanPSMT"/>
          <w:bCs/>
          <w:sz w:val="22"/>
          <w:szCs w:val="22"/>
        </w:rPr>
        <w:t>Понуђач</w:t>
      </w:r>
    </w:p>
    <w:p w:rsidR="00A725FD" w:rsidRPr="009C4FE8" w:rsidRDefault="00A725FD" w:rsidP="00A725FD">
      <w:pPr>
        <w:ind w:left="2880" w:firstLine="720"/>
        <w:jc w:val="both"/>
        <w:rPr>
          <w:rFonts w:eastAsia="TimesNewRomanPS-BoldMT"/>
          <w:b/>
          <w:bCs/>
          <w:i/>
          <w:iCs/>
          <w:color w:val="002060"/>
          <w:sz w:val="22"/>
          <w:szCs w:val="22"/>
        </w:rPr>
      </w:pPr>
      <w:r>
        <w:rPr>
          <w:rFonts w:eastAsia="TimesNewRomanPSMT"/>
          <w:bCs/>
          <w:sz w:val="22"/>
          <w:szCs w:val="22"/>
        </w:rPr>
        <w:t xml:space="preserve">              </w:t>
      </w:r>
      <w:r w:rsidRPr="009C4FE8">
        <w:rPr>
          <w:rFonts w:eastAsia="TimesNewRomanPSMT"/>
          <w:bCs/>
          <w:sz w:val="22"/>
          <w:szCs w:val="22"/>
        </w:rPr>
        <w:t xml:space="preserve">М. П. </w:t>
      </w:r>
    </w:p>
    <w:p w:rsidR="00A725FD" w:rsidRPr="00BC49FF" w:rsidRDefault="00A725FD" w:rsidP="00A725FD">
      <w:pPr>
        <w:jc w:val="both"/>
        <w:rPr>
          <w:rFonts w:eastAsia="TimesNewRomanPS-BoldMT"/>
          <w:b/>
          <w:bCs/>
          <w:i/>
          <w:iCs/>
          <w:color w:val="002060"/>
          <w:sz w:val="22"/>
          <w:szCs w:val="22"/>
        </w:rPr>
      </w:pPr>
      <w:r>
        <w:rPr>
          <w:rFonts w:eastAsia="TimesNewRomanPS-BoldMT"/>
          <w:b/>
          <w:bCs/>
          <w:i/>
          <w:iCs/>
          <w:color w:val="002060"/>
          <w:sz w:val="22"/>
          <w:szCs w:val="22"/>
        </w:rPr>
        <w:t>____________________________</w:t>
      </w:r>
      <w:r>
        <w:rPr>
          <w:rFonts w:eastAsia="TimesNewRomanPS-BoldMT"/>
          <w:b/>
          <w:bCs/>
          <w:i/>
          <w:iCs/>
          <w:color w:val="002060"/>
          <w:sz w:val="22"/>
          <w:szCs w:val="22"/>
        </w:rPr>
        <w:tab/>
        <w:t xml:space="preserve">                                             ___________________________</w:t>
      </w:r>
    </w:p>
    <w:p w:rsidR="00A725FD" w:rsidRDefault="00A725FD" w:rsidP="00A725FD">
      <w:pPr>
        <w:jc w:val="both"/>
        <w:rPr>
          <w:b/>
          <w:bCs/>
          <w:i/>
          <w:iCs/>
          <w:sz w:val="22"/>
          <w:szCs w:val="22"/>
          <w:u w:val="single"/>
          <w:lang w:val="sr-Cyrl-CS"/>
        </w:rPr>
      </w:pPr>
    </w:p>
    <w:p w:rsidR="00A725FD" w:rsidRDefault="00A725FD" w:rsidP="00A725FD">
      <w:pPr>
        <w:jc w:val="both"/>
        <w:rPr>
          <w:b/>
          <w:bCs/>
          <w:i/>
          <w:iCs/>
          <w:sz w:val="22"/>
          <w:szCs w:val="22"/>
          <w:u w:val="single"/>
          <w:lang w:val="sr-Cyrl-CS"/>
        </w:rPr>
      </w:pPr>
    </w:p>
    <w:p w:rsidR="00A725FD" w:rsidRDefault="00A725FD" w:rsidP="00A725FD">
      <w:pPr>
        <w:jc w:val="both"/>
        <w:rPr>
          <w:b/>
          <w:bCs/>
          <w:i/>
          <w:iCs/>
          <w:sz w:val="22"/>
          <w:szCs w:val="22"/>
          <w:u w:val="single"/>
          <w:lang w:val="sr-Cyrl-CS"/>
        </w:rPr>
      </w:pPr>
    </w:p>
    <w:p w:rsidR="00A725FD" w:rsidRPr="009C4FE8" w:rsidRDefault="00A725FD" w:rsidP="00A725FD">
      <w:pPr>
        <w:jc w:val="both"/>
        <w:rPr>
          <w:i/>
          <w:iCs/>
          <w:sz w:val="22"/>
          <w:szCs w:val="22"/>
        </w:rPr>
      </w:pPr>
      <w:r w:rsidRPr="009C4FE8">
        <w:rPr>
          <w:b/>
          <w:bCs/>
          <w:i/>
          <w:iCs/>
          <w:sz w:val="22"/>
          <w:szCs w:val="22"/>
          <w:u w:val="single"/>
        </w:rPr>
        <w:t>Напомене:</w:t>
      </w:r>
      <w:r w:rsidRPr="009C4FE8">
        <w:rPr>
          <w:b/>
          <w:bCs/>
          <w:i/>
          <w:iCs/>
          <w:sz w:val="22"/>
          <w:szCs w:val="22"/>
        </w:rPr>
        <w:t xml:space="preserve"> </w:t>
      </w:r>
    </w:p>
    <w:p w:rsidR="00A725FD" w:rsidRPr="008C5AAC" w:rsidRDefault="00A725FD" w:rsidP="008C5AAC">
      <w:pPr>
        <w:jc w:val="both"/>
        <w:rPr>
          <w:i/>
          <w:iCs/>
          <w:sz w:val="22"/>
          <w:szCs w:val="22"/>
        </w:rPr>
      </w:pPr>
      <w:r w:rsidRPr="009C4FE8">
        <w:rPr>
          <w:i/>
          <w:iCs/>
          <w:sz w:val="22"/>
          <w:szCs w:val="22"/>
        </w:rPr>
        <w:t xml:space="preserve">Образац понуде понуђач мора да попуни, овери печатом и потпише, чиме </w:t>
      </w:r>
      <w:r w:rsidRPr="009C4FE8">
        <w:rPr>
          <w:i/>
          <w:iCs/>
          <w:sz w:val="22"/>
          <w:szCs w:val="22"/>
          <w:lang w:val="sr-Cyrl-CS"/>
        </w:rPr>
        <w:t>п</w:t>
      </w:r>
      <w:r w:rsidRPr="009C4FE8">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25FD" w:rsidRDefault="00A725FD" w:rsidP="00C711D8">
      <w:pPr>
        <w:jc w:val="center"/>
        <w:rPr>
          <w:b/>
          <w:i/>
          <w:iCs/>
          <w:sz w:val="22"/>
          <w:szCs w:val="22"/>
        </w:rPr>
      </w:pPr>
    </w:p>
    <w:p w:rsidR="008C5AAC" w:rsidRPr="004F52EA" w:rsidRDefault="008C5AAC" w:rsidP="004F52EA">
      <w:pPr>
        <w:rPr>
          <w:b/>
          <w:i/>
          <w:iCs/>
          <w:sz w:val="22"/>
          <w:szCs w:val="22"/>
          <w:lang w:val="sr-Cyrl-CS"/>
        </w:rPr>
      </w:pPr>
    </w:p>
    <w:p w:rsidR="00F57CDF" w:rsidRDefault="00893D85" w:rsidP="00C711D8">
      <w:pPr>
        <w:jc w:val="center"/>
        <w:rPr>
          <w:b/>
          <w:i/>
          <w:iCs/>
          <w:sz w:val="22"/>
          <w:szCs w:val="22"/>
          <w:lang w:val="sr-Cyrl-CS"/>
        </w:rPr>
      </w:pPr>
      <w:r>
        <w:rPr>
          <w:b/>
          <w:i/>
          <w:iCs/>
          <w:sz w:val="22"/>
          <w:szCs w:val="22"/>
        </w:rPr>
        <w:t>VII</w:t>
      </w:r>
      <w:r w:rsidR="00C711D8" w:rsidRPr="009C4FE8">
        <w:rPr>
          <w:b/>
          <w:i/>
          <w:iCs/>
          <w:sz w:val="22"/>
          <w:szCs w:val="22"/>
        </w:rPr>
        <w:t xml:space="preserve">  МОДЕЛ УГОВОРА</w:t>
      </w:r>
    </w:p>
    <w:p w:rsidR="00A725FD" w:rsidRPr="00A725FD" w:rsidRDefault="00A725FD" w:rsidP="00C711D8">
      <w:pPr>
        <w:jc w:val="center"/>
        <w:rPr>
          <w:b/>
          <w:i/>
          <w:iCs/>
          <w:sz w:val="22"/>
          <w:szCs w:val="22"/>
          <w:lang w:val="sr-Cyrl-CS"/>
        </w:rPr>
      </w:pPr>
    </w:p>
    <w:p w:rsidR="00A725FD" w:rsidRDefault="00A725FD" w:rsidP="00A725FD">
      <w:pPr>
        <w:jc w:val="both"/>
        <w:rPr>
          <w:sz w:val="22"/>
          <w:szCs w:val="22"/>
        </w:rPr>
      </w:pPr>
      <w:r w:rsidRPr="00A92F80">
        <w:rPr>
          <w:sz w:val="22"/>
          <w:szCs w:val="22"/>
          <w:lang w:val="sr-Cyrl-CS"/>
        </w:rPr>
        <w:t>Модел уговора понуђач мора да попуни у свим ставкама,</w:t>
      </w:r>
      <w:r>
        <w:rPr>
          <w:sz w:val="22"/>
          <w:szCs w:val="22"/>
        </w:rPr>
        <w:t xml:space="preserve"> парафира све стране модела Уговора са своје стране,</w:t>
      </w:r>
      <w:r w:rsidRPr="00A92F80">
        <w:rPr>
          <w:sz w:val="22"/>
          <w:szCs w:val="22"/>
          <w:lang w:val="sr-Cyrl-CS"/>
        </w:rPr>
        <w:t xml:space="preserve"> овери печатом и потпише, чиме потврђује </w:t>
      </w:r>
      <w:r>
        <w:rPr>
          <w:sz w:val="22"/>
          <w:szCs w:val="22"/>
        </w:rPr>
        <w:t>да прихвата све елементе модела Уговора.</w:t>
      </w:r>
    </w:p>
    <w:p w:rsidR="00A725FD" w:rsidRPr="00600310" w:rsidRDefault="00A725FD" w:rsidP="00A725FD">
      <w:pPr>
        <w:jc w:val="both"/>
        <w:rPr>
          <w:sz w:val="22"/>
          <w:szCs w:val="22"/>
        </w:rPr>
      </w:pPr>
      <w:r w:rsidRPr="00A92F80">
        <w:rPr>
          <w:sz w:val="22"/>
          <w:szCs w:val="22"/>
          <w:lang w:val="sr-Cyrl-CS"/>
        </w:rPr>
        <w:t>Уколико понуђач наступа са групом понуђача модел уговора попуњава, потписује и</w:t>
      </w:r>
      <w:r w:rsidRPr="00010858">
        <w:rPr>
          <w:sz w:val="22"/>
          <w:szCs w:val="22"/>
          <w:lang w:val="sr-Cyrl-CS"/>
        </w:rPr>
        <w:t xml:space="preserve"> оверава печатом овлашћени представник групе понуђача.</w:t>
      </w:r>
    </w:p>
    <w:p w:rsidR="00A725FD" w:rsidRPr="00010858" w:rsidRDefault="00A725FD" w:rsidP="00A725FD">
      <w:pPr>
        <w:jc w:val="both"/>
        <w:rPr>
          <w:sz w:val="22"/>
          <w:szCs w:val="22"/>
          <w:lang w:val="sr-Cyrl-CS"/>
        </w:rPr>
      </w:pPr>
      <w:r w:rsidRPr="00010858">
        <w:rPr>
          <w:sz w:val="22"/>
          <w:szCs w:val="22"/>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F57CDF" w:rsidRPr="009C4FE8" w:rsidRDefault="00F57CDF" w:rsidP="00F57CDF">
      <w:pPr>
        <w:jc w:val="both"/>
        <w:rPr>
          <w:b/>
          <w:i/>
          <w:iCs/>
          <w:color w:val="FF0000"/>
          <w:sz w:val="22"/>
          <w:szCs w:val="22"/>
        </w:rPr>
      </w:pPr>
    </w:p>
    <w:p w:rsidR="009745E6" w:rsidRPr="009C4FE8" w:rsidRDefault="009745E6" w:rsidP="00F57CDF">
      <w:pPr>
        <w:jc w:val="both"/>
        <w:rPr>
          <w:b/>
          <w:i/>
          <w:iCs/>
          <w:color w:val="FF0000"/>
          <w:sz w:val="22"/>
          <w:szCs w:val="22"/>
        </w:rPr>
      </w:pPr>
    </w:p>
    <w:p w:rsidR="00F57CDF" w:rsidRPr="00D51209" w:rsidRDefault="00A725FD" w:rsidP="009745E6">
      <w:pPr>
        <w:jc w:val="center"/>
        <w:rPr>
          <w:b/>
          <w:bCs/>
          <w:i/>
          <w:iCs/>
          <w:sz w:val="22"/>
          <w:szCs w:val="22"/>
          <w:lang w:val="sr-Cyrl-CS"/>
        </w:rPr>
      </w:pPr>
      <w:r>
        <w:rPr>
          <w:b/>
          <w:bCs/>
          <w:i/>
          <w:iCs/>
          <w:sz w:val="22"/>
          <w:szCs w:val="22"/>
          <w:lang w:val="sr-Cyrl-CS"/>
        </w:rPr>
        <w:t xml:space="preserve">МОДЕЛ </w:t>
      </w:r>
      <w:r w:rsidR="002B0626" w:rsidRPr="009C4FE8">
        <w:rPr>
          <w:b/>
          <w:bCs/>
          <w:i/>
          <w:iCs/>
          <w:sz w:val="22"/>
          <w:szCs w:val="22"/>
        </w:rPr>
        <w:t xml:space="preserve">УГОВОР О </w:t>
      </w:r>
      <w:r w:rsidR="0058380F" w:rsidRPr="009C4FE8">
        <w:rPr>
          <w:b/>
          <w:bCs/>
          <w:i/>
          <w:iCs/>
          <w:sz w:val="22"/>
          <w:szCs w:val="22"/>
        </w:rPr>
        <w:t xml:space="preserve">ЈАВНОЈ </w:t>
      </w:r>
      <w:r w:rsidR="00D51209">
        <w:rPr>
          <w:b/>
          <w:bCs/>
          <w:i/>
          <w:iCs/>
          <w:sz w:val="22"/>
          <w:szCs w:val="22"/>
        </w:rPr>
        <w:t>НАБАВЦИ</w:t>
      </w:r>
      <w:r w:rsidR="008C5AAC">
        <w:rPr>
          <w:b/>
          <w:bCs/>
          <w:i/>
          <w:iCs/>
          <w:sz w:val="22"/>
          <w:szCs w:val="22"/>
          <w:lang w:val="sr-Cyrl-CS"/>
        </w:rPr>
        <w:t xml:space="preserve"> </w:t>
      </w:r>
      <w:r>
        <w:rPr>
          <w:b/>
          <w:bCs/>
          <w:i/>
          <w:iCs/>
          <w:sz w:val="22"/>
          <w:szCs w:val="22"/>
          <w:lang w:val="sr-Cyrl-CS"/>
        </w:rPr>
        <w:t xml:space="preserve"> ГОРИВА ЗА ПОТ</w:t>
      </w:r>
      <w:r w:rsidR="00E36A96">
        <w:rPr>
          <w:b/>
          <w:bCs/>
          <w:i/>
          <w:iCs/>
          <w:sz w:val="22"/>
          <w:szCs w:val="22"/>
          <w:lang w:val="sr-Cyrl-CS"/>
        </w:rPr>
        <w:t>РЕБЕ СРЕДЊЕ СТРУЧНЕ ШКОЛЕ У 2017</w:t>
      </w:r>
      <w:r>
        <w:rPr>
          <w:b/>
          <w:bCs/>
          <w:i/>
          <w:iCs/>
          <w:sz w:val="22"/>
          <w:szCs w:val="22"/>
          <w:lang w:val="sr-Cyrl-CS"/>
        </w:rPr>
        <w:t>. ГОДИНИ</w:t>
      </w:r>
    </w:p>
    <w:p w:rsidR="00F57CDF" w:rsidRPr="009C4FE8" w:rsidRDefault="00F57CDF" w:rsidP="00F57CDF">
      <w:pPr>
        <w:jc w:val="center"/>
        <w:rPr>
          <w:i/>
          <w:iCs/>
          <w:sz w:val="22"/>
          <w:szCs w:val="22"/>
        </w:rPr>
      </w:pPr>
    </w:p>
    <w:p w:rsidR="00F57CDF" w:rsidRPr="009C4FE8" w:rsidRDefault="00F57CDF" w:rsidP="00F57CDF">
      <w:pPr>
        <w:rPr>
          <w:i/>
          <w:iCs/>
          <w:sz w:val="22"/>
          <w:szCs w:val="22"/>
        </w:rPr>
      </w:pPr>
    </w:p>
    <w:p w:rsidR="00F57CDF" w:rsidRPr="009C4FE8" w:rsidRDefault="00F57CDF" w:rsidP="00F57CDF">
      <w:pPr>
        <w:rPr>
          <w:iCs/>
          <w:sz w:val="22"/>
          <w:szCs w:val="22"/>
        </w:rPr>
      </w:pPr>
      <w:r w:rsidRPr="009C4FE8">
        <w:rPr>
          <w:iCs/>
          <w:sz w:val="22"/>
          <w:szCs w:val="22"/>
        </w:rPr>
        <w:t xml:space="preserve">Закључен </w:t>
      </w:r>
      <w:r w:rsidR="005B0D59" w:rsidRPr="009C4FE8">
        <w:rPr>
          <w:iCs/>
          <w:sz w:val="22"/>
          <w:szCs w:val="22"/>
        </w:rPr>
        <w:t>дана ................</w:t>
      </w:r>
      <w:r w:rsidR="00F25108">
        <w:rPr>
          <w:iCs/>
          <w:sz w:val="22"/>
          <w:szCs w:val="22"/>
        </w:rPr>
        <w:t>201</w:t>
      </w:r>
      <w:r w:rsidR="00E36A96">
        <w:rPr>
          <w:iCs/>
          <w:sz w:val="22"/>
          <w:szCs w:val="22"/>
          <w:lang w:val="sr-Cyrl-CS"/>
        </w:rPr>
        <w:t>7</w:t>
      </w:r>
      <w:r w:rsidR="002B0626" w:rsidRPr="009C4FE8">
        <w:rPr>
          <w:iCs/>
          <w:sz w:val="22"/>
          <w:szCs w:val="22"/>
        </w:rPr>
        <w:t>.године између:</w:t>
      </w:r>
    </w:p>
    <w:p w:rsidR="00F57CDF" w:rsidRPr="00983AC2" w:rsidRDefault="00F57CDF" w:rsidP="00F57CDF">
      <w:pPr>
        <w:rPr>
          <w:iCs/>
          <w:sz w:val="22"/>
          <w:szCs w:val="22"/>
          <w:lang w:val="sr-Cyrl-CS"/>
        </w:rPr>
      </w:pPr>
      <w:r w:rsidRPr="009C4FE8">
        <w:rPr>
          <w:iCs/>
          <w:sz w:val="22"/>
          <w:szCs w:val="22"/>
        </w:rPr>
        <w:t>Наручиоца</w:t>
      </w:r>
      <w:r w:rsidR="00983AC2">
        <w:rPr>
          <w:iCs/>
          <w:sz w:val="22"/>
          <w:szCs w:val="22"/>
        </w:rPr>
        <w:t xml:space="preserve"> </w:t>
      </w:r>
      <w:r w:rsidR="00983AC2">
        <w:rPr>
          <w:iCs/>
          <w:sz w:val="22"/>
          <w:szCs w:val="22"/>
          <w:lang w:val="sr-Cyrl-CS"/>
        </w:rPr>
        <w:t>СРЕДЊА СТРУЧНА ШКОЛА</w:t>
      </w:r>
    </w:p>
    <w:p w:rsidR="005B0D59" w:rsidRPr="009C4FE8" w:rsidRDefault="00F57CDF" w:rsidP="00F57CDF">
      <w:pPr>
        <w:rPr>
          <w:iCs/>
          <w:sz w:val="22"/>
          <w:szCs w:val="22"/>
        </w:rPr>
      </w:pPr>
      <w:r w:rsidRPr="009C4FE8">
        <w:rPr>
          <w:iCs/>
          <w:sz w:val="22"/>
          <w:szCs w:val="22"/>
        </w:rPr>
        <w:t xml:space="preserve">са седиштем у </w:t>
      </w:r>
      <w:r w:rsidR="00983AC2">
        <w:rPr>
          <w:iCs/>
          <w:sz w:val="22"/>
          <w:szCs w:val="22"/>
          <w:lang w:val="sr-Cyrl-CS"/>
        </w:rPr>
        <w:t>Црвенки</w:t>
      </w:r>
      <w:r w:rsidR="00983AC2">
        <w:rPr>
          <w:iCs/>
          <w:sz w:val="22"/>
          <w:szCs w:val="22"/>
        </w:rPr>
        <w:t xml:space="preserve">, </w:t>
      </w:r>
      <w:r w:rsidR="00983AC2">
        <w:rPr>
          <w:iCs/>
          <w:sz w:val="22"/>
          <w:szCs w:val="22"/>
          <w:lang w:val="sr-Cyrl-CS"/>
        </w:rPr>
        <w:t>Маршала Тита</w:t>
      </w:r>
      <w:r w:rsidR="00983AC2">
        <w:rPr>
          <w:iCs/>
          <w:sz w:val="22"/>
          <w:szCs w:val="22"/>
        </w:rPr>
        <w:t xml:space="preserve"> </w:t>
      </w:r>
      <w:r w:rsidR="00983AC2">
        <w:rPr>
          <w:iCs/>
          <w:sz w:val="22"/>
          <w:szCs w:val="22"/>
          <w:lang w:val="sr-Cyrl-CS"/>
        </w:rPr>
        <w:t>107</w:t>
      </w:r>
      <w:r w:rsidR="005B0D59" w:rsidRPr="009C4FE8">
        <w:rPr>
          <w:iCs/>
          <w:sz w:val="22"/>
          <w:szCs w:val="22"/>
        </w:rPr>
        <w:t>,</w:t>
      </w:r>
    </w:p>
    <w:p w:rsidR="00F57CDF" w:rsidRPr="009C4FE8" w:rsidRDefault="00ED4E21" w:rsidP="00F57CDF">
      <w:pPr>
        <w:rPr>
          <w:iCs/>
          <w:sz w:val="22"/>
          <w:szCs w:val="22"/>
        </w:rPr>
      </w:pPr>
      <w:r w:rsidRPr="009C4FE8">
        <w:rPr>
          <w:iCs/>
          <w:sz w:val="22"/>
          <w:szCs w:val="22"/>
        </w:rPr>
        <w:t>ПИБ:</w:t>
      </w:r>
      <w:r w:rsidRPr="009C4FE8">
        <w:rPr>
          <w:b/>
          <w:sz w:val="22"/>
          <w:szCs w:val="22"/>
          <w:lang w:val="sr-Cyrl-CS"/>
        </w:rPr>
        <w:t xml:space="preserve"> </w:t>
      </w:r>
      <w:r w:rsidRPr="009C4FE8">
        <w:rPr>
          <w:sz w:val="22"/>
          <w:szCs w:val="22"/>
          <w:lang w:val="sr-Cyrl-CS"/>
        </w:rPr>
        <w:t>100</w:t>
      </w:r>
      <w:r w:rsidR="00983AC2">
        <w:rPr>
          <w:sz w:val="22"/>
          <w:szCs w:val="22"/>
          <w:lang w:val="sr-Cyrl-CS"/>
        </w:rPr>
        <w:t>590768</w:t>
      </w:r>
      <w:r w:rsidRPr="009C4FE8">
        <w:rPr>
          <w:sz w:val="22"/>
          <w:szCs w:val="22"/>
        </w:rPr>
        <w:t>;</w:t>
      </w:r>
      <w:r w:rsidRPr="009C4FE8">
        <w:rPr>
          <w:iCs/>
          <w:sz w:val="22"/>
          <w:szCs w:val="22"/>
        </w:rPr>
        <w:t xml:space="preserve">  Матични број: </w:t>
      </w:r>
      <w:r w:rsidR="00983AC2">
        <w:rPr>
          <w:sz w:val="22"/>
          <w:szCs w:val="22"/>
          <w:lang w:val="sr-Cyrl-CS"/>
        </w:rPr>
        <w:t>08005206</w:t>
      </w:r>
    </w:p>
    <w:p w:rsidR="00F57CDF" w:rsidRPr="009C4FE8" w:rsidRDefault="00F57CDF" w:rsidP="00F57CDF">
      <w:pPr>
        <w:rPr>
          <w:iCs/>
          <w:sz w:val="22"/>
          <w:szCs w:val="22"/>
        </w:rPr>
      </w:pPr>
      <w:r w:rsidRPr="009C4FE8">
        <w:rPr>
          <w:iCs/>
          <w:sz w:val="22"/>
          <w:szCs w:val="22"/>
        </w:rPr>
        <w:t>Број р</w:t>
      </w:r>
      <w:r w:rsidR="00ED4E21" w:rsidRPr="009C4FE8">
        <w:rPr>
          <w:iCs/>
          <w:sz w:val="22"/>
          <w:szCs w:val="22"/>
        </w:rPr>
        <w:t xml:space="preserve">ачуна: </w:t>
      </w:r>
      <w:r w:rsidR="00983AC2">
        <w:rPr>
          <w:sz w:val="22"/>
          <w:szCs w:val="22"/>
          <w:lang w:val="sr-Cyrl-CS"/>
        </w:rPr>
        <w:t>840-702660-55</w:t>
      </w:r>
      <w:r w:rsidR="00ED4E21" w:rsidRPr="009C4FE8">
        <w:rPr>
          <w:sz w:val="22"/>
          <w:szCs w:val="22"/>
        </w:rPr>
        <w:t xml:space="preserve">; </w:t>
      </w:r>
      <w:r w:rsidR="00ED4E21" w:rsidRPr="009C4FE8">
        <w:rPr>
          <w:sz w:val="22"/>
          <w:szCs w:val="22"/>
          <w:lang w:val="sr-Cyrl-CS"/>
        </w:rPr>
        <w:t>Управа за трезор, Филијала Врбас, Експозитура Кула</w:t>
      </w:r>
    </w:p>
    <w:p w:rsidR="00F57CDF" w:rsidRPr="009C4FE8" w:rsidRDefault="00ED4E21" w:rsidP="00F57CDF">
      <w:pPr>
        <w:rPr>
          <w:b/>
          <w:sz w:val="22"/>
          <w:szCs w:val="22"/>
        </w:rPr>
      </w:pPr>
      <w:r w:rsidRPr="009C4FE8">
        <w:rPr>
          <w:iCs/>
          <w:sz w:val="22"/>
          <w:szCs w:val="22"/>
        </w:rPr>
        <w:t>Телефон:</w:t>
      </w:r>
      <w:r w:rsidRPr="009C4FE8">
        <w:rPr>
          <w:b/>
          <w:sz w:val="22"/>
          <w:szCs w:val="22"/>
          <w:lang w:val="sr-Cyrl-CS"/>
        </w:rPr>
        <w:t xml:space="preserve"> </w:t>
      </w:r>
      <w:r w:rsidR="00983AC2">
        <w:rPr>
          <w:sz w:val="22"/>
          <w:szCs w:val="22"/>
          <w:lang w:val="sr-Cyrl-CS"/>
        </w:rPr>
        <w:t>025 731 123</w:t>
      </w:r>
      <w:r w:rsidRPr="009C4FE8">
        <w:rPr>
          <w:sz w:val="22"/>
          <w:szCs w:val="22"/>
        </w:rPr>
        <w:t>;</w:t>
      </w:r>
      <w:r w:rsidRPr="009C4FE8">
        <w:rPr>
          <w:iCs/>
          <w:sz w:val="22"/>
          <w:szCs w:val="22"/>
        </w:rPr>
        <w:t xml:space="preserve"> </w:t>
      </w:r>
      <w:r w:rsidR="00F57CDF" w:rsidRPr="009C4FE8">
        <w:rPr>
          <w:iCs/>
          <w:sz w:val="22"/>
          <w:szCs w:val="22"/>
        </w:rPr>
        <w:t>Телефакс:</w:t>
      </w:r>
      <w:r w:rsidRPr="009C4FE8">
        <w:rPr>
          <w:iCs/>
          <w:sz w:val="22"/>
          <w:szCs w:val="22"/>
        </w:rPr>
        <w:t xml:space="preserve"> </w:t>
      </w:r>
      <w:r w:rsidR="00983AC2">
        <w:rPr>
          <w:sz w:val="22"/>
          <w:szCs w:val="22"/>
          <w:lang w:val="sr-Cyrl-CS"/>
        </w:rPr>
        <w:t>025 732</w:t>
      </w:r>
      <w:r w:rsidRPr="009C4FE8">
        <w:rPr>
          <w:sz w:val="22"/>
          <w:szCs w:val="22"/>
          <w:lang w:val="sr-Cyrl-CS"/>
        </w:rPr>
        <w:t xml:space="preserve"> 04</w:t>
      </w:r>
      <w:r w:rsidR="00983AC2">
        <w:rPr>
          <w:sz w:val="22"/>
          <w:szCs w:val="22"/>
          <w:lang w:val="sr-Cyrl-CS"/>
        </w:rPr>
        <w:t>5</w:t>
      </w:r>
    </w:p>
    <w:p w:rsidR="00F57CDF" w:rsidRPr="00983AC2" w:rsidRDefault="005B0D59" w:rsidP="00F57CDF">
      <w:pPr>
        <w:rPr>
          <w:iCs/>
          <w:sz w:val="22"/>
          <w:szCs w:val="22"/>
          <w:lang w:val="sr-Cyrl-CS"/>
        </w:rPr>
      </w:pPr>
      <w:r w:rsidRPr="009C4FE8">
        <w:rPr>
          <w:iCs/>
          <w:sz w:val="22"/>
          <w:szCs w:val="22"/>
        </w:rPr>
        <w:t>кога</w:t>
      </w:r>
      <w:r w:rsidR="00983AC2">
        <w:rPr>
          <w:iCs/>
          <w:sz w:val="22"/>
          <w:szCs w:val="22"/>
        </w:rPr>
        <w:t xml:space="preserve"> заступа директор </w:t>
      </w:r>
      <w:r w:rsidR="00983AC2">
        <w:rPr>
          <w:iCs/>
          <w:sz w:val="22"/>
          <w:szCs w:val="22"/>
          <w:lang w:val="sr-Cyrl-CS"/>
        </w:rPr>
        <w:t>Кукић Недељко</w:t>
      </w:r>
    </w:p>
    <w:p w:rsidR="00F57CDF" w:rsidRPr="009C4FE8" w:rsidRDefault="00F57CDF" w:rsidP="00F57CDF">
      <w:pPr>
        <w:rPr>
          <w:iCs/>
          <w:sz w:val="22"/>
          <w:szCs w:val="22"/>
        </w:rPr>
      </w:pPr>
      <w:r w:rsidRPr="009C4FE8">
        <w:rPr>
          <w:iCs/>
          <w:sz w:val="22"/>
          <w:szCs w:val="22"/>
        </w:rPr>
        <w:t>(у даљем тексту:</w:t>
      </w:r>
      <w:r w:rsidR="005B0D59" w:rsidRPr="009C4FE8">
        <w:rPr>
          <w:iCs/>
          <w:sz w:val="22"/>
          <w:szCs w:val="22"/>
        </w:rPr>
        <w:t xml:space="preserve"> „Купац“</w:t>
      </w:r>
      <w:r w:rsidRPr="009C4FE8">
        <w:rPr>
          <w:iCs/>
          <w:sz w:val="22"/>
          <w:szCs w:val="22"/>
        </w:rPr>
        <w:t>)</w:t>
      </w:r>
    </w:p>
    <w:p w:rsidR="00F57CDF" w:rsidRPr="009C4FE8" w:rsidRDefault="00F57CDF" w:rsidP="00F57CDF">
      <w:pPr>
        <w:rPr>
          <w:iCs/>
          <w:sz w:val="22"/>
          <w:szCs w:val="22"/>
        </w:rPr>
      </w:pPr>
    </w:p>
    <w:p w:rsidR="00F57CDF" w:rsidRPr="009C4FE8" w:rsidRDefault="00F57CDF" w:rsidP="00F57CDF">
      <w:pPr>
        <w:rPr>
          <w:iCs/>
          <w:sz w:val="22"/>
          <w:szCs w:val="22"/>
        </w:rPr>
      </w:pPr>
      <w:r w:rsidRPr="009C4FE8">
        <w:rPr>
          <w:iCs/>
          <w:sz w:val="22"/>
          <w:szCs w:val="22"/>
        </w:rPr>
        <w:t>и</w:t>
      </w:r>
    </w:p>
    <w:p w:rsidR="00F57CDF" w:rsidRPr="009C4FE8" w:rsidRDefault="00F57CDF" w:rsidP="00F57CDF">
      <w:pPr>
        <w:rPr>
          <w:iCs/>
          <w:sz w:val="22"/>
          <w:szCs w:val="22"/>
        </w:rPr>
      </w:pPr>
    </w:p>
    <w:p w:rsidR="00F57CDF" w:rsidRPr="009C4FE8" w:rsidRDefault="001B17AF" w:rsidP="00F57CDF">
      <w:pPr>
        <w:rPr>
          <w:iCs/>
          <w:sz w:val="22"/>
          <w:szCs w:val="22"/>
        </w:rPr>
      </w:pPr>
      <w:r w:rsidRPr="009C4FE8">
        <w:rPr>
          <w:iCs/>
          <w:sz w:val="22"/>
          <w:szCs w:val="22"/>
        </w:rPr>
        <w:t>Понуђача</w:t>
      </w:r>
      <w:r w:rsidR="00ED4E21" w:rsidRPr="009C4FE8">
        <w:rPr>
          <w:iCs/>
          <w:sz w:val="22"/>
          <w:szCs w:val="22"/>
        </w:rPr>
        <w:t xml:space="preserve"> </w:t>
      </w:r>
      <w:r w:rsidR="00F57CDF" w:rsidRPr="009C4FE8">
        <w:rPr>
          <w:iCs/>
          <w:sz w:val="22"/>
          <w:szCs w:val="22"/>
        </w:rPr>
        <w:t>................................................................................................</w:t>
      </w:r>
      <w:r w:rsidR="00ED4E21" w:rsidRPr="009C4FE8">
        <w:rPr>
          <w:iCs/>
          <w:sz w:val="22"/>
          <w:szCs w:val="22"/>
        </w:rPr>
        <w:t>...........,</w:t>
      </w:r>
    </w:p>
    <w:p w:rsidR="00F57CDF" w:rsidRPr="009C4FE8" w:rsidRDefault="00F57CDF" w:rsidP="00F57CDF">
      <w:pPr>
        <w:rPr>
          <w:iCs/>
          <w:sz w:val="22"/>
          <w:szCs w:val="22"/>
        </w:rPr>
      </w:pPr>
      <w:r w:rsidRPr="009C4FE8">
        <w:rPr>
          <w:iCs/>
          <w:sz w:val="22"/>
          <w:szCs w:val="22"/>
        </w:rPr>
        <w:t>са седиштем у ............................................, улица .........................................., ПИБ:..........................</w:t>
      </w:r>
      <w:r w:rsidR="00ED4E21" w:rsidRPr="009C4FE8">
        <w:rPr>
          <w:iCs/>
          <w:sz w:val="22"/>
          <w:szCs w:val="22"/>
        </w:rPr>
        <w:t>.......,</w:t>
      </w:r>
      <w:r w:rsidRPr="009C4FE8">
        <w:rPr>
          <w:iCs/>
          <w:sz w:val="22"/>
          <w:szCs w:val="22"/>
        </w:rPr>
        <w:t xml:space="preserve"> Матични број: ........................................</w:t>
      </w:r>
      <w:r w:rsidR="00ED4E21" w:rsidRPr="009C4FE8">
        <w:rPr>
          <w:iCs/>
          <w:sz w:val="22"/>
          <w:szCs w:val="22"/>
        </w:rPr>
        <w:t>...,</w:t>
      </w:r>
    </w:p>
    <w:p w:rsidR="00F57CDF" w:rsidRPr="009C4FE8" w:rsidRDefault="00F57CDF" w:rsidP="00F57CDF">
      <w:pPr>
        <w:rPr>
          <w:iCs/>
          <w:sz w:val="22"/>
          <w:szCs w:val="22"/>
        </w:rPr>
      </w:pPr>
      <w:r w:rsidRPr="009C4FE8">
        <w:rPr>
          <w:iCs/>
          <w:sz w:val="22"/>
          <w:szCs w:val="22"/>
        </w:rPr>
        <w:t>Број рачуна: ............................................</w:t>
      </w:r>
      <w:r w:rsidR="00ED4E21" w:rsidRPr="009C4FE8">
        <w:rPr>
          <w:iCs/>
          <w:sz w:val="22"/>
          <w:szCs w:val="22"/>
        </w:rPr>
        <w:t>,</w:t>
      </w:r>
      <w:r w:rsidRPr="009C4FE8">
        <w:rPr>
          <w:iCs/>
          <w:sz w:val="22"/>
          <w:szCs w:val="22"/>
        </w:rPr>
        <w:t xml:space="preserve"> Назив банке:......................................,</w:t>
      </w:r>
    </w:p>
    <w:p w:rsidR="00F57CDF" w:rsidRPr="009C4FE8" w:rsidRDefault="00F57CDF" w:rsidP="00F57CDF">
      <w:pPr>
        <w:rPr>
          <w:iCs/>
          <w:sz w:val="22"/>
          <w:szCs w:val="22"/>
        </w:rPr>
      </w:pPr>
      <w:r w:rsidRPr="009C4FE8">
        <w:rPr>
          <w:iCs/>
          <w:sz w:val="22"/>
          <w:szCs w:val="22"/>
        </w:rPr>
        <w:t>Телефон:...........................</w:t>
      </w:r>
      <w:r w:rsidR="00ED4E21" w:rsidRPr="009C4FE8">
        <w:rPr>
          <w:iCs/>
          <w:sz w:val="22"/>
          <w:szCs w:val="22"/>
        </w:rPr>
        <w:t>...</w:t>
      </w:r>
      <w:r w:rsidRPr="009C4FE8">
        <w:rPr>
          <w:iCs/>
          <w:sz w:val="22"/>
          <w:szCs w:val="22"/>
        </w:rPr>
        <w:t>.</w:t>
      </w:r>
      <w:r w:rsidR="00ED4E21" w:rsidRPr="009C4FE8">
        <w:rPr>
          <w:iCs/>
          <w:sz w:val="22"/>
          <w:szCs w:val="22"/>
        </w:rPr>
        <w:t>..,</w:t>
      </w:r>
      <w:r w:rsidRPr="009C4FE8">
        <w:rPr>
          <w:iCs/>
          <w:sz w:val="22"/>
          <w:szCs w:val="22"/>
        </w:rPr>
        <w:t>Телефакс:</w:t>
      </w:r>
      <w:r w:rsidR="00ED4E21" w:rsidRPr="009C4FE8">
        <w:rPr>
          <w:iCs/>
          <w:sz w:val="22"/>
          <w:szCs w:val="22"/>
        </w:rPr>
        <w:t xml:space="preserve"> ...........................................,</w:t>
      </w:r>
    </w:p>
    <w:p w:rsidR="00F57CDF" w:rsidRPr="009C4FE8" w:rsidRDefault="00F57CDF" w:rsidP="00F57CDF">
      <w:pPr>
        <w:rPr>
          <w:iCs/>
          <w:sz w:val="22"/>
          <w:szCs w:val="22"/>
        </w:rPr>
      </w:pPr>
      <w:r w:rsidRPr="009C4FE8">
        <w:rPr>
          <w:iCs/>
          <w:sz w:val="22"/>
          <w:szCs w:val="22"/>
        </w:rPr>
        <w:t xml:space="preserve">кога заступа................................................................... </w:t>
      </w:r>
    </w:p>
    <w:p w:rsidR="00F57CDF" w:rsidRPr="009C4FE8" w:rsidRDefault="00F57CDF" w:rsidP="00F57CDF">
      <w:pPr>
        <w:rPr>
          <w:iCs/>
          <w:sz w:val="22"/>
          <w:szCs w:val="22"/>
        </w:rPr>
      </w:pPr>
      <w:r w:rsidRPr="009C4FE8">
        <w:rPr>
          <w:iCs/>
          <w:sz w:val="22"/>
          <w:szCs w:val="22"/>
        </w:rPr>
        <w:t>(у</w:t>
      </w:r>
      <w:r w:rsidRPr="009C4FE8">
        <w:rPr>
          <w:iCs/>
          <w:sz w:val="22"/>
          <w:szCs w:val="22"/>
          <w:lang w:val="sr-Cyrl-CS"/>
        </w:rPr>
        <w:t xml:space="preserve"> </w:t>
      </w:r>
      <w:r w:rsidRPr="009C4FE8">
        <w:rPr>
          <w:iCs/>
          <w:sz w:val="22"/>
          <w:szCs w:val="22"/>
        </w:rPr>
        <w:t>даљем тексту:</w:t>
      </w:r>
      <w:r w:rsidR="005B0D59" w:rsidRPr="009C4FE8">
        <w:rPr>
          <w:iCs/>
          <w:sz w:val="22"/>
          <w:szCs w:val="22"/>
        </w:rPr>
        <w:t xml:space="preserve"> „Продавац“</w:t>
      </w:r>
      <w:r w:rsidRPr="009C4FE8">
        <w:rPr>
          <w:iCs/>
          <w:sz w:val="22"/>
          <w:szCs w:val="22"/>
        </w:rPr>
        <w:t>),</w:t>
      </w:r>
    </w:p>
    <w:p w:rsidR="00F57CDF" w:rsidRPr="009C4FE8" w:rsidRDefault="00F57CDF" w:rsidP="00F57CDF">
      <w:pPr>
        <w:rPr>
          <w:iCs/>
          <w:sz w:val="22"/>
          <w:szCs w:val="22"/>
        </w:rPr>
      </w:pPr>
    </w:p>
    <w:p w:rsidR="00F57CDF" w:rsidRPr="009C4FE8" w:rsidRDefault="00F57CDF" w:rsidP="00F57CDF">
      <w:pPr>
        <w:rPr>
          <w:iCs/>
          <w:sz w:val="22"/>
          <w:szCs w:val="22"/>
        </w:rPr>
      </w:pPr>
      <w:r w:rsidRPr="009C4FE8">
        <w:rPr>
          <w:iCs/>
          <w:sz w:val="22"/>
          <w:szCs w:val="22"/>
        </w:rPr>
        <w:t>Основ уговора:</w:t>
      </w:r>
    </w:p>
    <w:p w:rsidR="00F57CDF" w:rsidRPr="00983AC2" w:rsidRDefault="00983AC2" w:rsidP="00F57CDF">
      <w:pPr>
        <w:rPr>
          <w:iCs/>
          <w:sz w:val="22"/>
          <w:szCs w:val="22"/>
          <w:lang w:val="sr-Cyrl-CS"/>
        </w:rPr>
      </w:pPr>
      <w:r>
        <w:rPr>
          <w:iCs/>
          <w:sz w:val="22"/>
          <w:szCs w:val="22"/>
        </w:rPr>
        <w:t xml:space="preserve">ЈН Број: </w:t>
      </w:r>
      <w:r w:rsidR="00E36A96">
        <w:rPr>
          <w:iCs/>
          <w:sz w:val="22"/>
          <w:szCs w:val="22"/>
          <w:lang w:val="sr-Cyrl-CS"/>
        </w:rPr>
        <w:t>4</w:t>
      </w:r>
      <w:r>
        <w:rPr>
          <w:iCs/>
          <w:sz w:val="22"/>
          <w:szCs w:val="22"/>
          <w:lang w:val="sr-Cyrl-CS"/>
        </w:rPr>
        <w:t>/</w:t>
      </w:r>
      <w:r>
        <w:rPr>
          <w:iCs/>
          <w:sz w:val="22"/>
          <w:szCs w:val="22"/>
        </w:rPr>
        <w:t>201</w:t>
      </w:r>
      <w:r w:rsidR="00E36A96">
        <w:rPr>
          <w:iCs/>
          <w:sz w:val="22"/>
          <w:szCs w:val="22"/>
          <w:lang w:val="sr-Cyrl-CS"/>
        </w:rPr>
        <w:t>7</w:t>
      </w:r>
    </w:p>
    <w:p w:rsidR="00F57CDF" w:rsidRPr="009C4FE8" w:rsidRDefault="00F57CDF" w:rsidP="00F57CDF">
      <w:pPr>
        <w:rPr>
          <w:iCs/>
          <w:sz w:val="22"/>
          <w:szCs w:val="22"/>
        </w:rPr>
      </w:pPr>
      <w:r w:rsidRPr="009C4FE8">
        <w:rPr>
          <w:iCs/>
          <w:sz w:val="22"/>
          <w:szCs w:val="22"/>
        </w:rPr>
        <w:t xml:space="preserve">Број и датум одлуке о </w:t>
      </w:r>
      <w:r w:rsidRPr="009C4FE8">
        <w:rPr>
          <w:iCs/>
          <w:sz w:val="22"/>
          <w:szCs w:val="22"/>
          <w:lang w:val="sr-Cyrl-CS"/>
        </w:rPr>
        <w:t>додели уговора</w:t>
      </w:r>
      <w:r w:rsidR="005B0D59" w:rsidRPr="009C4FE8">
        <w:rPr>
          <w:iCs/>
          <w:sz w:val="22"/>
          <w:szCs w:val="22"/>
        </w:rPr>
        <w:t>: ....</w:t>
      </w:r>
      <w:r w:rsidR="00ED4E21" w:rsidRPr="009C4FE8">
        <w:rPr>
          <w:iCs/>
          <w:sz w:val="22"/>
          <w:szCs w:val="22"/>
        </w:rPr>
        <w:t>.............................................</w:t>
      </w:r>
    </w:p>
    <w:p w:rsidR="00F57CDF" w:rsidRPr="009C4FE8" w:rsidRDefault="00F57CDF" w:rsidP="00F57CDF">
      <w:pPr>
        <w:rPr>
          <w:iCs/>
          <w:sz w:val="22"/>
          <w:szCs w:val="22"/>
        </w:rPr>
      </w:pPr>
      <w:r w:rsidRPr="009C4FE8">
        <w:rPr>
          <w:iCs/>
          <w:sz w:val="22"/>
          <w:szCs w:val="22"/>
        </w:rPr>
        <w:t>Пону</w:t>
      </w:r>
      <w:r w:rsidR="005B0D59" w:rsidRPr="009C4FE8">
        <w:rPr>
          <w:iCs/>
          <w:sz w:val="22"/>
          <w:szCs w:val="22"/>
        </w:rPr>
        <w:t>да изабраног понуђача бр. ...........</w:t>
      </w:r>
      <w:r w:rsidR="00ED4E21" w:rsidRPr="009C4FE8">
        <w:rPr>
          <w:iCs/>
          <w:sz w:val="22"/>
          <w:szCs w:val="22"/>
        </w:rPr>
        <w:t>.............</w:t>
      </w:r>
      <w:r w:rsidRPr="009C4FE8">
        <w:rPr>
          <w:iCs/>
          <w:sz w:val="22"/>
          <w:szCs w:val="22"/>
        </w:rPr>
        <w:t xml:space="preserve"> од...............................</w:t>
      </w:r>
      <w:r w:rsidR="005B0D59" w:rsidRPr="009C4FE8">
        <w:rPr>
          <w:iCs/>
          <w:sz w:val="22"/>
          <w:szCs w:val="22"/>
        </w:rPr>
        <w:t>.</w:t>
      </w:r>
    </w:p>
    <w:p w:rsidR="00F57CDF" w:rsidRPr="009C4FE8" w:rsidRDefault="00F57CDF" w:rsidP="00F57CDF">
      <w:pPr>
        <w:shd w:val="clear" w:color="auto" w:fill="FFFFFF"/>
        <w:jc w:val="both"/>
        <w:rPr>
          <w:sz w:val="22"/>
          <w:szCs w:val="22"/>
        </w:rPr>
      </w:pPr>
    </w:p>
    <w:p w:rsidR="00F57CDF" w:rsidRPr="009C4FE8" w:rsidRDefault="00F57CDF" w:rsidP="00F57CDF">
      <w:pPr>
        <w:shd w:val="clear" w:color="auto" w:fill="FFFFFF"/>
        <w:jc w:val="both"/>
        <w:rPr>
          <w:sz w:val="22"/>
          <w:szCs w:val="22"/>
        </w:rPr>
      </w:pPr>
    </w:p>
    <w:p w:rsidR="00D543D4" w:rsidRDefault="00D543D4" w:rsidP="00736C1A">
      <w:pPr>
        <w:suppressAutoHyphens w:val="0"/>
        <w:autoSpaceDE w:val="0"/>
        <w:autoSpaceDN w:val="0"/>
        <w:adjustRightInd w:val="0"/>
        <w:spacing w:line="240" w:lineRule="auto"/>
        <w:rPr>
          <w:rFonts w:eastAsia="Times New Roman"/>
          <w:b/>
          <w:bCs/>
          <w:kern w:val="0"/>
          <w:sz w:val="22"/>
          <w:szCs w:val="22"/>
          <w:lang w:val="sr-Cyrl-CS" w:eastAsia="en-US"/>
        </w:rPr>
      </w:pPr>
      <w:r w:rsidRPr="009C4FE8">
        <w:rPr>
          <w:rFonts w:eastAsia="Times New Roman"/>
          <w:b/>
          <w:bCs/>
          <w:kern w:val="0"/>
          <w:sz w:val="22"/>
          <w:szCs w:val="22"/>
          <w:lang w:eastAsia="en-US"/>
        </w:rPr>
        <w:t>Члан 1.</w:t>
      </w:r>
      <w:r w:rsidR="00736C1A">
        <w:rPr>
          <w:rFonts w:eastAsia="Times New Roman"/>
          <w:b/>
          <w:bCs/>
          <w:kern w:val="0"/>
          <w:sz w:val="22"/>
          <w:szCs w:val="22"/>
          <w:lang w:val="sr-Cyrl-CS" w:eastAsia="en-US"/>
        </w:rPr>
        <w:t xml:space="preserve"> ПРЕДМЕТ УГОВОРА</w:t>
      </w:r>
    </w:p>
    <w:p w:rsidR="00736C1A" w:rsidRPr="00736C1A" w:rsidRDefault="00736C1A" w:rsidP="00736C1A">
      <w:pPr>
        <w:suppressAutoHyphens w:val="0"/>
        <w:autoSpaceDE w:val="0"/>
        <w:autoSpaceDN w:val="0"/>
        <w:adjustRightInd w:val="0"/>
        <w:spacing w:line="240" w:lineRule="auto"/>
        <w:rPr>
          <w:rFonts w:eastAsia="Times New Roman"/>
          <w:b/>
          <w:bCs/>
          <w:kern w:val="0"/>
          <w:sz w:val="22"/>
          <w:szCs w:val="22"/>
          <w:lang w:val="sr-Cyrl-CS" w:eastAsia="en-US"/>
        </w:rPr>
      </w:pPr>
    </w:p>
    <w:p w:rsidR="00597926" w:rsidRPr="00736C1A" w:rsidRDefault="00736C1A" w:rsidP="00736C1A">
      <w:pPr>
        <w:shd w:val="clear" w:color="auto" w:fill="FFFFFF"/>
        <w:jc w:val="both"/>
        <w:rPr>
          <w:rFonts w:eastAsia="Times New Roman"/>
          <w:kern w:val="0"/>
          <w:sz w:val="22"/>
          <w:szCs w:val="22"/>
          <w:lang w:val="sr-Cyrl-CS" w:eastAsia="en-US"/>
        </w:rPr>
      </w:pPr>
      <w:r>
        <w:rPr>
          <w:rFonts w:eastAsia="Times New Roman"/>
          <w:bCs/>
          <w:kern w:val="0"/>
          <w:sz w:val="22"/>
          <w:szCs w:val="22"/>
          <w:lang w:val="sr-Cyrl-CS" w:eastAsia="en-US"/>
        </w:rPr>
        <w:t>2.1</w:t>
      </w:r>
      <w:r w:rsidR="00B83D0A">
        <w:rPr>
          <w:rFonts w:eastAsia="Times New Roman"/>
          <w:bCs/>
          <w:kern w:val="0"/>
          <w:sz w:val="22"/>
          <w:szCs w:val="22"/>
          <w:lang w:val="sr-Cyrl-CS" w:eastAsia="en-US"/>
        </w:rPr>
        <w:t xml:space="preserve"> </w:t>
      </w:r>
      <w:r w:rsidR="004C20B4">
        <w:rPr>
          <w:rFonts w:eastAsia="Times New Roman"/>
          <w:bCs/>
          <w:kern w:val="0"/>
          <w:sz w:val="22"/>
          <w:szCs w:val="22"/>
          <w:lang w:eastAsia="en-US"/>
        </w:rPr>
        <w:t xml:space="preserve">Предмет Уговора је </w:t>
      </w:r>
      <w:r w:rsidR="00B25A90">
        <w:rPr>
          <w:rFonts w:eastAsia="Times New Roman"/>
          <w:bCs/>
          <w:kern w:val="0"/>
          <w:sz w:val="22"/>
          <w:szCs w:val="22"/>
          <w:lang w:eastAsia="en-US"/>
        </w:rPr>
        <w:t>набавка добра</w:t>
      </w:r>
      <w:r w:rsidR="00B83D0A">
        <w:rPr>
          <w:rFonts w:eastAsia="Times New Roman"/>
          <w:bCs/>
          <w:kern w:val="0"/>
          <w:sz w:val="22"/>
          <w:szCs w:val="22"/>
          <w:lang w:val="sr-Cyrl-CS" w:eastAsia="en-US"/>
        </w:rPr>
        <w:t>:</w:t>
      </w:r>
      <w:r w:rsidR="00B25A90">
        <w:rPr>
          <w:rFonts w:eastAsia="Times New Roman"/>
          <w:bCs/>
          <w:kern w:val="0"/>
          <w:sz w:val="22"/>
          <w:szCs w:val="22"/>
          <w:lang w:val="sr-Cyrl-CS" w:eastAsia="en-US"/>
        </w:rPr>
        <w:t xml:space="preserve"> горива</w:t>
      </w:r>
      <w:r w:rsidR="00E36A96">
        <w:rPr>
          <w:rFonts w:eastAsia="Times New Roman"/>
          <w:bCs/>
          <w:kern w:val="0"/>
          <w:sz w:val="22"/>
          <w:szCs w:val="22"/>
          <w:lang w:val="sr-Cyrl-CS" w:eastAsia="en-US"/>
        </w:rPr>
        <w:t xml:space="preserve"> за 2017</w:t>
      </w:r>
      <w:r w:rsidR="00983AC2">
        <w:rPr>
          <w:rFonts w:eastAsia="Times New Roman"/>
          <w:bCs/>
          <w:kern w:val="0"/>
          <w:sz w:val="22"/>
          <w:szCs w:val="22"/>
          <w:lang w:val="sr-Cyrl-CS" w:eastAsia="en-US"/>
        </w:rPr>
        <w:t xml:space="preserve"> годину</w:t>
      </w:r>
      <w:r w:rsidR="005939D8" w:rsidRPr="009C4FE8">
        <w:rPr>
          <w:rFonts w:eastAsia="Times New Roman"/>
          <w:kern w:val="0"/>
          <w:sz w:val="22"/>
          <w:szCs w:val="22"/>
          <w:lang w:eastAsia="en-US"/>
        </w:rPr>
        <w:t>,</w:t>
      </w:r>
      <w:r w:rsidR="00D543D4" w:rsidRPr="009C4FE8">
        <w:rPr>
          <w:rFonts w:eastAsia="Times New Roman"/>
          <w:kern w:val="0"/>
          <w:sz w:val="22"/>
          <w:szCs w:val="22"/>
          <w:lang w:eastAsia="en-US"/>
        </w:rPr>
        <w:t xml:space="preserve"> за по</w:t>
      </w:r>
      <w:r w:rsidR="00983AC2">
        <w:rPr>
          <w:rFonts w:eastAsia="Times New Roman"/>
          <w:kern w:val="0"/>
          <w:sz w:val="22"/>
          <w:szCs w:val="22"/>
          <w:lang w:eastAsia="en-US"/>
        </w:rPr>
        <w:t xml:space="preserve">требе </w:t>
      </w:r>
      <w:r w:rsidR="00983AC2">
        <w:rPr>
          <w:rFonts w:eastAsia="Times New Roman"/>
          <w:kern w:val="0"/>
          <w:sz w:val="22"/>
          <w:szCs w:val="22"/>
          <w:lang w:val="sr-Cyrl-CS" w:eastAsia="en-US"/>
        </w:rPr>
        <w:t>Средње стручне школе</w:t>
      </w:r>
      <w:r w:rsidR="00D543D4" w:rsidRPr="009C4FE8">
        <w:rPr>
          <w:rFonts w:eastAsia="Times New Roman"/>
          <w:kern w:val="0"/>
          <w:sz w:val="22"/>
          <w:szCs w:val="22"/>
          <w:lang w:eastAsia="en-US"/>
        </w:rPr>
        <w:t>, редни број набавке</w:t>
      </w:r>
      <w:r w:rsidR="004C20B4">
        <w:rPr>
          <w:rFonts w:eastAsia="Times New Roman"/>
          <w:kern w:val="0"/>
          <w:sz w:val="22"/>
          <w:szCs w:val="22"/>
          <w:lang w:eastAsia="en-US"/>
        </w:rPr>
        <w:t xml:space="preserve"> </w:t>
      </w:r>
      <w:r w:rsidR="00983AC2">
        <w:rPr>
          <w:rFonts w:eastAsia="Times New Roman"/>
          <w:kern w:val="0"/>
          <w:sz w:val="22"/>
          <w:szCs w:val="22"/>
          <w:lang w:eastAsia="en-US"/>
        </w:rPr>
        <w:t xml:space="preserve">ЈН број </w:t>
      </w:r>
      <w:r w:rsidR="00E36A96">
        <w:rPr>
          <w:rFonts w:eastAsia="Times New Roman"/>
          <w:kern w:val="0"/>
          <w:sz w:val="22"/>
          <w:szCs w:val="22"/>
          <w:lang w:val="sr-Cyrl-CS" w:eastAsia="en-US"/>
        </w:rPr>
        <w:t>4</w:t>
      </w:r>
      <w:r w:rsidR="00983AC2">
        <w:rPr>
          <w:rFonts w:eastAsia="Times New Roman"/>
          <w:kern w:val="0"/>
          <w:sz w:val="22"/>
          <w:szCs w:val="22"/>
          <w:lang w:eastAsia="en-US"/>
        </w:rPr>
        <w:t>/201</w:t>
      </w:r>
      <w:r w:rsidR="00E36A96">
        <w:rPr>
          <w:rFonts w:eastAsia="Times New Roman"/>
          <w:kern w:val="0"/>
          <w:sz w:val="22"/>
          <w:szCs w:val="22"/>
          <w:lang w:val="sr-Cyrl-CS" w:eastAsia="en-US"/>
        </w:rPr>
        <w:t>7</w:t>
      </w:r>
      <w:r w:rsidR="00D543D4" w:rsidRPr="009C4FE8">
        <w:rPr>
          <w:rFonts w:eastAsia="Times New Roman"/>
          <w:kern w:val="0"/>
          <w:sz w:val="22"/>
          <w:szCs w:val="22"/>
          <w:lang w:eastAsia="en-US"/>
        </w:rPr>
        <w:t>, а у свему према конкурсној документацији и понуди Продавца и у складу са важећим прописима, техничким нормативима и обавезним стандардима.</w:t>
      </w:r>
    </w:p>
    <w:p w:rsidR="007A4DA5" w:rsidRDefault="00736C1A" w:rsidP="00F57CDF">
      <w:pPr>
        <w:shd w:val="clear" w:color="auto" w:fill="FFFFFF"/>
        <w:jc w:val="both"/>
        <w:rPr>
          <w:rFonts w:eastAsia="Times New Roman"/>
          <w:kern w:val="0"/>
          <w:sz w:val="22"/>
          <w:szCs w:val="22"/>
          <w:lang w:val="sr-Cyrl-CS" w:eastAsia="en-US"/>
        </w:rPr>
      </w:pPr>
      <w:r>
        <w:rPr>
          <w:rFonts w:eastAsia="Times New Roman"/>
          <w:kern w:val="0"/>
          <w:sz w:val="22"/>
          <w:szCs w:val="22"/>
          <w:lang w:val="sr-Cyrl-CS" w:eastAsia="en-US"/>
        </w:rPr>
        <w:t>2.2</w:t>
      </w:r>
      <w:r w:rsidR="00B83D0A">
        <w:rPr>
          <w:rFonts w:eastAsia="Times New Roman"/>
          <w:kern w:val="0"/>
          <w:sz w:val="22"/>
          <w:szCs w:val="22"/>
          <w:lang w:val="sr-Cyrl-CS" w:eastAsia="en-US"/>
        </w:rPr>
        <w:t xml:space="preserve"> </w:t>
      </w:r>
      <w:r w:rsidR="00597926">
        <w:rPr>
          <w:rFonts w:eastAsia="Times New Roman"/>
          <w:kern w:val="0"/>
          <w:sz w:val="22"/>
          <w:szCs w:val="22"/>
          <w:lang w:val="sr-Cyrl-CS" w:eastAsia="en-US"/>
        </w:rPr>
        <w:t xml:space="preserve">Продавац се обавезује да </w:t>
      </w:r>
      <w:r w:rsidR="00B25A90">
        <w:rPr>
          <w:rFonts w:eastAsia="Times New Roman"/>
          <w:kern w:val="0"/>
          <w:sz w:val="22"/>
          <w:szCs w:val="22"/>
          <w:lang w:val="sr-Cyrl-CS" w:eastAsia="en-US"/>
        </w:rPr>
        <w:t xml:space="preserve">ће за потребе Купца извршити испоруку добара – </w:t>
      </w:r>
      <w:r w:rsidR="007A6445">
        <w:rPr>
          <w:rFonts w:eastAsia="Times New Roman"/>
          <w:kern w:val="0"/>
          <w:sz w:val="22"/>
          <w:szCs w:val="22"/>
          <w:lang w:val="sr-Cyrl-CS" w:eastAsia="en-US"/>
        </w:rPr>
        <w:t>еуро дизел горива – 40</w:t>
      </w:r>
      <w:r w:rsidR="00B25A90" w:rsidRPr="00013625">
        <w:rPr>
          <w:rFonts w:eastAsia="Times New Roman"/>
          <w:kern w:val="0"/>
          <w:sz w:val="22"/>
          <w:szCs w:val="22"/>
          <w:lang w:val="sr-Cyrl-CS" w:eastAsia="en-US"/>
        </w:rPr>
        <w:t>00 литара</w:t>
      </w:r>
      <w:r w:rsidR="00013625" w:rsidRPr="00013625">
        <w:rPr>
          <w:rFonts w:eastAsia="Times New Roman"/>
          <w:kern w:val="0"/>
          <w:sz w:val="22"/>
          <w:szCs w:val="22"/>
          <w:lang w:val="sr-Cyrl-CS" w:eastAsia="en-US"/>
        </w:rPr>
        <w:t xml:space="preserve"> и б</w:t>
      </w:r>
      <w:r w:rsidR="00013625">
        <w:rPr>
          <w:rFonts w:eastAsia="Times New Roman"/>
          <w:kern w:val="0"/>
          <w:sz w:val="22"/>
          <w:szCs w:val="22"/>
          <w:lang w:val="sr-Cyrl-CS" w:eastAsia="en-US"/>
        </w:rPr>
        <w:t>езоловног</w:t>
      </w:r>
      <w:r w:rsidR="00013625" w:rsidRPr="00013625">
        <w:rPr>
          <w:rFonts w:eastAsia="Times New Roman"/>
          <w:kern w:val="0"/>
          <w:sz w:val="22"/>
          <w:szCs w:val="22"/>
          <w:lang w:val="sr-Cyrl-CS" w:eastAsia="en-US"/>
        </w:rPr>
        <w:t xml:space="preserve"> бензин</w:t>
      </w:r>
      <w:r w:rsidR="00013625">
        <w:rPr>
          <w:rFonts w:eastAsia="Times New Roman"/>
          <w:kern w:val="0"/>
          <w:sz w:val="22"/>
          <w:szCs w:val="22"/>
          <w:lang w:val="sr-Cyrl-CS" w:eastAsia="en-US"/>
        </w:rPr>
        <w:t>а</w:t>
      </w:r>
      <w:r w:rsidR="00E36A96">
        <w:rPr>
          <w:rFonts w:eastAsia="Times New Roman"/>
          <w:kern w:val="0"/>
          <w:sz w:val="22"/>
          <w:szCs w:val="22"/>
          <w:lang w:val="sr-Cyrl-CS" w:eastAsia="en-US"/>
        </w:rPr>
        <w:t xml:space="preserve"> – евро премијум БМБ-95 – 1</w:t>
      </w:r>
      <w:r w:rsidR="007A6445">
        <w:rPr>
          <w:rFonts w:eastAsia="Times New Roman"/>
          <w:kern w:val="0"/>
          <w:sz w:val="22"/>
          <w:szCs w:val="22"/>
          <w:lang w:val="sr-Cyrl-CS" w:eastAsia="en-US"/>
        </w:rPr>
        <w:t>0</w:t>
      </w:r>
      <w:r w:rsidR="00013625" w:rsidRPr="00013625">
        <w:rPr>
          <w:rFonts w:eastAsia="Times New Roman"/>
          <w:kern w:val="0"/>
          <w:sz w:val="22"/>
          <w:szCs w:val="22"/>
          <w:lang w:val="sr-Cyrl-CS" w:eastAsia="en-US"/>
        </w:rPr>
        <w:t>0 литара</w:t>
      </w:r>
      <w:r w:rsidR="00B25A90" w:rsidRPr="00013625">
        <w:rPr>
          <w:rFonts w:eastAsia="Times New Roman"/>
          <w:kern w:val="0"/>
          <w:sz w:val="22"/>
          <w:szCs w:val="22"/>
          <w:lang w:val="sr-Cyrl-CS" w:eastAsia="en-US"/>
        </w:rPr>
        <w:t>,</w:t>
      </w:r>
      <w:r w:rsidR="00B25A90" w:rsidRPr="004F52EA">
        <w:rPr>
          <w:rFonts w:eastAsia="Times New Roman"/>
          <w:b/>
          <w:kern w:val="0"/>
          <w:sz w:val="22"/>
          <w:szCs w:val="22"/>
          <w:lang w:val="sr-Cyrl-CS" w:eastAsia="en-US"/>
        </w:rPr>
        <w:t xml:space="preserve"> </w:t>
      </w:r>
      <w:r w:rsidR="00B25A90" w:rsidRPr="00013625">
        <w:rPr>
          <w:rFonts w:eastAsia="Times New Roman"/>
          <w:kern w:val="0"/>
          <w:sz w:val="22"/>
          <w:szCs w:val="22"/>
          <w:lang w:val="sr-Cyrl-CS" w:eastAsia="en-US"/>
        </w:rPr>
        <w:t>у</w:t>
      </w:r>
      <w:r w:rsidR="00B25A90" w:rsidRPr="004F52EA">
        <w:rPr>
          <w:rFonts w:eastAsia="Times New Roman"/>
          <w:b/>
          <w:kern w:val="0"/>
          <w:sz w:val="22"/>
          <w:szCs w:val="22"/>
          <w:lang w:val="sr-Cyrl-CS" w:eastAsia="en-US"/>
        </w:rPr>
        <w:t xml:space="preserve"> </w:t>
      </w:r>
      <w:r w:rsidR="00B25A90">
        <w:rPr>
          <w:rFonts w:eastAsia="Times New Roman"/>
          <w:kern w:val="0"/>
          <w:sz w:val="22"/>
          <w:szCs w:val="22"/>
          <w:lang w:val="sr-Cyrl-CS" w:eastAsia="en-US"/>
        </w:rPr>
        <w:t>свему према техничкој спецификацији и обрасцу понуде, а Купац се обавезује да ће извршити плаћање по условима предвиђеним Уговором.</w:t>
      </w:r>
    </w:p>
    <w:p w:rsidR="00B25A90" w:rsidRPr="009C4FE8" w:rsidRDefault="00B25A90" w:rsidP="00F57CDF">
      <w:pPr>
        <w:shd w:val="clear" w:color="auto" w:fill="FFFFFF"/>
        <w:jc w:val="both"/>
        <w:rPr>
          <w:sz w:val="22"/>
          <w:szCs w:val="22"/>
        </w:rPr>
      </w:pPr>
    </w:p>
    <w:p w:rsidR="007A4DA5" w:rsidRDefault="00597926" w:rsidP="00736C1A">
      <w:pPr>
        <w:suppressAutoHyphens w:val="0"/>
        <w:autoSpaceDE w:val="0"/>
        <w:autoSpaceDN w:val="0"/>
        <w:adjustRightInd w:val="0"/>
        <w:spacing w:line="240" w:lineRule="auto"/>
        <w:rPr>
          <w:rFonts w:eastAsia="Times New Roman"/>
          <w:b/>
          <w:bCs/>
          <w:kern w:val="0"/>
          <w:sz w:val="22"/>
          <w:szCs w:val="22"/>
          <w:lang w:val="sr-Cyrl-CS" w:eastAsia="en-US"/>
        </w:rPr>
      </w:pPr>
      <w:r>
        <w:rPr>
          <w:rFonts w:eastAsia="Times New Roman"/>
          <w:b/>
          <w:bCs/>
          <w:kern w:val="0"/>
          <w:sz w:val="22"/>
          <w:szCs w:val="22"/>
          <w:lang w:eastAsia="en-US"/>
        </w:rPr>
        <w:t xml:space="preserve">Члан </w:t>
      </w:r>
      <w:r w:rsidR="00736C1A">
        <w:rPr>
          <w:rFonts w:eastAsia="Times New Roman"/>
          <w:b/>
          <w:bCs/>
          <w:kern w:val="0"/>
          <w:sz w:val="22"/>
          <w:szCs w:val="22"/>
          <w:lang w:val="sr-Cyrl-CS" w:eastAsia="en-US"/>
        </w:rPr>
        <w:t>2</w:t>
      </w:r>
      <w:r w:rsidR="007A4DA5" w:rsidRPr="009C4FE8">
        <w:rPr>
          <w:rFonts w:eastAsia="Times New Roman"/>
          <w:b/>
          <w:bCs/>
          <w:kern w:val="0"/>
          <w:sz w:val="22"/>
          <w:szCs w:val="22"/>
          <w:lang w:eastAsia="en-US"/>
        </w:rPr>
        <w:t>.</w:t>
      </w:r>
      <w:r w:rsidR="00736C1A">
        <w:rPr>
          <w:rFonts w:eastAsia="Times New Roman"/>
          <w:b/>
          <w:bCs/>
          <w:kern w:val="0"/>
          <w:sz w:val="22"/>
          <w:szCs w:val="22"/>
          <w:lang w:val="sr-Cyrl-CS" w:eastAsia="en-US"/>
        </w:rPr>
        <w:t xml:space="preserve"> ЦЕНА И НАЧИН ПЛАЋАЊА</w:t>
      </w:r>
    </w:p>
    <w:p w:rsidR="00736C1A" w:rsidRPr="00736C1A" w:rsidRDefault="00736C1A" w:rsidP="00736C1A">
      <w:pPr>
        <w:suppressAutoHyphens w:val="0"/>
        <w:autoSpaceDE w:val="0"/>
        <w:autoSpaceDN w:val="0"/>
        <w:adjustRightInd w:val="0"/>
        <w:spacing w:line="240" w:lineRule="auto"/>
        <w:rPr>
          <w:rFonts w:eastAsia="Times New Roman"/>
          <w:b/>
          <w:bCs/>
          <w:kern w:val="0"/>
          <w:sz w:val="22"/>
          <w:szCs w:val="22"/>
          <w:lang w:val="sr-Cyrl-CS" w:eastAsia="en-US"/>
        </w:rPr>
      </w:pPr>
    </w:p>
    <w:p w:rsidR="007A4DA5" w:rsidRPr="009C4FE8" w:rsidRDefault="00B83D0A" w:rsidP="007A4DA5">
      <w:pPr>
        <w:suppressAutoHyphens w:val="0"/>
        <w:autoSpaceDE w:val="0"/>
        <w:autoSpaceDN w:val="0"/>
        <w:adjustRightInd w:val="0"/>
        <w:spacing w:line="240" w:lineRule="auto"/>
        <w:jc w:val="both"/>
        <w:rPr>
          <w:rFonts w:eastAsia="Times New Roman"/>
          <w:kern w:val="0"/>
          <w:sz w:val="22"/>
          <w:szCs w:val="22"/>
          <w:lang w:eastAsia="en-US"/>
        </w:rPr>
      </w:pPr>
      <w:r>
        <w:rPr>
          <w:rFonts w:eastAsia="Times New Roman"/>
          <w:kern w:val="0"/>
          <w:sz w:val="22"/>
          <w:szCs w:val="22"/>
          <w:lang w:val="sr-Cyrl-CS" w:eastAsia="en-US"/>
        </w:rPr>
        <w:lastRenderedPageBreak/>
        <w:t xml:space="preserve">2.1 </w:t>
      </w:r>
      <w:r w:rsidR="007A4DA5" w:rsidRPr="009C4FE8">
        <w:rPr>
          <w:rFonts w:eastAsia="Times New Roman"/>
          <w:kern w:val="0"/>
          <w:sz w:val="22"/>
          <w:szCs w:val="22"/>
          <w:lang w:eastAsia="en-US"/>
        </w:rPr>
        <w:t>Укупна цена без ПДВ-а</w:t>
      </w:r>
      <w:r w:rsidR="001B17AF" w:rsidRPr="009C4FE8">
        <w:rPr>
          <w:rFonts w:eastAsia="Times New Roman"/>
          <w:kern w:val="0"/>
          <w:sz w:val="22"/>
          <w:szCs w:val="22"/>
          <w:lang w:eastAsia="en-US"/>
        </w:rPr>
        <w:t xml:space="preserve"> за набавку</w:t>
      </w:r>
      <w:r w:rsidR="007A4DA5" w:rsidRPr="009C4FE8">
        <w:rPr>
          <w:rFonts w:eastAsia="Times New Roman"/>
          <w:kern w:val="0"/>
          <w:sz w:val="22"/>
          <w:szCs w:val="22"/>
          <w:lang w:eastAsia="en-US"/>
        </w:rPr>
        <w:t xml:space="preserve"> из члана 1. У</w:t>
      </w:r>
      <w:r w:rsidR="001B17AF" w:rsidRPr="009C4FE8">
        <w:rPr>
          <w:rFonts w:eastAsia="Times New Roman"/>
          <w:kern w:val="0"/>
          <w:sz w:val="22"/>
          <w:szCs w:val="22"/>
          <w:lang w:eastAsia="en-US"/>
        </w:rPr>
        <w:t>говора износи ______________</w:t>
      </w:r>
      <w:r w:rsidR="007A4DA5" w:rsidRPr="009C4FE8">
        <w:rPr>
          <w:rFonts w:eastAsia="Times New Roman"/>
          <w:kern w:val="0"/>
          <w:sz w:val="22"/>
          <w:szCs w:val="22"/>
          <w:lang w:eastAsia="en-US"/>
        </w:rPr>
        <w:t xml:space="preserve"> динара </w:t>
      </w:r>
      <w:r w:rsidR="007A4DA5" w:rsidRPr="009C4FE8">
        <w:rPr>
          <w:rFonts w:eastAsia="Times New Roman"/>
          <w:i/>
          <w:iCs/>
          <w:kern w:val="0"/>
          <w:sz w:val="22"/>
          <w:szCs w:val="22"/>
          <w:lang w:eastAsia="en-US"/>
        </w:rPr>
        <w:t>(словима:_______________________________________________________________ )</w:t>
      </w:r>
      <w:r w:rsidR="007A4DA5" w:rsidRPr="009C4FE8">
        <w:rPr>
          <w:rFonts w:eastAsia="Times New Roman"/>
          <w:kern w:val="0"/>
          <w:sz w:val="22"/>
          <w:szCs w:val="22"/>
          <w:lang w:eastAsia="en-US"/>
        </w:rPr>
        <w:t xml:space="preserve">. </w:t>
      </w:r>
    </w:p>
    <w:p w:rsidR="007A4DA5" w:rsidRDefault="007A4DA5" w:rsidP="007A4DA5">
      <w:pPr>
        <w:suppressAutoHyphens w:val="0"/>
        <w:autoSpaceDE w:val="0"/>
        <w:autoSpaceDN w:val="0"/>
        <w:adjustRightInd w:val="0"/>
        <w:spacing w:line="240" w:lineRule="auto"/>
        <w:jc w:val="both"/>
        <w:rPr>
          <w:rFonts w:eastAsia="Times New Roman"/>
          <w:i/>
          <w:iCs/>
          <w:kern w:val="0"/>
          <w:sz w:val="22"/>
          <w:szCs w:val="22"/>
          <w:lang w:val="sr-Cyrl-CS" w:eastAsia="en-US"/>
        </w:rPr>
      </w:pPr>
      <w:r w:rsidRPr="009C4FE8">
        <w:rPr>
          <w:rFonts w:eastAsia="Times New Roman"/>
          <w:kern w:val="0"/>
          <w:sz w:val="22"/>
          <w:szCs w:val="22"/>
          <w:lang w:eastAsia="en-US"/>
        </w:rPr>
        <w:t>Укупна цена са обрачунатим ПДВ</w:t>
      </w:r>
      <w:r w:rsidR="00ED4E21" w:rsidRPr="009C4FE8">
        <w:rPr>
          <w:rFonts w:eastAsia="Times New Roman"/>
          <w:kern w:val="0"/>
          <w:sz w:val="22"/>
          <w:szCs w:val="22"/>
          <w:lang w:eastAsia="en-US"/>
        </w:rPr>
        <w:t>-ом који</w:t>
      </w:r>
      <w:r w:rsidRPr="009C4FE8">
        <w:rPr>
          <w:rFonts w:eastAsia="Times New Roman"/>
          <w:kern w:val="0"/>
          <w:sz w:val="22"/>
          <w:szCs w:val="22"/>
          <w:lang w:eastAsia="en-US"/>
        </w:rPr>
        <w:t xml:space="preserve"> пада на терет Купца је ______________ динара </w:t>
      </w:r>
      <w:r w:rsidRPr="009C4FE8">
        <w:rPr>
          <w:rFonts w:eastAsia="Times New Roman"/>
          <w:i/>
          <w:iCs/>
          <w:kern w:val="0"/>
          <w:sz w:val="22"/>
          <w:szCs w:val="22"/>
          <w:lang w:eastAsia="en-US"/>
        </w:rPr>
        <w:t>(словима:_________________________________________________________).</w:t>
      </w:r>
    </w:p>
    <w:p w:rsidR="00874992" w:rsidRDefault="00874992" w:rsidP="00874992">
      <w:pPr>
        <w:shd w:val="clear" w:color="auto" w:fill="FFFFFF"/>
        <w:jc w:val="both"/>
        <w:rPr>
          <w:rFonts w:eastAsia="Times New Roman"/>
          <w:kern w:val="0"/>
          <w:sz w:val="22"/>
          <w:szCs w:val="22"/>
          <w:lang w:val="sr-Cyrl-CS" w:eastAsia="en-US"/>
        </w:rPr>
      </w:pPr>
      <w:r w:rsidRPr="00A65E64">
        <w:rPr>
          <w:rFonts w:eastAsia="Times New Roman"/>
          <w:kern w:val="0"/>
          <w:sz w:val="22"/>
          <w:szCs w:val="22"/>
          <w:lang w:eastAsia="en-US"/>
        </w:rPr>
        <w:t xml:space="preserve">Јединична цена за </w:t>
      </w:r>
      <w:r>
        <w:rPr>
          <w:rFonts w:eastAsia="Times New Roman"/>
          <w:kern w:val="0"/>
          <w:sz w:val="22"/>
          <w:szCs w:val="22"/>
          <w:lang w:val="sr-Cyrl-CS" w:eastAsia="en-US"/>
        </w:rPr>
        <w:t>литар еуро дизел горива</w:t>
      </w:r>
      <w:r w:rsidRPr="00A65E64">
        <w:rPr>
          <w:rFonts w:eastAsia="Times New Roman"/>
          <w:kern w:val="0"/>
          <w:sz w:val="22"/>
          <w:szCs w:val="22"/>
          <w:lang w:eastAsia="en-US"/>
        </w:rPr>
        <w:t xml:space="preserve"> износи ___________ динара без ПДВ-а, односно ___________ динара са ПДВ-ом.</w:t>
      </w:r>
    </w:p>
    <w:p w:rsidR="00874992" w:rsidRPr="00874992" w:rsidRDefault="00874992" w:rsidP="00874992">
      <w:pPr>
        <w:shd w:val="clear" w:color="auto" w:fill="FFFFFF"/>
        <w:jc w:val="both"/>
        <w:rPr>
          <w:rFonts w:eastAsia="Times New Roman"/>
          <w:kern w:val="0"/>
          <w:sz w:val="22"/>
          <w:szCs w:val="22"/>
          <w:lang w:val="sr-Cyrl-CS" w:eastAsia="en-US"/>
        </w:rPr>
      </w:pPr>
      <w:r w:rsidRPr="00A65E64">
        <w:rPr>
          <w:rFonts w:eastAsia="Times New Roman"/>
          <w:kern w:val="0"/>
          <w:sz w:val="22"/>
          <w:szCs w:val="22"/>
          <w:lang w:eastAsia="en-US"/>
        </w:rPr>
        <w:t xml:space="preserve">Јединична цена за </w:t>
      </w:r>
      <w:r>
        <w:rPr>
          <w:rFonts w:eastAsia="Times New Roman"/>
          <w:kern w:val="0"/>
          <w:sz w:val="22"/>
          <w:szCs w:val="22"/>
          <w:lang w:val="sr-Cyrl-CS" w:eastAsia="en-US"/>
        </w:rPr>
        <w:t>литар безоловног бензина – евро премијум бмб-95</w:t>
      </w:r>
      <w:r w:rsidRPr="00A65E64">
        <w:rPr>
          <w:rFonts w:eastAsia="Times New Roman"/>
          <w:kern w:val="0"/>
          <w:sz w:val="22"/>
          <w:szCs w:val="22"/>
          <w:lang w:eastAsia="en-US"/>
        </w:rPr>
        <w:t xml:space="preserve"> износи ___________ динара без ПДВ-а, односно ___________ динара са ПДВ-ом.</w:t>
      </w:r>
    </w:p>
    <w:p w:rsidR="00B25A90" w:rsidRPr="003F4D1C" w:rsidRDefault="00B83D0A" w:rsidP="00B25A90">
      <w:pPr>
        <w:jc w:val="both"/>
        <w:rPr>
          <w:iCs/>
          <w:color w:val="0000FF"/>
          <w:sz w:val="22"/>
          <w:szCs w:val="22"/>
        </w:rPr>
      </w:pPr>
      <w:r>
        <w:rPr>
          <w:iCs/>
          <w:color w:val="0000FF"/>
          <w:sz w:val="22"/>
          <w:szCs w:val="22"/>
          <w:lang w:val="sr-Cyrl-CS"/>
        </w:rPr>
        <w:t xml:space="preserve">2.2 </w:t>
      </w:r>
      <w:r w:rsidR="00B25A90" w:rsidRPr="00581EFB">
        <w:rPr>
          <w:iCs/>
          <w:color w:val="0000FF"/>
          <w:sz w:val="22"/>
          <w:szCs w:val="22"/>
          <w:lang w:val="sr-Cyrl-CS"/>
        </w:rPr>
        <w:t>Цене нафтних деривата утврђују се и мењају одлукама Продавца у складу са кретањем цена на тржишту нафт</w:t>
      </w:r>
      <w:r w:rsidR="00B25A90">
        <w:rPr>
          <w:iCs/>
          <w:color w:val="0000FF"/>
          <w:sz w:val="22"/>
          <w:szCs w:val="22"/>
          <w:lang w:val="sr-Cyrl-CS"/>
        </w:rPr>
        <w:t>них деривата у Републици Србији.</w:t>
      </w:r>
    </w:p>
    <w:p w:rsidR="00B25A90" w:rsidRPr="00DC3723" w:rsidRDefault="00B83D0A" w:rsidP="00B25A90">
      <w:pPr>
        <w:jc w:val="both"/>
        <w:rPr>
          <w:color w:val="0000FF"/>
          <w:sz w:val="22"/>
          <w:szCs w:val="22"/>
          <w:lang w:val="sr-Cyrl-CS"/>
        </w:rPr>
      </w:pPr>
      <w:r>
        <w:rPr>
          <w:iCs/>
          <w:sz w:val="22"/>
          <w:szCs w:val="22"/>
          <w:lang w:val="sr-Cyrl-CS"/>
        </w:rPr>
        <w:t xml:space="preserve">2.3 </w:t>
      </w:r>
      <w:r w:rsidR="00B25A90" w:rsidRPr="00517EB3">
        <w:rPr>
          <w:iCs/>
          <w:sz w:val="22"/>
          <w:szCs w:val="22"/>
        </w:rPr>
        <w:t>Продавац испоставља фактуру према ценовнику који важи на дан испоруке горива на продајном објекту на коме се врши испорука.</w:t>
      </w:r>
      <w:r w:rsidR="00B25A90">
        <w:rPr>
          <w:iCs/>
          <w:sz w:val="22"/>
          <w:szCs w:val="22"/>
          <w:lang w:val="sr-Cyrl-CS"/>
        </w:rPr>
        <w:t xml:space="preserve"> </w:t>
      </w:r>
      <w:r w:rsidR="00B25A90">
        <w:rPr>
          <w:iCs/>
          <w:color w:val="0000FF"/>
          <w:sz w:val="22"/>
          <w:szCs w:val="22"/>
          <w:lang w:val="sr-Cyrl-CS"/>
        </w:rPr>
        <w:t>Под даном испоруке подразумева се дан преузимања робе од стране Купца на бензинским пумпама Продавца.</w:t>
      </w:r>
    </w:p>
    <w:p w:rsidR="00B25A90" w:rsidRPr="00581EFB" w:rsidRDefault="00B83D0A" w:rsidP="00B25A90">
      <w:pPr>
        <w:jc w:val="both"/>
        <w:rPr>
          <w:color w:val="0000FF"/>
          <w:sz w:val="22"/>
          <w:szCs w:val="22"/>
        </w:rPr>
      </w:pPr>
      <w:r>
        <w:rPr>
          <w:sz w:val="22"/>
          <w:szCs w:val="22"/>
          <w:lang w:val="sr-Cyrl-CS"/>
        </w:rPr>
        <w:t xml:space="preserve">2.4 </w:t>
      </w:r>
      <w:r w:rsidR="00B25A90" w:rsidRPr="00010858">
        <w:rPr>
          <w:sz w:val="22"/>
          <w:szCs w:val="22"/>
          <w:lang w:val="sr-Cyrl-CS"/>
        </w:rPr>
        <w:t>Купац ће из</w:t>
      </w:r>
      <w:r w:rsidR="00B25A90">
        <w:rPr>
          <w:sz w:val="22"/>
          <w:szCs w:val="22"/>
          <w:lang w:val="sr-Cyrl-CS"/>
        </w:rPr>
        <w:t xml:space="preserve">вршити плаћање </w:t>
      </w:r>
      <w:r w:rsidR="00B25A90">
        <w:rPr>
          <w:sz w:val="22"/>
          <w:szCs w:val="22"/>
        </w:rPr>
        <w:t xml:space="preserve">у </w:t>
      </w:r>
      <w:r w:rsidR="00B25A90">
        <w:rPr>
          <w:sz w:val="22"/>
          <w:szCs w:val="22"/>
          <w:lang w:val="sr-Cyrl-CS"/>
        </w:rPr>
        <w:t>р</w:t>
      </w:r>
      <w:r w:rsidR="00B25A90">
        <w:rPr>
          <w:sz w:val="22"/>
          <w:szCs w:val="22"/>
        </w:rPr>
        <w:t xml:space="preserve">оку од ___________ дана од </w:t>
      </w:r>
      <w:r w:rsidR="00B25A90" w:rsidRPr="00581EFB">
        <w:rPr>
          <w:color w:val="0000FF"/>
          <w:sz w:val="22"/>
          <w:szCs w:val="22"/>
        </w:rPr>
        <w:t xml:space="preserve">дана </w:t>
      </w:r>
      <w:r w:rsidR="00B25A90" w:rsidRPr="00581EFB">
        <w:rPr>
          <w:color w:val="0000FF"/>
          <w:sz w:val="22"/>
          <w:szCs w:val="22"/>
          <w:lang w:val="sr-Cyrl-CS"/>
        </w:rPr>
        <w:t>фактурисања за испоручену робу</w:t>
      </w:r>
      <w:r w:rsidR="00B25A90" w:rsidRPr="00581EFB">
        <w:rPr>
          <w:color w:val="0000FF"/>
          <w:sz w:val="22"/>
          <w:szCs w:val="22"/>
        </w:rPr>
        <w:t xml:space="preserve"> </w:t>
      </w:r>
      <w:r w:rsidR="00B25A90" w:rsidRPr="00581EFB">
        <w:rPr>
          <w:i/>
          <w:color w:val="0000FF"/>
          <w:sz w:val="22"/>
          <w:szCs w:val="22"/>
        </w:rPr>
        <w:t xml:space="preserve">(не краће од 30 дана од дана </w:t>
      </w:r>
      <w:r w:rsidR="00B25A90" w:rsidRPr="00581EFB">
        <w:rPr>
          <w:i/>
          <w:color w:val="0000FF"/>
          <w:sz w:val="22"/>
          <w:szCs w:val="22"/>
          <w:lang w:val="sr-Cyrl-CS"/>
        </w:rPr>
        <w:t>фактурисања</w:t>
      </w:r>
      <w:r w:rsidR="00B25A90" w:rsidRPr="00581EFB">
        <w:rPr>
          <w:i/>
          <w:color w:val="0000FF"/>
          <w:sz w:val="22"/>
          <w:szCs w:val="22"/>
        </w:rPr>
        <w:t>)</w:t>
      </w:r>
      <w:r w:rsidR="00B25A90" w:rsidRPr="00581EFB">
        <w:rPr>
          <w:color w:val="0000FF"/>
          <w:sz w:val="22"/>
          <w:szCs w:val="22"/>
        </w:rPr>
        <w:t>.</w:t>
      </w:r>
      <w:r w:rsidR="00B25A90" w:rsidRPr="00581EFB">
        <w:rPr>
          <w:color w:val="0000FF"/>
          <w:sz w:val="22"/>
          <w:szCs w:val="22"/>
          <w:lang w:val="sr-Cyrl-CS"/>
        </w:rPr>
        <w:t xml:space="preserve"> </w:t>
      </w:r>
    </w:p>
    <w:p w:rsidR="00F57CDF" w:rsidRPr="00B25A90" w:rsidRDefault="00F57CDF" w:rsidP="00F57CDF">
      <w:pPr>
        <w:shd w:val="clear" w:color="auto" w:fill="FFFFFF"/>
        <w:jc w:val="both"/>
        <w:rPr>
          <w:sz w:val="22"/>
          <w:szCs w:val="22"/>
          <w:lang w:val="sr-Cyrl-CS"/>
        </w:rPr>
      </w:pPr>
    </w:p>
    <w:p w:rsidR="005272CB" w:rsidRDefault="00736C1A" w:rsidP="00736C1A">
      <w:pPr>
        <w:suppressAutoHyphens w:val="0"/>
        <w:autoSpaceDE w:val="0"/>
        <w:autoSpaceDN w:val="0"/>
        <w:adjustRightInd w:val="0"/>
        <w:spacing w:line="240" w:lineRule="auto"/>
        <w:rPr>
          <w:rFonts w:eastAsia="Times New Roman"/>
          <w:b/>
          <w:bCs/>
          <w:kern w:val="0"/>
          <w:sz w:val="22"/>
          <w:szCs w:val="22"/>
          <w:lang w:val="sr-Cyrl-CS" w:eastAsia="en-US"/>
        </w:rPr>
      </w:pPr>
      <w:r>
        <w:rPr>
          <w:rFonts w:eastAsia="Times New Roman"/>
          <w:b/>
          <w:bCs/>
          <w:kern w:val="0"/>
          <w:sz w:val="22"/>
          <w:szCs w:val="22"/>
          <w:lang w:val="sr-Cyrl-CS" w:eastAsia="en-US"/>
        </w:rPr>
        <w:t>Члан 3</w:t>
      </w:r>
      <w:r w:rsidR="005272CB" w:rsidRPr="009C4FE8">
        <w:rPr>
          <w:rFonts w:eastAsia="Times New Roman"/>
          <w:b/>
          <w:bCs/>
          <w:kern w:val="0"/>
          <w:sz w:val="22"/>
          <w:szCs w:val="22"/>
          <w:lang w:eastAsia="en-US"/>
        </w:rPr>
        <w:t>.</w:t>
      </w:r>
      <w:r>
        <w:rPr>
          <w:rFonts w:eastAsia="Times New Roman"/>
          <w:b/>
          <w:bCs/>
          <w:kern w:val="0"/>
          <w:sz w:val="22"/>
          <w:szCs w:val="22"/>
          <w:lang w:val="sr-Cyrl-CS" w:eastAsia="en-US"/>
        </w:rPr>
        <w:t xml:space="preserve"> КВАЛИТАТИВНИ И КВАНТИТАТИВНИ ПРИЈЕМ</w:t>
      </w:r>
    </w:p>
    <w:p w:rsidR="00736C1A" w:rsidRDefault="00736C1A" w:rsidP="00736C1A">
      <w:pPr>
        <w:suppressAutoHyphens w:val="0"/>
        <w:autoSpaceDE w:val="0"/>
        <w:autoSpaceDN w:val="0"/>
        <w:adjustRightInd w:val="0"/>
        <w:spacing w:line="240" w:lineRule="auto"/>
        <w:rPr>
          <w:rFonts w:eastAsia="Times New Roman"/>
          <w:b/>
          <w:bCs/>
          <w:kern w:val="0"/>
          <w:sz w:val="22"/>
          <w:szCs w:val="22"/>
          <w:lang w:val="sr-Cyrl-CS" w:eastAsia="en-US"/>
        </w:rPr>
      </w:pPr>
    </w:p>
    <w:p w:rsidR="00736C1A" w:rsidRPr="00552E4F" w:rsidRDefault="00B83D0A" w:rsidP="00736C1A">
      <w:pPr>
        <w:jc w:val="both"/>
        <w:rPr>
          <w:iCs/>
          <w:sz w:val="22"/>
          <w:szCs w:val="22"/>
        </w:rPr>
      </w:pPr>
      <w:r>
        <w:rPr>
          <w:iCs/>
          <w:sz w:val="22"/>
          <w:szCs w:val="22"/>
          <w:lang w:val="sr-Cyrl-CS"/>
        </w:rPr>
        <w:t>3</w:t>
      </w:r>
      <w:r w:rsidR="00736C1A" w:rsidRPr="00552E4F">
        <w:rPr>
          <w:iCs/>
          <w:sz w:val="22"/>
          <w:szCs w:val="22"/>
        </w:rPr>
        <w:t xml:space="preserve">.1. </w:t>
      </w:r>
      <w:r w:rsidR="00736C1A" w:rsidRPr="00552E4F">
        <w:rPr>
          <w:sz w:val="22"/>
          <w:szCs w:val="22"/>
        </w:rPr>
        <w:t xml:space="preserve">Понуђена добра морају у свим аспектима одговарати захтевима Купца и важећим стандардима квалитета - Продавац гарантује квалитет испоручене робе одређен прописима СРПС и Правилником о техничким и другим захтевима за течна горива нафтног порекла (“Службени гласник РС”, </w:t>
      </w:r>
      <w:r w:rsidR="00C301E7">
        <w:rPr>
          <w:sz w:val="22"/>
          <w:szCs w:val="22"/>
        </w:rPr>
        <w:t>број 111/2015</w:t>
      </w:r>
      <w:r w:rsidR="00736C1A" w:rsidRPr="00552E4F">
        <w:rPr>
          <w:sz w:val="22"/>
          <w:szCs w:val="22"/>
        </w:rPr>
        <w:t>).</w:t>
      </w:r>
    </w:p>
    <w:p w:rsidR="00736C1A" w:rsidRPr="00552E4F" w:rsidRDefault="00B83D0A" w:rsidP="00736C1A">
      <w:pPr>
        <w:jc w:val="both"/>
        <w:rPr>
          <w:iCs/>
          <w:sz w:val="22"/>
          <w:szCs w:val="22"/>
        </w:rPr>
      </w:pPr>
      <w:r>
        <w:rPr>
          <w:iCs/>
          <w:sz w:val="22"/>
          <w:szCs w:val="22"/>
          <w:lang w:val="sr-Cyrl-CS"/>
        </w:rPr>
        <w:t>3</w:t>
      </w:r>
      <w:r w:rsidR="00736C1A" w:rsidRPr="00552E4F">
        <w:rPr>
          <w:iCs/>
          <w:sz w:val="22"/>
          <w:szCs w:val="22"/>
        </w:rPr>
        <w:t>.2. Продавац се обавезује да обезбеди понуђени квалитет предмета јавне набавке током целокупног трајања Уговора.</w:t>
      </w:r>
    </w:p>
    <w:p w:rsidR="00736C1A" w:rsidRPr="00736C1A" w:rsidRDefault="00B83D0A" w:rsidP="00736C1A">
      <w:pPr>
        <w:pStyle w:val="Default"/>
        <w:jc w:val="both"/>
        <w:rPr>
          <w:rFonts w:ascii="Times New Roman" w:hAnsi="Times New Roman" w:cs="Times New Roman"/>
          <w:sz w:val="22"/>
          <w:szCs w:val="22"/>
        </w:rPr>
      </w:pPr>
      <w:r>
        <w:rPr>
          <w:rFonts w:ascii="Times New Roman" w:eastAsia="Arial Unicode MS" w:hAnsi="Times New Roman" w:cs="Times New Roman"/>
          <w:iCs/>
          <w:kern w:val="1"/>
          <w:sz w:val="22"/>
          <w:szCs w:val="22"/>
          <w:lang w:val="sr-Cyrl-CS" w:eastAsia="ar-SA"/>
        </w:rPr>
        <w:t>3</w:t>
      </w:r>
      <w:r w:rsidR="00736C1A" w:rsidRPr="00736C1A">
        <w:rPr>
          <w:rFonts w:ascii="Times New Roman" w:eastAsia="Arial Unicode MS" w:hAnsi="Times New Roman" w:cs="Times New Roman"/>
          <w:iCs/>
          <w:kern w:val="1"/>
          <w:sz w:val="22"/>
          <w:szCs w:val="22"/>
          <w:lang w:eastAsia="ar-SA"/>
        </w:rPr>
        <w:t xml:space="preserve">.3. </w:t>
      </w:r>
      <w:r w:rsidR="00736C1A" w:rsidRPr="00736C1A">
        <w:rPr>
          <w:rFonts w:ascii="Times New Roman" w:hAnsi="Times New Roman" w:cs="Times New Roman"/>
          <w:sz w:val="22"/>
          <w:szCs w:val="22"/>
        </w:rPr>
        <w:t xml:space="preserve">Продавац је у обавези да приложи Извештај о испитивању са дозвољеним граничним вредностима (сертификат референтне установе), као и Декларацију (Потрвду) о усаглашености производа издату од Акредитоване лабораторије, као доказ да предметно добро које нуди у свему задовољава захтеве Правилника о техничким и другим захтевима за течна горива нафтног порекла (“Службени гласник РС”, </w:t>
      </w:r>
      <w:r w:rsidR="00C301E7">
        <w:rPr>
          <w:rFonts w:ascii="Times New Roman" w:hAnsi="Times New Roman" w:cs="Times New Roman"/>
          <w:sz w:val="22"/>
          <w:szCs w:val="22"/>
        </w:rPr>
        <w:t>број 111/2015</w:t>
      </w:r>
      <w:r w:rsidR="00736C1A" w:rsidRPr="00736C1A">
        <w:rPr>
          <w:rFonts w:ascii="Times New Roman" w:hAnsi="Times New Roman" w:cs="Times New Roman"/>
          <w:sz w:val="22"/>
          <w:szCs w:val="22"/>
        </w:rPr>
        <w:t>).</w:t>
      </w:r>
    </w:p>
    <w:p w:rsidR="00736C1A" w:rsidRPr="00736C1A" w:rsidRDefault="00B83D0A" w:rsidP="00736C1A">
      <w:pPr>
        <w:suppressAutoHyphens w:val="0"/>
        <w:autoSpaceDE w:val="0"/>
        <w:autoSpaceDN w:val="0"/>
        <w:adjustRightInd w:val="0"/>
        <w:spacing w:line="240" w:lineRule="auto"/>
        <w:jc w:val="both"/>
        <w:rPr>
          <w:rFonts w:eastAsia="Times New Roman"/>
          <w:color w:val="auto"/>
          <w:kern w:val="0"/>
          <w:sz w:val="22"/>
          <w:szCs w:val="22"/>
          <w:lang w:eastAsia="en-US"/>
        </w:rPr>
      </w:pPr>
      <w:r>
        <w:rPr>
          <w:rFonts w:eastAsia="Times New Roman"/>
          <w:color w:val="auto"/>
          <w:kern w:val="0"/>
          <w:sz w:val="22"/>
          <w:szCs w:val="22"/>
          <w:lang w:val="sr-Cyrl-CS" w:eastAsia="en-US"/>
        </w:rPr>
        <w:t>3</w:t>
      </w:r>
      <w:r w:rsidR="00736C1A" w:rsidRPr="00736C1A">
        <w:rPr>
          <w:rFonts w:eastAsia="Times New Roman"/>
          <w:color w:val="auto"/>
          <w:kern w:val="0"/>
          <w:sz w:val="22"/>
          <w:szCs w:val="22"/>
          <w:lang w:eastAsia="en-US"/>
        </w:rPr>
        <w:t>.4. Купац има прво да приликом сваке појединачне испоруке горива на бензинској пумпи Продавца изврши квалитативну и квантитативну контролу испорученог горива.</w:t>
      </w:r>
    </w:p>
    <w:p w:rsidR="00736C1A" w:rsidRPr="004F73B6" w:rsidRDefault="00B83D0A" w:rsidP="00736C1A">
      <w:pPr>
        <w:suppressAutoHyphens w:val="0"/>
        <w:autoSpaceDE w:val="0"/>
        <w:autoSpaceDN w:val="0"/>
        <w:adjustRightInd w:val="0"/>
        <w:spacing w:line="240" w:lineRule="auto"/>
        <w:jc w:val="both"/>
        <w:rPr>
          <w:rFonts w:eastAsia="Times New Roman"/>
          <w:color w:val="auto"/>
          <w:kern w:val="0"/>
          <w:sz w:val="22"/>
          <w:szCs w:val="22"/>
          <w:lang w:eastAsia="en-US"/>
        </w:rPr>
      </w:pPr>
      <w:r>
        <w:rPr>
          <w:rFonts w:eastAsia="Times New Roman"/>
          <w:color w:val="auto"/>
          <w:kern w:val="0"/>
          <w:sz w:val="22"/>
          <w:szCs w:val="22"/>
          <w:lang w:val="sr-Cyrl-CS" w:eastAsia="en-US"/>
        </w:rPr>
        <w:t>3</w:t>
      </w:r>
      <w:r w:rsidR="00736C1A" w:rsidRPr="00736C1A">
        <w:rPr>
          <w:rFonts w:eastAsia="Times New Roman"/>
          <w:color w:val="auto"/>
          <w:kern w:val="0"/>
          <w:sz w:val="22"/>
          <w:szCs w:val="22"/>
          <w:lang w:eastAsia="en-US"/>
        </w:rPr>
        <w:t>.5. У случају постојања квантитативних недостатака Купац може одмах уложити приговор, а Продавац се овабезује да одмах комисијски утврди чињенице, о чему ће се сачинити записник који потписују присутни представници обе уговорне</w:t>
      </w:r>
      <w:r w:rsidR="007A6445">
        <w:rPr>
          <w:rFonts w:eastAsia="Times New Roman"/>
          <w:color w:val="auto"/>
          <w:kern w:val="0"/>
          <w:sz w:val="22"/>
          <w:szCs w:val="22"/>
          <w:lang w:eastAsia="en-US"/>
        </w:rPr>
        <w:t xml:space="preserve"> </w:t>
      </w:r>
      <w:r w:rsidR="00736C1A" w:rsidRPr="00736C1A">
        <w:rPr>
          <w:rFonts w:eastAsia="Times New Roman"/>
          <w:color w:val="auto"/>
          <w:kern w:val="0"/>
          <w:sz w:val="22"/>
          <w:szCs w:val="22"/>
          <w:lang w:eastAsia="en-US"/>
        </w:rPr>
        <w:t>стране. Квантитативне недостатке</w:t>
      </w:r>
      <w:r w:rsidR="00736C1A" w:rsidRPr="004F73B6">
        <w:rPr>
          <w:rFonts w:eastAsia="Times New Roman"/>
          <w:color w:val="auto"/>
          <w:kern w:val="0"/>
          <w:sz w:val="22"/>
          <w:szCs w:val="22"/>
          <w:lang w:eastAsia="en-US"/>
        </w:rPr>
        <w:t xml:space="preserve"> констатоване записником из </w:t>
      </w:r>
      <w:r w:rsidR="00736C1A">
        <w:rPr>
          <w:rFonts w:eastAsia="Times New Roman"/>
          <w:color w:val="auto"/>
          <w:kern w:val="0"/>
          <w:sz w:val="22"/>
          <w:szCs w:val="22"/>
          <w:lang w:eastAsia="en-US"/>
        </w:rPr>
        <w:t xml:space="preserve">овог става, </w:t>
      </w:r>
      <w:r w:rsidR="00736C1A" w:rsidRPr="004F73B6">
        <w:rPr>
          <w:rFonts w:eastAsia="Times New Roman"/>
          <w:color w:val="auto"/>
          <w:kern w:val="0"/>
          <w:sz w:val="22"/>
          <w:szCs w:val="22"/>
          <w:lang w:eastAsia="en-US"/>
        </w:rPr>
        <w:t>Продавац је дужан да без одлагања отклони о свом трошку.</w:t>
      </w:r>
    </w:p>
    <w:p w:rsidR="00736C1A" w:rsidRPr="004F73B6" w:rsidRDefault="00B83D0A" w:rsidP="00736C1A">
      <w:pPr>
        <w:suppressAutoHyphens w:val="0"/>
        <w:autoSpaceDE w:val="0"/>
        <w:autoSpaceDN w:val="0"/>
        <w:adjustRightInd w:val="0"/>
        <w:spacing w:line="240" w:lineRule="auto"/>
        <w:jc w:val="both"/>
        <w:rPr>
          <w:rFonts w:eastAsia="Times New Roman"/>
          <w:color w:val="auto"/>
          <w:kern w:val="0"/>
          <w:sz w:val="22"/>
          <w:szCs w:val="22"/>
          <w:lang w:eastAsia="en-US"/>
        </w:rPr>
      </w:pPr>
      <w:r>
        <w:rPr>
          <w:rFonts w:eastAsia="Times New Roman"/>
          <w:color w:val="auto"/>
          <w:kern w:val="0"/>
          <w:sz w:val="22"/>
          <w:szCs w:val="22"/>
          <w:lang w:val="sr-Cyrl-CS" w:eastAsia="en-US"/>
        </w:rPr>
        <w:t>3</w:t>
      </w:r>
      <w:r w:rsidR="00736C1A">
        <w:rPr>
          <w:rFonts w:eastAsia="Times New Roman"/>
          <w:color w:val="auto"/>
          <w:kern w:val="0"/>
          <w:sz w:val="22"/>
          <w:szCs w:val="22"/>
          <w:lang w:eastAsia="en-US"/>
        </w:rPr>
        <w:t>.6.</w:t>
      </w:r>
      <w:r w:rsidR="00736C1A" w:rsidRPr="004F73B6">
        <w:rPr>
          <w:rFonts w:eastAsia="Times New Roman"/>
          <w:color w:val="auto"/>
          <w:kern w:val="0"/>
          <w:sz w:val="22"/>
          <w:szCs w:val="22"/>
          <w:lang w:eastAsia="en-US"/>
        </w:rPr>
        <w:t xml:space="preserve"> У случају постојања квалитативних недостатака који су уочени непосредним</w:t>
      </w:r>
      <w:r w:rsidR="00736C1A">
        <w:rPr>
          <w:rFonts w:eastAsia="Times New Roman"/>
          <w:color w:val="auto"/>
          <w:kern w:val="0"/>
          <w:sz w:val="22"/>
          <w:szCs w:val="22"/>
          <w:lang w:eastAsia="en-US"/>
        </w:rPr>
        <w:t xml:space="preserve"> </w:t>
      </w:r>
      <w:r w:rsidR="00736C1A" w:rsidRPr="004F73B6">
        <w:rPr>
          <w:rFonts w:eastAsia="Times New Roman"/>
          <w:color w:val="auto"/>
          <w:kern w:val="0"/>
          <w:sz w:val="22"/>
          <w:szCs w:val="22"/>
          <w:lang w:eastAsia="en-US"/>
        </w:rPr>
        <w:t>опажањем приликом испоруке</w:t>
      </w:r>
      <w:r w:rsidR="00736C1A">
        <w:rPr>
          <w:rFonts w:eastAsia="Times New Roman"/>
          <w:color w:val="auto"/>
          <w:kern w:val="0"/>
          <w:sz w:val="22"/>
          <w:szCs w:val="22"/>
          <w:lang w:eastAsia="en-US"/>
        </w:rPr>
        <w:t>, Купац</w:t>
      </w:r>
      <w:r w:rsidR="00736C1A" w:rsidRPr="004F73B6">
        <w:rPr>
          <w:rFonts w:eastAsia="Times New Roman"/>
          <w:color w:val="auto"/>
          <w:kern w:val="0"/>
          <w:sz w:val="22"/>
          <w:szCs w:val="22"/>
          <w:lang w:eastAsia="en-US"/>
        </w:rPr>
        <w:t xml:space="preserve"> може одмах уложити приговор, а</w:t>
      </w:r>
      <w:r w:rsidR="00736C1A">
        <w:rPr>
          <w:rFonts w:eastAsia="Times New Roman"/>
          <w:color w:val="auto"/>
          <w:kern w:val="0"/>
          <w:sz w:val="22"/>
          <w:szCs w:val="22"/>
          <w:lang w:eastAsia="en-US"/>
        </w:rPr>
        <w:t xml:space="preserve"> </w:t>
      </w:r>
      <w:r w:rsidR="00736C1A" w:rsidRPr="004F73B6">
        <w:rPr>
          <w:rFonts w:eastAsia="Times New Roman"/>
          <w:color w:val="auto"/>
          <w:kern w:val="0"/>
          <w:sz w:val="22"/>
          <w:szCs w:val="22"/>
          <w:lang w:eastAsia="en-US"/>
        </w:rPr>
        <w:t>Продавац се обавезује да одмах упути стручно лице ради узорковања и анализе</w:t>
      </w:r>
      <w:r w:rsidR="00736C1A">
        <w:rPr>
          <w:rFonts w:eastAsia="Times New Roman"/>
          <w:color w:val="auto"/>
          <w:kern w:val="0"/>
          <w:sz w:val="22"/>
          <w:szCs w:val="22"/>
          <w:lang w:eastAsia="en-US"/>
        </w:rPr>
        <w:t xml:space="preserve"> </w:t>
      </w:r>
      <w:r w:rsidR="00736C1A" w:rsidRPr="004F73B6">
        <w:rPr>
          <w:rFonts w:eastAsia="Times New Roman"/>
          <w:color w:val="auto"/>
          <w:kern w:val="0"/>
          <w:sz w:val="22"/>
          <w:szCs w:val="22"/>
          <w:lang w:eastAsia="en-US"/>
        </w:rPr>
        <w:t>горива.</w:t>
      </w:r>
      <w:r w:rsidR="00736C1A">
        <w:rPr>
          <w:rFonts w:eastAsia="Times New Roman"/>
          <w:color w:val="auto"/>
          <w:kern w:val="0"/>
          <w:sz w:val="22"/>
          <w:szCs w:val="22"/>
          <w:lang w:eastAsia="en-US"/>
        </w:rPr>
        <w:t xml:space="preserve"> </w:t>
      </w:r>
      <w:r w:rsidR="00736C1A" w:rsidRPr="004F73B6">
        <w:rPr>
          <w:rFonts w:eastAsia="Times New Roman"/>
          <w:color w:val="auto"/>
          <w:kern w:val="0"/>
          <w:sz w:val="22"/>
          <w:szCs w:val="22"/>
          <w:lang w:eastAsia="en-US"/>
        </w:rPr>
        <w:t xml:space="preserve">Уколико </w:t>
      </w:r>
      <w:r w:rsidR="00736C1A">
        <w:rPr>
          <w:rFonts w:eastAsia="Times New Roman"/>
          <w:color w:val="auto"/>
          <w:kern w:val="0"/>
          <w:sz w:val="22"/>
          <w:szCs w:val="22"/>
          <w:lang w:eastAsia="en-US"/>
        </w:rPr>
        <w:t>Купац</w:t>
      </w:r>
      <w:r w:rsidR="00736C1A" w:rsidRPr="004F73B6">
        <w:rPr>
          <w:rFonts w:eastAsia="Times New Roman"/>
          <w:color w:val="auto"/>
          <w:kern w:val="0"/>
          <w:sz w:val="22"/>
          <w:szCs w:val="22"/>
          <w:lang w:eastAsia="en-US"/>
        </w:rPr>
        <w:t xml:space="preserve"> не омогући стручном лицу Продавца да изврши узорковање</w:t>
      </w:r>
      <w:r w:rsidR="00736C1A">
        <w:rPr>
          <w:rFonts w:eastAsia="Times New Roman"/>
          <w:color w:val="auto"/>
          <w:kern w:val="0"/>
          <w:sz w:val="22"/>
          <w:szCs w:val="22"/>
          <w:lang w:eastAsia="en-US"/>
        </w:rPr>
        <w:t xml:space="preserve"> </w:t>
      </w:r>
      <w:r w:rsidR="00736C1A" w:rsidRPr="004F73B6">
        <w:rPr>
          <w:rFonts w:eastAsia="Times New Roman"/>
          <w:color w:val="auto"/>
          <w:kern w:val="0"/>
          <w:sz w:val="22"/>
          <w:szCs w:val="22"/>
          <w:lang w:eastAsia="en-US"/>
        </w:rPr>
        <w:t>горива, губи право на истицање приговора.</w:t>
      </w:r>
    </w:p>
    <w:p w:rsidR="00736C1A" w:rsidRPr="004F73B6" w:rsidRDefault="00B83D0A" w:rsidP="00736C1A">
      <w:pPr>
        <w:suppressAutoHyphens w:val="0"/>
        <w:autoSpaceDE w:val="0"/>
        <w:autoSpaceDN w:val="0"/>
        <w:adjustRightInd w:val="0"/>
        <w:spacing w:line="240" w:lineRule="auto"/>
        <w:jc w:val="both"/>
        <w:rPr>
          <w:rFonts w:eastAsia="Times New Roman"/>
          <w:color w:val="auto"/>
          <w:kern w:val="0"/>
          <w:sz w:val="22"/>
          <w:szCs w:val="22"/>
          <w:lang w:eastAsia="en-US"/>
        </w:rPr>
      </w:pPr>
      <w:r>
        <w:rPr>
          <w:rFonts w:eastAsia="Times New Roman"/>
          <w:color w:val="auto"/>
          <w:kern w:val="0"/>
          <w:sz w:val="22"/>
          <w:szCs w:val="22"/>
          <w:lang w:val="sr-Cyrl-CS" w:eastAsia="en-US"/>
        </w:rPr>
        <w:t>3</w:t>
      </w:r>
      <w:r w:rsidR="00736C1A" w:rsidRPr="004F73B6">
        <w:rPr>
          <w:rFonts w:eastAsia="Times New Roman"/>
          <w:color w:val="auto"/>
          <w:kern w:val="0"/>
          <w:sz w:val="22"/>
          <w:szCs w:val="22"/>
          <w:lang w:eastAsia="en-US"/>
        </w:rPr>
        <w:t>.7. У случају постојања скривених мана горива, Купац може уложити приговор Продавцу одмах након сазнања, а најкасније у року од 3 (три) дана од дана сазнања.</w:t>
      </w:r>
      <w:r w:rsidR="00736C1A">
        <w:rPr>
          <w:rFonts w:eastAsia="Times New Roman"/>
          <w:color w:val="auto"/>
          <w:kern w:val="0"/>
          <w:sz w:val="22"/>
          <w:szCs w:val="22"/>
          <w:lang w:eastAsia="en-US"/>
        </w:rPr>
        <w:t xml:space="preserve"> </w:t>
      </w:r>
      <w:r w:rsidR="00736C1A" w:rsidRPr="004F73B6">
        <w:rPr>
          <w:rFonts w:eastAsia="Times New Roman"/>
          <w:color w:val="auto"/>
          <w:kern w:val="0"/>
          <w:sz w:val="22"/>
          <w:szCs w:val="22"/>
          <w:lang w:eastAsia="en-US"/>
        </w:rPr>
        <w:t xml:space="preserve">Апсолутни рок у коме </w:t>
      </w:r>
      <w:r w:rsidR="00736C1A">
        <w:rPr>
          <w:rFonts w:eastAsia="Times New Roman"/>
          <w:color w:val="auto"/>
          <w:kern w:val="0"/>
          <w:sz w:val="22"/>
          <w:szCs w:val="22"/>
          <w:lang w:eastAsia="en-US"/>
        </w:rPr>
        <w:t>Купац</w:t>
      </w:r>
      <w:r w:rsidR="00736C1A" w:rsidRPr="004F73B6">
        <w:rPr>
          <w:rFonts w:eastAsia="Times New Roman"/>
          <w:color w:val="auto"/>
          <w:kern w:val="0"/>
          <w:sz w:val="22"/>
          <w:szCs w:val="22"/>
          <w:lang w:eastAsia="en-US"/>
        </w:rPr>
        <w:t xml:space="preserve"> може истицати приговор на квалитет износи 30</w:t>
      </w:r>
      <w:r w:rsidR="00736C1A">
        <w:rPr>
          <w:rFonts w:eastAsia="Times New Roman"/>
          <w:color w:val="auto"/>
          <w:kern w:val="0"/>
          <w:sz w:val="22"/>
          <w:szCs w:val="22"/>
          <w:lang w:eastAsia="en-US"/>
        </w:rPr>
        <w:t xml:space="preserve"> </w:t>
      </w:r>
      <w:r w:rsidR="00736C1A" w:rsidRPr="004F73B6">
        <w:rPr>
          <w:rFonts w:eastAsia="Times New Roman"/>
          <w:color w:val="auto"/>
          <w:kern w:val="0"/>
          <w:sz w:val="22"/>
          <w:szCs w:val="22"/>
          <w:lang w:eastAsia="en-US"/>
        </w:rPr>
        <w:t>(тридесет) дана од дана појединачне испоруке горива.</w:t>
      </w:r>
    </w:p>
    <w:p w:rsidR="00736C1A" w:rsidRPr="004F73B6" w:rsidRDefault="00B83D0A" w:rsidP="00736C1A">
      <w:pPr>
        <w:suppressAutoHyphens w:val="0"/>
        <w:autoSpaceDE w:val="0"/>
        <w:autoSpaceDN w:val="0"/>
        <w:adjustRightInd w:val="0"/>
        <w:spacing w:line="240" w:lineRule="auto"/>
        <w:jc w:val="both"/>
        <w:rPr>
          <w:rFonts w:eastAsia="Times New Roman"/>
          <w:color w:val="auto"/>
          <w:kern w:val="0"/>
          <w:sz w:val="22"/>
          <w:szCs w:val="22"/>
          <w:lang w:eastAsia="en-US"/>
        </w:rPr>
      </w:pPr>
      <w:r>
        <w:rPr>
          <w:rFonts w:eastAsia="Times New Roman"/>
          <w:color w:val="auto"/>
          <w:kern w:val="0"/>
          <w:sz w:val="22"/>
          <w:szCs w:val="22"/>
          <w:lang w:val="sr-Cyrl-CS" w:eastAsia="en-US"/>
        </w:rPr>
        <w:t>3</w:t>
      </w:r>
      <w:r w:rsidR="00736C1A">
        <w:rPr>
          <w:rFonts w:eastAsia="Times New Roman"/>
          <w:color w:val="auto"/>
          <w:kern w:val="0"/>
          <w:sz w:val="22"/>
          <w:szCs w:val="22"/>
          <w:lang w:eastAsia="en-US"/>
        </w:rPr>
        <w:t xml:space="preserve">.8. </w:t>
      </w:r>
      <w:r w:rsidR="00736C1A" w:rsidRPr="004F73B6">
        <w:rPr>
          <w:rFonts w:eastAsia="Times New Roman"/>
          <w:color w:val="auto"/>
          <w:kern w:val="0"/>
          <w:sz w:val="22"/>
          <w:szCs w:val="22"/>
          <w:lang w:eastAsia="en-US"/>
        </w:rPr>
        <w:t xml:space="preserve"> Уколико Продавац не прихвати постојање недостатака у квалитету испорученог</w:t>
      </w:r>
      <w:r w:rsidR="00736C1A">
        <w:rPr>
          <w:rFonts w:eastAsia="Times New Roman"/>
          <w:color w:val="auto"/>
          <w:kern w:val="0"/>
          <w:sz w:val="22"/>
          <w:szCs w:val="22"/>
          <w:lang w:eastAsia="en-US"/>
        </w:rPr>
        <w:t xml:space="preserve"> </w:t>
      </w:r>
      <w:r w:rsidR="00736C1A" w:rsidRPr="004F73B6">
        <w:rPr>
          <w:rFonts w:eastAsia="Times New Roman"/>
          <w:color w:val="auto"/>
          <w:kern w:val="0"/>
          <w:sz w:val="22"/>
          <w:szCs w:val="22"/>
          <w:lang w:eastAsia="en-US"/>
        </w:rPr>
        <w:t>горива, за утврђивање квалитета уговорне стране споразумно ће ангажовати друго</w:t>
      </w:r>
      <w:r w:rsidR="00736C1A">
        <w:rPr>
          <w:rFonts w:eastAsia="Times New Roman"/>
          <w:color w:val="auto"/>
          <w:kern w:val="0"/>
          <w:sz w:val="22"/>
          <w:szCs w:val="22"/>
          <w:lang w:eastAsia="en-US"/>
        </w:rPr>
        <w:t xml:space="preserve"> </w:t>
      </w:r>
      <w:r w:rsidR="00736C1A" w:rsidRPr="004F73B6">
        <w:rPr>
          <w:rFonts w:eastAsia="Times New Roman"/>
          <w:color w:val="auto"/>
          <w:kern w:val="0"/>
          <w:sz w:val="22"/>
          <w:szCs w:val="22"/>
          <w:lang w:eastAsia="en-US"/>
        </w:rPr>
        <w:t>правно лице.</w:t>
      </w:r>
    </w:p>
    <w:p w:rsidR="00736C1A" w:rsidRPr="004F73B6" w:rsidRDefault="00B83D0A" w:rsidP="00736C1A">
      <w:pPr>
        <w:suppressAutoHyphens w:val="0"/>
        <w:autoSpaceDE w:val="0"/>
        <w:autoSpaceDN w:val="0"/>
        <w:adjustRightInd w:val="0"/>
        <w:spacing w:line="240" w:lineRule="auto"/>
        <w:jc w:val="both"/>
        <w:rPr>
          <w:rFonts w:eastAsia="Times New Roman"/>
          <w:color w:val="auto"/>
          <w:kern w:val="0"/>
          <w:sz w:val="22"/>
          <w:szCs w:val="22"/>
          <w:lang w:eastAsia="en-US"/>
        </w:rPr>
      </w:pPr>
      <w:r>
        <w:rPr>
          <w:rFonts w:eastAsia="Times New Roman"/>
          <w:color w:val="auto"/>
          <w:kern w:val="0"/>
          <w:sz w:val="22"/>
          <w:szCs w:val="22"/>
          <w:lang w:val="sr-Cyrl-CS" w:eastAsia="en-US"/>
        </w:rPr>
        <w:t>3</w:t>
      </w:r>
      <w:r w:rsidR="00736C1A">
        <w:rPr>
          <w:rFonts w:eastAsia="Times New Roman"/>
          <w:color w:val="auto"/>
          <w:kern w:val="0"/>
          <w:sz w:val="22"/>
          <w:szCs w:val="22"/>
          <w:lang w:eastAsia="en-US"/>
        </w:rPr>
        <w:t>.9.</w:t>
      </w:r>
      <w:r w:rsidR="00736C1A" w:rsidRPr="004F73B6">
        <w:rPr>
          <w:rFonts w:eastAsia="Times New Roman"/>
          <w:color w:val="auto"/>
          <w:kern w:val="0"/>
          <w:sz w:val="22"/>
          <w:szCs w:val="22"/>
          <w:lang w:eastAsia="en-US"/>
        </w:rPr>
        <w:t xml:space="preserve"> Уколико се котролом квалитета установи да је испоручено гориво одговарајућег</w:t>
      </w:r>
      <w:r w:rsidR="00736C1A">
        <w:rPr>
          <w:rFonts w:eastAsia="Times New Roman"/>
          <w:color w:val="auto"/>
          <w:kern w:val="0"/>
          <w:sz w:val="22"/>
          <w:szCs w:val="22"/>
          <w:lang w:eastAsia="en-US"/>
        </w:rPr>
        <w:t xml:space="preserve"> </w:t>
      </w:r>
      <w:r w:rsidR="00736C1A" w:rsidRPr="004F73B6">
        <w:rPr>
          <w:rFonts w:eastAsia="Times New Roman"/>
          <w:color w:val="auto"/>
          <w:kern w:val="0"/>
          <w:sz w:val="22"/>
          <w:szCs w:val="22"/>
          <w:lang w:eastAsia="en-US"/>
        </w:rPr>
        <w:t xml:space="preserve">квалитета, </w:t>
      </w:r>
      <w:r w:rsidR="00736C1A">
        <w:rPr>
          <w:rFonts w:eastAsia="Times New Roman"/>
          <w:color w:val="auto"/>
          <w:kern w:val="0"/>
          <w:sz w:val="22"/>
          <w:szCs w:val="22"/>
          <w:lang w:eastAsia="en-US"/>
        </w:rPr>
        <w:t>Купац</w:t>
      </w:r>
      <w:r w:rsidR="00736C1A" w:rsidRPr="004F73B6">
        <w:rPr>
          <w:rFonts w:eastAsia="Times New Roman"/>
          <w:color w:val="auto"/>
          <w:kern w:val="0"/>
          <w:sz w:val="22"/>
          <w:szCs w:val="22"/>
          <w:lang w:eastAsia="en-US"/>
        </w:rPr>
        <w:t xml:space="preserve"> сноси трошкове контролног утврђивања квалитета.</w:t>
      </w:r>
      <w:r w:rsidR="00736C1A">
        <w:rPr>
          <w:rFonts w:eastAsia="Times New Roman"/>
          <w:color w:val="auto"/>
          <w:kern w:val="0"/>
          <w:sz w:val="22"/>
          <w:szCs w:val="22"/>
          <w:lang w:eastAsia="en-US"/>
        </w:rPr>
        <w:t xml:space="preserve"> </w:t>
      </w:r>
      <w:r w:rsidR="00736C1A" w:rsidRPr="004F73B6">
        <w:rPr>
          <w:rFonts w:eastAsia="Times New Roman"/>
          <w:color w:val="auto"/>
          <w:kern w:val="0"/>
          <w:sz w:val="22"/>
          <w:szCs w:val="22"/>
          <w:lang w:eastAsia="en-US"/>
        </w:rPr>
        <w:t>Уколико се контролом квалитета установи да је испоручено гориво није</w:t>
      </w:r>
      <w:r w:rsidR="00736C1A">
        <w:rPr>
          <w:rFonts w:eastAsia="Times New Roman"/>
          <w:color w:val="auto"/>
          <w:kern w:val="0"/>
          <w:sz w:val="22"/>
          <w:szCs w:val="22"/>
          <w:lang w:eastAsia="en-US"/>
        </w:rPr>
        <w:t xml:space="preserve"> </w:t>
      </w:r>
      <w:r w:rsidR="00736C1A" w:rsidRPr="004F73B6">
        <w:rPr>
          <w:rFonts w:eastAsia="Times New Roman"/>
          <w:color w:val="auto"/>
          <w:kern w:val="0"/>
          <w:sz w:val="22"/>
          <w:szCs w:val="22"/>
          <w:lang w:eastAsia="en-US"/>
        </w:rPr>
        <w:t>одговарајућег квалитета, Продавац сноси трошкове контролног утврђивања</w:t>
      </w:r>
      <w:r w:rsidR="00736C1A">
        <w:rPr>
          <w:rFonts w:eastAsia="Times New Roman"/>
          <w:color w:val="auto"/>
          <w:kern w:val="0"/>
          <w:sz w:val="22"/>
          <w:szCs w:val="22"/>
          <w:lang w:eastAsia="en-US"/>
        </w:rPr>
        <w:t xml:space="preserve"> </w:t>
      </w:r>
      <w:r w:rsidR="00736C1A" w:rsidRPr="004F73B6">
        <w:rPr>
          <w:rFonts w:eastAsia="Times New Roman"/>
          <w:color w:val="auto"/>
          <w:kern w:val="0"/>
          <w:sz w:val="22"/>
          <w:szCs w:val="22"/>
          <w:lang w:eastAsia="en-US"/>
        </w:rPr>
        <w:t>квалитета и дужан је да надоканади све евентуалне штете узроковане на</w:t>
      </w:r>
      <w:r w:rsidR="00736C1A">
        <w:rPr>
          <w:rFonts w:eastAsia="Times New Roman"/>
          <w:color w:val="auto"/>
          <w:kern w:val="0"/>
          <w:sz w:val="22"/>
          <w:szCs w:val="22"/>
          <w:lang w:eastAsia="en-US"/>
        </w:rPr>
        <w:t xml:space="preserve"> </w:t>
      </w:r>
      <w:r w:rsidR="00736C1A" w:rsidRPr="004F73B6">
        <w:rPr>
          <w:rFonts w:eastAsia="Times New Roman"/>
          <w:color w:val="auto"/>
          <w:kern w:val="0"/>
          <w:sz w:val="22"/>
          <w:szCs w:val="22"/>
          <w:lang w:eastAsia="en-US"/>
        </w:rPr>
        <w:t xml:space="preserve"> возилима </w:t>
      </w:r>
      <w:r w:rsidR="00736C1A">
        <w:rPr>
          <w:rFonts w:eastAsia="Times New Roman"/>
          <w:color w:val="auto"/>
          <w:kern w:val="0"/>
          <w:sz w:val="22"/>
          <w:szCs w:val="22"/>
          <w:lang w:eastAsia="en-US"/>
        </w:rPr>
        <w:t>Купца</w:t>
      </w:r>
      <w:r w:rsidR="00736C1A" w:rsidRPr="004F73B6">
        <w:rPr>
          <w:rFonts w:ascii="TTE1831D08t00" w:eastAsia="Times New Roman" w:hAnsi="TTE1831D08t00" w:cs="TTE1831D08t00"/>
          <w:color w:val="auto"/>
          <w:kern w:val="0"/>
          <w:sz w:val="22"/>
          <w:szCs w:val="22"/>
          <w:lang w:eastAsia="en-US"/>
        </w:rPr>
        <w:t xml:space="preserve"> </w:t>
      </w:r>
      <w:r w:rsidR="00736C1A">
        <w:rPr>
          <w:rFonts w:ascii="TTE1831D08t00" w:eastAsia="Times New Roman" w:hAnsi="TTE1831D08t00" w:cs="TTE1831D08t00"/>
          <w:color w:val="auto"/>
          <w:kern w:val="0"/>
          <w:sz w:val="22"/>
          <w:szCs w:val="22"/>
          <w:lang w:eastAsia="en-US"/>
        </w:rPr>
        <w:t>које су настале као последица неадекватног квалитета.</w:t>
      </w:r>
    </w:p>
    <w:p w:rsidR="00736C1A" w:rsidRDefault="00736C1A" w:rsidP="00736C1A">
      <w:pPr>
        <w:jc w:val="both"/>
        <w:rPr>
          <w:sz w:val="22"/>
          <w:szCs w:val="22"/>
        </w:rPr>
      </w:pPr>
    </w:p>
    <w:p w:rsidR="00736C1A" w:rsidRPr="00736C1A" w:rsidRDefault="00736C1A" w:rsidP="00736C1A">
      <w:pPr>
        <w:suppressAutoHyphens w:val="0"/>
        <w:autoSpaceDE w:val="0"/>
        <w:autoSpaceDN w:val="0"/>
        <w:adjustRightInd w:val="0"/>
        <w:spacing w:line="240" w:lineRule="auto"/>
        <w:rPr>
          <w:rFonts w:eastAsia="Times New Roman"/>
          <w:kern w:val="0"/>
          <w:sz w:val="22"/>
          <w:szCs w:val="22"/>
          <w:lang w:val="sr-Cyrl-CS" w:eastAsia="en-US"/>
        </w:rPr>
      </w:pPr>
    </w:p>
    <w:p w:rsidR="005272CB" w:rsidRDefault="00597926" w:rsidP="00736C1A">
      <w:pPr>
        <w:suppressAutoHyphens w:val="0"/>
        <w:autoSpaceDE w:val="0"/>
        <w:autoSpaceDN w:val="0"/>
        <w:adjustRightInd w:val="0"/>
        <w:spacing w:line="240" w:lineRule="auto"/>
        <w:rPr>
          <w:rFonts w:eastAsia="Times New Roman"/>
          <w:b/>
          <w:bCs/>
          <w:kern w:val="0"/>
          <w:sz w:val="22"/>
          <w:szCs w:val="22"/>
          <w:lang w:val="sr-Cyrl-CS" w:eastAsia="en-US"/>
        </w:rPr>
      </w:pPr>
      <w:r>
        <w:rPr>
          <w:rFonts w:eastAsia="Times New Roman"/>
          <w:b/>
          <w:bCs/>
          <w:kern w:val="0"/>
          <w:sz w:val="22"/>
          <w:szCs w:val="22"/>
          <w:lang w:eastAsia="en-US"/>
        </w:rPr>
        <w:t xml:space="preserve">Члан </w:t>
      </w:r>
      <w:r w:rsidR="00B83D0A">
        <w:rPr>
          <w:rFonts w:eastAsia="Times New Roman"/>
          <w:b/>
          <w:bCs/>
          <w:kern w:val="0"/>
          <w:sz w:val="22"/>
          <w:szCs w:val="22"/>
          <w:lang w:val="sr-Cyrl-CS" w:eastAsia="en-US"/>
        </w:rPr>
        <w:t>4</w:t>
      </w:r>
      <w:r w:rsidR="005272CB" w:rsidRPr="009C4FE8">
        <w:rPr>
          <w:rFonts w:eastAsia="Times New Roman"/>
          <w:b/>
          <w:bCs/>
          <w:kern w:val="0"/>
          <w:sz w:val="22"/>
          <w:szCs w:val="22"/>
          <w:lang w:eastAsia="en-US"/>
        </w:rPr>
        <w:t>.</w:t>
      </w:r>
      <w:r w:rsidR="00736C1A">
        <w:rPr>
          <w:rFonts w:eastAsia="Times New Roman"/>
          <w:b/>
          <w:bCs/>
          <w:kern w:val="0"/>
          <w:sz w:val="22"/>
          <w:szCs w:val="22"/>
          <w:lang w:val="sr-Cyrl-CS" w:eastAsia="en-US"/>
        </w:rPr>
        <w:t xml:space="preserve"> ИСПОРУКА</w:t>
      </w:r>
    </w:p>
    <w:p w:rsidR="00736C1A" w:rsidRDefault="00736C1A" w:rsidP="00736C1A">
      <w:pPr>
        <w:suppressAutoHyphens w:val="0"/>
        <w:autoSpaceDE w:val="0"/>
        <w:autoSpaceDN w:val="0"/>
        <w:adjustRightInd w:val="0"/>
        <w:spacing w:line="240" w:lineRule="auto"/>
        <w:rPr>
          <w:rFonts w:eastAsia="Times New Roman"/>
          <w:b/>
          <w:bCs/>
          <w:kern w:val="0"/>
          <w:sz w:val="22"/>
          <w:szCs w:val="22"/>
          <w:lang w:val="sr-Cyrl-CS" w:eastAsia="en-US"/>
        </w:rPr>
      </w:pPr>
    </w:p>
    <w:p w:rsidR="00736C1A" w:rsidRPr="00552E4F" w:rsidRDefault="00B83D0A" w:rsidP="00736C1A">
      <w:pPr>
        <w:jc w:val="both"/>
        <w:rPr>
          <w:iCs/>
          <w:sz w:val="22"/>
          <w:szCs w:val="22"/>
        </w:rPr>
      </w:pPr>
      <w:r>
        <w:rPr>
          <w:sz w:val="22"/>
          <w:szCs w:val="22"/>
          <w:lang w:val="sr-Cyrl-CS"/>
        </w:rPr>
        <w:t>4</w:t>
      </w:r>
      <w:r w:rsidR="00736C1A" w:rsidRPr="00552E4F">
        <w:rPr>
          <w:sz w:val="22"/>
          <w:szCs w:val="22"/>
          <w:lang w:val="sr-Cyrl-CS"/>
        </w:rPr>
        <w:t>.1.</w:t>
      </w:r>
      <w:r w:rsidR="00736C1A" w:rsidRPr="00552E4F">
        <w:rPr>
          <w:sz w:val="22"/>
          <w:szCs w:val="22"/>
        </w:rPr>
        <w:t xml:space="preserve"> Продавац </w:t>
      </w:r>
      <w:r w:rsidR="00736C1A" w:rsidRPr="00552E4F">
        <w:rPr>
          <w:iCs/>
          <w:sz w:val="22"/>
          <w:szCs w:val="22"/>
        </w:rPr>
        <w:t>се обавезује да врши испоруку (продају) врста горива која су предмет јавне набавке на продајним местима (бензинским пумпама), а према списку продајних места који је достављен уз понуду Продавца.</w:t>
      </w:r>
    </w:p>
    <w:p w:rsidR="00736C1A" w:rsidRPr="00552E4F" w:rsidRDefault="00B83D0A" w:rsidP="00736C1A">
      <w:pPr>
        <w:jc w:val="both"/>
        <w:rPr>
          <w:iCs/>
          <w:sz w:val="22"/>
          <w:szCs w:val="22"/>
        </w:rPr>
      </w:pPr>
      <w:r>
        <w:rPr>
          <w:iCs/>
          <w:sz w:val="22"/>
          <w:szCs w:val="22"/>
          <w:lang w:val="sr-Cyrl-CS"/>
        </w:rPr>
        <w:t>4</w:t>
      </w:r>
      <w:r w:rsidR="00736C1A" w:rsidRPr="00552E4F">
        <w:rPr>
          <w:iCs/>
          <w:sz w:val="22"/>
          <w:szCs w:val="22"/>
        </w:rPr>
        <w:t>.2. Динамика испоруке је сукцесивна и зависи од потреба Купца.</w:t>
      </w:r>
    </w:p>
    <w:p w:rsidR="008C5AAC" w:rsidRDefault="00B83D0A" w:rsidP="008C5AAC">
      <w:pPr>
        <w:widowControl w:val="0"/>
        <w:autoSpaceDE w:val="0"/>
        <w:autoSpaceDN w:val="0"/>
        <w:adjustRightInd w:val="0"/>
        <w:spacing w:line="240" w:lineRule="auto"/>
        <w:ind w:right="-20"/>
        <w:jc w:val="both"/>
        <w:rPr>
          <w:b/>
          <w:sz w:val="22"/>
          <w:szCs w:val="22"/>
          <w:u w:val="single"/>
          <w:lang w:val="sr-Cyrl-CS"/>
        </w:rPr>
      </w:pPr>
      <w:r>
        <w:rPr>
          <w:sz w:val="22"/>
          <w:szCs w:val="22"/>
          <w:lang w:val="sr-Cyrl-CS"/>
        </w:rPr>
        <w:t>4</w:t>
      </w:r>
      <w:r w:rsidR="00736C1A" w:rsidRPr="00552E4F">
        <w:rPr>
          <w:sz w:val="22"/>
          <w:szCs w:val="22"/>
        </w:rPr>
        <w:t xml:space="preserve">.3. </w:t>
      </w:r>
      <w:r w:rsidR="00736C1A" w:rsidRPr="00552E4F">
        <w:rPr>
          <w:sz w:val="22"/>
          <w:szCs w:val="22"/>
          <w:lang w:val="hr-HR"/>
        </w:rPr>
        <w:t xml:space="preserve">Место испоруке: </w:t>
      </w:r>
      <w:r w:rsidR="00736C1A" w:rsidRPr="00552E4F">
        <w:rPr>
          <w:spacing w:val="-1"/>
          <w:sz w:val="22"/>
          <w:szCs w:val="22"/>
        </w:rPr>
        <w:t>н</w:t>
      </w:r>
      <w:r w:rsidR="00736C1A" w:rsidRPr="00552E4F">
        <w:rPr>
          <w:sz w:val="22"/>
          <w:szCs w:val="22"/>
        </w:rPr>
        <w:t>а</w:t>
      </w:r>
      <w:r w:rsidR="00736C1A" w:rsidRPr="00552E4F">
        <w:rPr>
          <w:spacing w:val="-2"/>
          <w:sz w:val="22"/>
          <w:szCs w:val="22"/>
        </w:rPr>
        <w:t xml:space="preserve"> </w:t>
      </w:r>
      <w:r w:rsidR="00736C1A" w:rsidRPr="00552E4F">
        <w:rPr>
          <w:spacing w:val="-1"/>
          <w:sz w:val="22"/>
          <w:szCs w:val="22"/>
        </w:rPr>
        <w:t>б</w:t>
      </w:r>
      <w:r w:rsidR="00736C1A" w:rsidRPr="00552E4F">
        <w:rPr>
          <w:sz w:val="22"/>
          <w:szCs w:val="22"/>
        </w:rPr>
        <w:t>е</w:t>
      </w:r>
      <w:r w:rsidR="00736C1A" w:rsidRPr="00552E4F">
        <w:rPr>
          <w:spacing w:val="-1"/>
          <w:sz w:val="22"/>
          <w:szCs w:val="22"/>
        </w:rPr>
        <w:t>нзин</w:t>
      </w:r>
      <w:r w:rsidR="00736C1A" w:rsidRPr="00552E4F">
        <w:rPr>
          <w:spacing w:val="1"/>
          <w:sz w:val="22"/>
          <w:szCs w:val="22"/>
        </w:rPr>
        <w:t>с</w:t>
      </w:r>
      <w:r w:rsidR="00736C1A" w:rsidRPr="00552E4F">
        <w:rPr>
          <w:sz w:val="22"/>
          <w:szCs w:val="22"/>
        </w:rPr>
        <w:t>к</w:t>
      </w:r>
      <w:r w:rsidR="00736C1A" w:rsidRPr="00552E4F">
        <w:rPr>
          <w:spacing w:val="-1"/>
          <w:sz w:val="22"/>
          <w:szCs w:val="22"/>
        </w:rPr>
        <w:t>и</w:t>
      </w:r>
      <w:r w:rsidR="00736C1A" w:rsidRPr="00552E4F">
        <w:rPr>
          <w:sz w:val="22"/>
          <w:szCs w:val="22"/>
        </w:rPr>
        <w:t>м</w:t>
      </w:r>
      <w:r w:rsidR="00736C1A" w:rsidRPr="00552E4F">
        <w:rPr>
          <w:spacing w:val="-12"/>
          <w:sz w:val="22"/>
          <w:szCs w:val="22"/>
        </w:rPr>
        <w:t xml:space="preserve"> </w:t>
      </w:r>
      <w:r w:rsidR="00736C1A" w:rsidRPr="00552E4F">
        <w:rPr>
          <w:sz w:val="22"/>
          <w:szCs w:val="22"/>
        </w:rPr>
        <w:t>пумпама</w:t>
      </w:r>
      <w:r w:rsidR="00736C1A" w:rsidRPr="00552E4F">
        <w:rPr>
          <w:spacing w:val="-11"/>
          <w:sz w:val="22"/>
          <w:szCs w:val="22"/>
        </w:rPr>
        <w:t xml:space="preserve"> </w:t>
      </w:r>
      <w:r w:rsidR="00736C1A" w:rsidRPr="00552E4F">
        <w:rPr>
          <w:sz w:val="22"/>
          <w:szCs w:val="22"/>
        </w:rPr>
        <w:t>Продавца</w:t>
      </w:r>
      <w:r w:rsidR="00736C1A">
        <w:rPr>
          <w:sz w:val="22"/>
          <w:szCs w:val="22"/>
          <w:lang w:val="sr-Cyrl-CS"/>
        </w:rPr>
        <w:t>.</w:t>
      </w:r>
      <w:r w:rsidR="00736C1A" w:rsidRPr="00552E4F">
        <w:rPr>
          <w:b/>
          <w:sz w:val="22"/>
          <w:szCs w:val="22"/>
          <w:u w:val="single"/>
          <w:lang w:val="sr-Cyrl-CS"/>
        </w:rPr>
        <w:t xml:space="preserve"> </w:t>
      </w:r>
    </w:p>
    <w:p w:rsidR="002E5F05" w:rsidRDefault="002E5F05" w:rsidP="008C5AAC">
      <w:pPr>
        <w:widowControl w:val="0"/>
        <w:autoSpaceDE w:val="0"/>
        <w:autoSpaceDN w:val="0"/>
        <w:adjustRightInd w:val="0"/>
        <w:spacing w:line="240" w:lineRule="auto"/>
        <w:ind w:right="-20"/>
        <w:jc w:val="both"/>
        <w:rPr>
          <w:rFonts w:eastAsia="Times New Roman"/>
          <w:kern w:val="0"/>
          <w:sz w:val="22"/>
          <w:szCs w:val="22"/>
          <w:lang w:eastAsia="en-US"/>
        </w:rPr>
      </w:pPr>
    </w:p>
    <w:p w:rsidR="00A24D22" w:rsidRPr="008C5AAC" w:rsidRDefault="00736C1A" w:rsidP="008C5AAC">
      <w:pPr>
        <w:widowControl w:val="0"/>
        <w:autoSpaceDE w:val="0"/>
        <w:autoSpaceDN w:val="0"/>
        <w:adjustRightInd w:val="0"/>
        <w:spacing w:line="240" w:lineRule="auto"/>
        <w:ind w:right="-20"/>
        <w:jc w:val="both"/>
        <w:rPr>
          <w:rFonts w:eastAsia="Times New Roman"/>
          <w:kern w:val="0"/>
          <w:sz w:val="22"/>
          <w:szCs w:val="22"/>
          <w:lang w:val="sr-Cyrl-CS" w:eastAsia="en-US"/>
        </w:rPr>
      </w:pPr>
      <w:r>
        <w:rPr>
          <w:rFonts w:eastAsia="Times New Roman"/>
          <w:b/>
          <w:bCs/>
          <w:kern w:val="0"/>
          <w:sz w:val="22"/>
          <w:szCs w:val="22"/>
          <w:lang w:eastAsia="en-US"/>
        </w:rPr>
        <w:t xml:space="preserve">Члан </w:t>
      </w:r>
      <w:r w:rsidR="00B83D0A">
        <w:rPr>
          <w:rFonts w:eastAsia="Times New Roman"/>
          <w:b/>
          <w:bCs/>
          <w:kern w:val="0"/>
          <w:sz w:val="22"/>
          <w:szCs w:val="22"/>
          <w:lang w:val="sr-Cyrl-CS" w:eastAsia="en-US"/>
        </w:rPr>
        <w:t>5</w:t>
      </w:r>
      <w:r w:rsidR="00A24D22" w:rsidRPr="009C4FE8">
        <w:rPr>
          <w:rFonts w:eastAsia="Times New Roman"/>
          <w:b/>
          <w:bCs/>
          <w:kern w:val="0"/>
          <w:sz w:val="22"/>
          <w:szCs w:val="22"/>
          <w:lang w:eastAsia="en-US"/>
        </w:rPr>
        <w:t>.</w:t>
      </w:r>
      <w:r>
        <w:rPr>
          <w:rFonts w:eastAsia="Times New Roman"/>
          <w:b/>
          <w:bCs/>
          <w:kern w:val="0"/>
          <w:sz w:val="22"/>
          <w:szCs w:val="22"/>
          <w:lang w:val="sr-Cyrl-CS" w:eastAsia="en-US"/>
        </w:rPr>
        <w:t xml:space="preserve"> ТРАЈАЊЕ УГОВОРА</w:t>
      </w:r>
    </w:p>
    <w:p w:rsidR="00B83D0A" w:rsidRPr="00736C1A" w:rsidRDefault="00B83D0A" w:rsidP="00736C1A">
      <w:pPr>
        <w:suppressAutoHyphens w:val="0"/>
        <w:autoSpaceDE w:val="0"/>
        <w:autoSpaceDN w:val="0"/>
        <w:adjustRightInd w:val="0"/>
        <w:spacing w:line="240" w:lineRule="auto"/>
        <w:rPr>
          <w:rFonts w:eastAsia="Times New Roman"/>
          <w:kern w:val="0"/>
          <w:sz w:val="22"/>
          <w:szCs w:val="22"/>
          <w:lang w:val="sr-Cyrl-CS" w:eastAsia="en-US"/>
        </w:rPr>
      </w:pPr>
    </w:p>
    <w:p w:rsidR="00F57CDF" w:rsidRPr="00A65E64" w:rsidRDefault="00B83D0A" w:rsidP="00A24D22">
      <w:pPr>
        <w:shd w:val="clear" w:color="auto" w:fill="FFFFFF"/>
        <w:jc w:val="both"/>
        <w:rPr>
          <w:sz w:val="22"/>
          <w:szCs w:val="22"/>
        </w:rPr>
      </w:pPr>
      <w:r>
        <w:rPr>
          <w:rFonts w:eastAsia="Times New Roman"/>
          <w:kern w:val="0"/>
          <w:sz w:val="22"/>
          <w:szCs w:val="22"/>
          <w:lang w:val="sr-Cyrl-CS" w:eastAsia="en-US"/>
        </w:rPr>
        <w:t>5</w:t>
      </w:r>
      <w:r w:rsidR="00736C1A">
        <w:rPr>
          <w:rFonts w:eastAsia="Times New Roman"/>
          <w:kern w:val="0"/>
          <w:sz w:val="22"/>
          <w:szCs w:val="22"/>
          <w:lang w:val="sr-Cyrl-CS" w:eastAsia="en-US"/>
        </w:rPr>
        <w:t>.1</w:t>
      </w:r>
      <w:r>
        <w:rPr>
          <w:rFonts w:eastAsia="Times New Roman"/>
          <w:kern w:val="0"/>
          <w:sz w:val="22"/>
          <w:szCs w:val="22"/>
          <w:lang w:val="sr-Cyrl-CS" w:eastAsia="en-US"/>
        </w:rPr>
        <w:t xml:space="preserve"> </w:t>
      </w:r>
      <w:r w:rsidR="00A24D22" w:rsidRPr="00A65E64">
        <w:rPr>
          <w:rFonts w:eastAsia="Times New Roman"/>
          <w:kern w:val="0"/>
          <w:sz w:val="22"/>
          <w:szCs w:val="22"/>
          <w:lang w:eastAsia="en-US"/>
        </w:rPr>
        <w:t>Уговор се закључује на одређено време и п</w:t>
      </w:r>
      <w:r w:rsidR="00FC12BD" w:rsidRPr="00A65E64">
        <w:rPr>
          <w:rFonts w:eastAsia="Times New Roman"/>
          <w:kern w:val="0"/>
          <w:sz w:val="22"/>
          <w:szCs w:val="22"/>
          <w:lang w:eastAsia="en-US"/>
        </w:rPr>
        <w:t xml:space="preserve">римењује се </w:t>
      </w:r>
      <w:r w:rsidR="00D51209" w:rsidRPr="00A65E64">
        <w:rPr>
          <w:rFonts w:eastAsia="Times New Roman"/>
          <w:kern w:val="0"/>
          <w:sz w:val="22"/>
          <w:szCs w:val="22"/>
          <w:lang w:val="sr-Cyrl-CS" w:eastAsia="en-US"/>
        </w:rPr>
        <w:t xml:space="preserve">до </w:t>
      </w:r>
      <w:r w:rsidR="007A6445">
        <w:rPr>
          <w:rFonts w:eastAsia="Times New Roman"/>
          <w:b/>
          <w:kern w:val="0"/>
          <w:sz w:val="22"/>
          <w:szCs w:val="22"/>
          <w:lang w:val="sr-Cyrl-CS" w:eastAsia="en-US"/>
        </w:rPr>
        <w:t>31.12.</w:t>
      </w:r>
      <w:r w:rsidR="004B0E6B" w:rsidRPr="00C301E7">
        <w:rPr>
          <w:rFonts w:eastAsia="Times New Roman"/>
          <w:b/>
          <w:kern w:val="0"/>
          <w:sz w:val="22"/>
          <w:szCs w:val="22"/>
          <w:lang w:val="sr-Cyrl-CS" w:eastAsia="en-US"/>
        </w:rPr>
        <w:t>201</w:t>
      </w:r>
      <w:r w:rsidR="00E36A96">
        <w:rPr>
          <w:rFonts w:eastAsia="Times New Roman"/>
          <w:b/>
          <w:kern w:val="0"/>
          <w:sz w:val="22"/>
          <w:szCs w:val="22"/>
          <w:lang w:val="sr-Cyrl-CS" w:eastAsia="en-US"/>
        </w:rPr>
        <w:t>7</w:t>
      </w:r>
      <w:r>
        <w:rPr>
          <w:rFonts w:eastAsia="Times New Roman"/>
          <w:kern w:val="0"/>
          <w:sz w:val="22"/>
          <w:szCs w:val="22"/>
          <w:lang w:val="sr-Cyrl-CS" w:eastAsia="en-US"/>
        </w:rPr>
        <w:t>.</w:t>
      </w:r>
      <w:r w:rsidR="00D51209" w:rsidRPr="00A65E64">
        <w:rPr>
          <w:rFonts w:eastAsia="Times New Roman"/>
          <w:kern w:val="0"/>
          <w:sz w:val="22"/>
          <w:szCs w:val="22"/>
          <w:lang w:val="sr-Cyrl-CS" w:eastAsia="en-US"/>
        </w:rPr>
        <w:t xml:space="preserve"> године односно до извршења обавеза по закљученом уговору.</w:t>
      </w:r>
      <w:r w:rsidR="00292800" w:rsidRPr="00A65E64">
        <w:rPr>
          <w:rFonts w:eastAsia="Times New Roman"/>
          <w:kern w:val="0"/>
          <w:sz w:val="22"/>
          <w:szCs w:val="22"/>
          <w:lang w:val="sr-Cyrl-CS" w:eastAsia="en-US"/>
        </w:rPr>
        <w:t xml:space="preserve"> </w:t>
      </w:r>
    </w:p>
    <w:p w:rsidR="00731F50" w:rsidRPr="00A65E64" w:rsidRDefault="00731F50" w:rsidP="00F57CDF">
      <w:pPr>
        <w:shd w:val="clear" w:color="auto" w:fill="FFFFFF"/>
        <w:jc w:val="both"/>
        <w:rPr>
          <w:sz w:val="22"/>
          <w:szCs w:val="22"/>
        </w:rPr>
      </w:pPr>
    </w:p>
    <w:p w:rsidR="00A24D22" w:rsidRPr="00736C1A" w:rsidRDefault="00736C1A" w:rsidP="00736C1A">
      <w:pPr>
        <w:suppressAutoHyphens w:val="0"/>
        <w:autoSpaceDE w:val="0"/>
        <w:autoSpaceDN w:val="0"/>
        <w:adjustRightInd w:val="0"/>
        <w:spacing w:line="240" w:lineRule="auto"/>
        <w:rPr>
          <w:rFonts w:eastAsia="Times New Roman"/>
          <w:kern w:val="0"/>
          <w:sz w:val="22"/>
          <w:szCs w:val="22"/>
          <w:lang w:val="sr-Cyrl-CS" w:eastAsia="en-US"/>
        </w:rPr>
      </w:pPr>
      <w:r>
        <w:rPr>
          <w:rFonts w:eastAsia="Times New Roman"/>
          <w:b/>
          <w:bCs/>
          <w:kern w:val="0"/>
          <w:sz w:val="22"/>
          <w:szCs w:val="22"/>
          <w:lang w:eastAsia="en-US"/>
        </w:rPr>
        <w:t xml:space="preserve">Члан </w:t>
      </w:r>
      <w:r w:rsidR="00B83D0A">
        <w:rPr>
          <w:rFonts w:eastAsia="Times New Roman"/>
          <w:b/>
          <w:bCs/>
          <w:kern w:val="0"/>
          <w:sz w:val="22"/>
          <w:szCs w:val="22"/>
          <w:lang w:val="sr-Cyrl-CS" w:eastAsia="en-US"/>
        </w:rPr>
        <w:t>6</w:t>
      </w:r>
      <w:r w:rsidR="00A24D22" w:rsidRPr="009C4FE8">
        <w:rPr>
          <w:rFonts w:eastAsia="Times New Roman"/>
          <w:b/>
          <w:bCs/>
          <w:kern w:val="0"/>
          <w:sz w:val="22"/>
          <w:szCs w:val="22"/>
          <w:lang w:eastAsia="en-US"/>
        </w:rPr>
        <w:t>.</w:t>
      </w:r>
      <w:r>
        <w:rPr>
          <w:rFonts w:eastAsia="Times New Roman"/>
          <w:b/>
          <w:bCs/>
          <w:kern w:val="0"/>
          <w:sz w:val="22"/>
          <w:szCs w:val="22"/>
          <w:lang w:val="sr-Cyrl-CS" w:eastAsia="en-US"/>
        </w:rPr>
        <w:t xml:space="preserve"> ЗАВРШНЕ ОДРЕДБЕ</w:t>
      </w:r>
    </w:p>
    <w:p w:rsidR="009C4FE8" w:rsidRDefault="009C4FE8" w:rsidP="009C4FE8">
      <w:pPr>
        <w:suppressAutoHyphens w:val="0"/>
        <w:autoSpaceDE w:val="0"/>
        <w:autoSpaceDN w:val="0"/>
        <w:adjustRightInd w:val="0"/>
        <w:spacing w:line="240" w:lineRule="auto"/>
        <w:jc w:val="both"/>
        <w:rPr>
          <w:rFonts w:eastAsia="Times New Roman"/>
          <w:kern w:val="0"/>
          <w:sz w:val="22"/>
          <w:szCs w:val="22"/>
          <w:lang w:val="sr-Cyrl-CS" w:eastAsia="en-US"/>
        </w:rPr>
      </w:pPr>
    </w:p>
    <w:p w:rsidR="00736C1A" w:rsidRDefault="008C5AAC" w:rsidP="00736C1A">
      <w:pPr>
        <w:jc w:val="both"/>
        <w:rPr>
          <w:sz w:val="22"/>
          <w:szCs w:val="22"/>
        </w:rPr>
      </w:pPr>
      <w:r>
        <w:rPr>
          <w:sz w:val="22"/>
          <w:szCs w:val="22"/>
          <w:lang w:val="sr-Cyrl-CS"/>
        </w:rPr>
        <w:t>6</w:t>
      </w:r>
      <w:r w:rsidR="00736C1A" w:rsidRPr="00010858">
        <w:rPr>
          <w:sz w:val="22"/>
          <w:szCs w:val="22"/>
          <w:lang w:val="sr-Cyrl-CS"/>
        </w:rPr>
        <w:t>.1.</w:t>
      </w:r>
      <w:r w:rsidR="00736C1A">
        <w:rPr>
          <w:sz w:val="22"/>
          <w:szCs w:val="22"/>
          <w:lang w:val="sr-Cyrl-CS"/>
        </w:rPr>
        <w:t xml:space="preserve"> </w:t>
      </w:r>
      <w:r w:rsidR="00736C1A" w:rsidRPr="00010858">
        <w:rPr>
          <w:sz w:val="22"/>
          <w:szCs w:val="22"/>
          <w:lang w:val="sr-Cyrl-CS"/>
        </w:rPr>
        <w:t xml:space="preserve">Уговор ступа на снагу даном потписивања од стране овлашћених представника уговорних страна. </w:t>
      </w:r>
    </w:p>
    <w:p w:rsidR="00736C1A" w:rsidRPr="008901EF" w:rsidRDefault="008C5AAC" w:rsidP="00736C1A">
      <w:pPr>
        <w:jc w:val="both"/>
        <w:rPr>
          <w:sz w:val="22"/>
          <w:szCs w:val="22"/>
        </w:rPr>
      </w:pPr>
      <w:r>
        <w:rPr>
          <w:sz w:val="22"/>
          <w:szCs w:val="22"/>
          <w:lang w:val="sr-Cyrl-CS"/>
        </w:rPr>
        <w:t>6</w:t>
      </w:r>
      <w:r w:rsidR="00736C1A" w:rsidRPr="008901EF">
        <w:rPr>
          <w:sz w:val="22"/>
          <w:szCs w:val="22"/>
        </w:rPr>
        <w:t>.2. Након закључења уговора, наручилац ће дозволити промену цене и промену других битних елемената уговора само из објективних разлога.</w:t>
      </w:r>
    </w:p>
    <w:p w:rsidR="00736C1A" w:rsidRDefault="008C5AAC" w:rsidP="00736C1A">
      <w:pPr>
        <w:shd w:val="clear" w:color="auto" w:fill="FFFFFF"/>
        <w:jc w:val="both"/>
        <w:rPr>
          <w:sz w:val="22"/>
          <w:szCs w:val="22"/>
        </w:rPr>
      </w:pPr>
      <w:r>
        <w:rPr>
          <w:sz w:val="22"/>
          <w:szCs w:val="22"/>
          <w:lang w:val="sr-Cyrl-CS"/>
        </w:rPr>
        <w:t>6</w:t>
      </w:r>
      <w:r w:rsidR="00736C1A">
        <w:rPr>
          <w:sz w:val="22"/>
          <w:szCs w:val="22"/>
        </w:rPr>
        <w:t>.3.</w:t>
      </w:r>
      <w:r w:rsidR="00736C1A">
        <w:rPr>
          <w:sz w:val="22"/>
          <w:szCs w:val="22"/>
          <w:lang w:val="sr-Cyrl-CS"/>
        </w:rPr>
        <w:t xml:space="preserve"> </w:t>
      </w:r>
      <w:r w:rsidR="00736C1A" w:rsidRPr="00010858">
        <w:rPr>
          <w:sz w:val="22"/>
          <w:szCs w:val="22"/>
          <w:lang w:val="sr-Cyrl-CS"/>
        </w:rPr>
        <w:t>Све евентуалне измене и допуне Уговора морају бити сачињене у писаној форми</w:t>
      </w:r>
      <w:r w:rsidR="00736C1A">
        <w:rPr>
          <w:sz w:val="22"/>
          <w:szCs w:val="22"/>
        </w:rPr>
        <w:t xml:space="preserve"> закључивањем Анекса уговора</w:t>
      </w:r>
      <w:r w:rsidR="00736C1A">
        <w:rPr>
          <w:sz w:val="22"/>
          <w:szCs w:val="22"/>
          <w:lang w:val="sr-Cyrl-CS"/>
        </w:rPr>
        <w:t>, потписа</w:t>
      </w:r>
      <w:r w:rsidR="00736C1A">
        <w:rPr>
          <w:sz w:val="22"/>
          <w:szCs w:val="22"/>
        </w:rPr>
        <w:t>ним</w:t>
      </w:r>
      <w:r w:rsidR="00736C1A" w:rsidRPr="00010858">
        <w:rPr>
          <w:sz w:val="22"/>
          <w:szCs w:val="22"/>
          <w:lang w:val="sr-Cyrl-CS"/>
        </w:rPr>
        <w:t xml:space="preserve"> од стране овлашћених представника обе уговорне стране.</w:t>
      </w:r>
      <w:r w:rsidR="00736C1A" w:rsidRPr="00F37CF7">
        <w:rPr>
          <w:sz w:val="22"/>
          <w:szCs w:val="22"/>
        </w:rPr>
        <w:t xml:space="preserve"> </w:t>
      </w:r>
      <w:r w:rsidR="00736C1A">
        <w:rPr>
          <w:sz w:val="22"/>
          <w:szCs w:val="22"/>
        </w:rPr>
        <w:t>Анекс уговора се може закључити тек након доношења одлуке о измени Уговора од стране Купца, у складу са одредбама члана 115. Закона о јавним набавкама (“Службени гласник РС”, број 124/2012</w:t>
      </w:r>
      <w:r w:rsidR="00C301E7">
        <w:rPr>
          <w:sz w:val="22"/>
          <w:szCs w:val="22"/>
        </w:rPr>
        <w:t>, 14/2015 и 68/2015</w:t>
      </w:r>
      <w:r w:rsidR="00736C1A">
        <w:rPr>
          <w:sz w:val="22"/>
          <w:szCs w:val="22"/>
        </w:rPr>
        <w:t>).</w:t>
      </w:r>
    </w:p>
    <w:p w:rsidR="00736C1A" w:rsidRDefault="008C5AAC" w:rsidP="00736C1A">
      <w:pPr>
        <w:jc w:val="both"/>
        <w:rPr>
          <w:sz w:val="22"/>
          <w:szCs w:val="22"/>
          <w:lang w:val="sr-Cyrl-CS"/>
        </w:rPr>
      </w:pPr>
      <w:r>
        <w:rPr>
          <w:sz w:val="22"/>
          <w:szCs w:val="22"/>
          <w:lang w:val="sr-Cyrl-CS"/>
        </w:rPr>
        <w:t>6</w:t>
      </w:r>
      <w:r w:rsidR="00736C1A">
        <w:rPr>
          <w:sz w:val="22"/>
          <w:szCs w:val="22"/>
        </w:rPr>
        <w:t xml:space="preserve">.4. За све што </w:t>
      </w:r>
      <w:r w:rsidR="00736C1A">
        <w:rPr>
          <w:sz w:val="22"/>
          <w:szCs w:val="22"/>
          <w:lang w:val="sr-Cyrl-CS"/>
        </w:rPr>
        <w:t xml:space="preserve">није регулисано </w:t>
      </w:r>
      <w:r w:rsidR="00736C1A">
        <w:rPr>
          <w:sz w:val="22"/>
          <w:szCs w:val="22"/>
        </w:rPr>
        <w:t>У</w:t>
      </w:r>
      <w:r w:rsidR="00736C1A" w:rsidRPr="00010858">
        <w:rPr>
          <w:sz w:val="22"/>
          <w:szCs w:val="22"/>
          <w:lang w:val="sr-Cyrl-CS"/>
        </w:rPr>
        <w:t>говором, примењиваће се одредбе Закона о облигационим односима.</w:t>
      </w:r>
    </w:p>
    <w:p w:rsidR="00B83D0A" w:rsidRPr="00010858" w:rsidRDefault="008C5AAC" w:rsidP="00736C1A">
      <w:pPr>
        <w:jc w:val="both"/>
        <w:rPr>
          <w:sz w:val="22"/>
          <w:szCs w:val="22"/>
          <w:lang w:val="sr-Cyrl-CS"/>
        </w:rPr>
      </w:pPr>
      <w:r>
        <w:rPr>
          <w:sz w:val="22"/>
          <w:szCs w:val="22"/>
          <w:lang w:val="sr-Cyrl-CS"/>
        </w:rPr>
        <w:t>6</w:t>
      </w:r>
      <w:r w:rsidR="00B83D0A">
        <w:rPr>
          <w:sz w:val="22"/>
          <w:szCs w:val="22"/>
          <w:lang w:val="sr-Cyrl-CS"/>
        </w:rPr>
        <w:t>.5 Уговорне стране су сагласне да евентуалне спорове реше споразумно, а ако то не буде могуће, уговарају надлежност Привредног суда у Сомбору.</w:t>
      </w:r>
    </w:p>
    <w:p w:rsidR="00736C1A" w:rsidRPr="00010858" w:rsidRDefault="008C5AAC" w:rsidP="00736C1A">
      <w:pPr>
        <w:jc w:val="both"/>
        <w:rPr>
          <w:sz w:val="22"/>
          <w:szCs w:val="22"/>
          <w:lang w:val="sr-Cyrl-CS"/>
        </w:rPr>
      </w:pPr>
      <w:r>
        <w:rPr>
          <w:sz w:val="22"/>
          <w:szCs w:val="22"/>
          <w:lang w:val="sr-Cyrl-CS"/>
        </w:rPr>
        <w:t>6</w:t>
      </w:r>
      <w:r w:rsidR="00B83D0A">
        <w:rPr>
          <w:sz w:val="22"/>
          <w:szCs w:val="22"/>
        </w:rPr>
        <w:t>.</w:t>
      </w:r>
      <w:r w:rsidR="00B83D0A">
        <w:rPr>
          <w:sz w:val="22"/>
          <w:szCs w:val="22"/>
          <w:lang w:val="sr-Cyrl-CS"/>
        </w:rPr>
        <w:t>6</w:t>
      </w:r>
      <w:r w:rsidR="00736C1A">
        <w:rPr>
          <w:sz w:val="22"/>
          <w:szCs w:val="22"/>
        </w:rPr>
        <w:t xml:space="preserve">. </w:t>
      </w:r>
      <w:r w:rsidR="00736C1A" w:rsidRPr="00010858">
        <w:rPr>
          <w:sz w:val="22"/>
          <w:szCs w:val="22"/>
          <w:lang w:val="sr-Cyrl-CS"/>
        </w:rPr>
        <w:t>Уговор је сачињен у 4 (чет</w:t>
      </w:r>
      <w:r w:rsidR="00736C1A">
        <w:rPr>
          <w:sz w:val="22"/>
          <w:szCs w:val="22"/>
          <w:lang w:val="sr-Cyrl-CS"/>
        </w:rPr>
        <w:t>ири) истоветна примерка</w:t>
      </w:r>
      <w:r w:rsidR="00736C1A">
        <w:rPr>
          <w:sz w:val="22"/>
          <w:szCs w:val="22"/>
        </w:rPr>
        <w:t>,</w:t>
      </w:r>
      <w:r w:rsidR="00736C1A" w:rsidRPr="00010858">
        <w:rPr>
          <w:sz w:val="22"/>
          <w:szCs w:val="22"/>
          <w:lang w:val="sr-Cyrl-CS"/>
        </w:rPr>
        <w:t xml:space="preserve"> по 2 (два) примерка за сваку уговорну страну.</w:t>
      </w:r>
    </w:p>
    <w:p w:rsidR="00736C1A" w:rsidRPr="00736C1A" w:rsidRDefault="00736C1A" w:rsidP="009C4FE8">
      <w:pPr>
        <w:suppressAutoHyphens w:val="0"/>
        <w:autoSpaceDE w:val="0"/>
        <w:autoSpaceDN w:val="0"/>
        <w:adjustRightInd w:val="0"/>
        <w:spacing w:line="240" w:lineRule="auto"/>
        <w:jc w:val="both"/>
        <w:rPr>
          <w:rFonts w:eastAsia="Times New Roman"/>
          <w:kern w:val="0"/>
          <w:sz w:val="22"/>
          <w:szCs w:val="22"/>
          <w:lang w:val="sr-Cyrl-CS" w:eastAsia="en-US"/>
        </w:rPr>
      </w:pPr>
    </w:p>
    <w:p w:rsidR="005939D8" w:rsidRPr="009C4FE8" w:rsidRDefault="005939D8" w:rsidP="00A24D22">
      <w:pPr>
        <w:suppressAutoHyphens w:val="0"/>
        <w:autoSpaceDE w:val="0"/>
        <w:autoSpaceDN w:val="0"/>
        <w:adjustRightInd w:val="0"/>
        <w:spacing w:line="240" w:lineRule="auto"/>
        <w:jc w:val="both"/>
        <w:rPr>
          <w:rFonts w:eastAsia="Times New Roman"/>
          <w:kern w:val="0"/>
          <w:sz w:val="22"/>
          <w:szCs w:val="22"/>
          <w:lang w:eastAsia="en-US"/>
        </w:rPr>
      </w:pPr>
    </w:p>
    <w:p w:rsidR="00F57CDF" w:rsidRPr="009C4FE8" w:rsidRDefault="005939D8" w:rsidP="00F57CDF">
      <w:pPr>
        <w:shd w:val="clear" w:color="auto" w:fill="FFFFFF"/>
        <w:jc w:val="both"/>
        <w:rPr>
          <w:rFonts w:eastAsia="Times New Roman"/>
          <w:kern w:val="0"/>
          <w:sz w:val="22"/>
          <w:szCs w:val="22"/>
          <w:lang w:eastAsia="en-US"/>
        </w:rPr>
      </w:pPr>
      <w:r w:rsidRPr="009C4FE8">
        <w:rPr>
          <w:rFonts w:eastAsia="Times New Roman"/>
          <w:kern w:val="0"/>
          <w:sz w:val="22"/>
          <w:szCs w:val="22"/>
          <w:lang w:eastAsia="en-US"/>
        </w:rPr>
        <w:t xml:space="preserve">           ПРОДАВАЦ                                                                </w:t>
      </w:r>
      <w:r w:rsidR="00DA65BF">
        <w:rPr>
          <w:rFonts w:eastAsia="Times New Roman"/>
          <w:kern w:val="0"/>
          <w:sz w:val="22"/>
          <w:szCs w:val="22"/>
          <w:lang w:val="sr-Cyrl-CS" w:eastAsia="en-US"/>
        </w:rPr>
        <w:t xml:space="preserve">         </w:t>
      </w:r>
      <w:r w:rsidRPr="009C4FE8">
        <w:rPr>
          <w:rFonts w:eastAsia="Times New Roman"/>
          <w:kern w:val="0"/>
          <w:sz w:val="22"/>
          <w:szCs w:val="22"/>
          <w:lang w:eastAsia="en-US"/>
        </w:rPr>
        <w:t xml:space="preserve">                    КУПАЦ</w:t>
      </w:r>
    </w:p>
    <w:p w:rsidR="005939D8" w:rsidRPr="009C4FE8" w:rsidRDefault="005939D8" w:rsidP="00F57CDF">
      <w:pPr>
        <w:shd w:val="clear" w:color="auto" w:fill="FFFFFF"/>
        <w:jc w:val="both"/>
        <w:rPr>
          <w:rFonts w:eastAsia="Times New Roman"/>
          <w:kern w:val="0"/>
          <w:sz w:val="22"/>
          <w:szCs w:val="22"/>
          <w:lang w:eastAsia="en-US"/>
        </w:rPr>
      </w:pPr>
    </w:p>
    <w:p w:rsidR="005939D8" w:rsidRPr="00FC12BD" w:rsidRDefault="005939D8" w:rsidP="00F57CDF">
      <w:pPr>
        <w:shd w:val="clear" w:color="auto" w:fill="FFFFFF"/>
        <w:jc w:val="both"/>
        <w:rPr>
          <w:rFonts w:eastAsia="Times New Roman"/>
          <w:kern w:val="0"/>
          <w:sz w:val="22"/>
          <w:szCs w:val="22"/>
          <w:lang w:val="sr-Cyrl-CS" w:eastAsia="en-US"/>
        </w:rPr>
      </w:pPr>
      <w:r w:rsidRPr="009C4FE8">
        <w:rPr>
          <w:rFonts w:eastAsia="Times New Roman"/>
          <w:kern w:val="0"/>
          <w:sz w:val="22"/>
          <w:szCs w:val="22"/>
          <w:lang w:eastAsia="en-US"/>
        </w:rPr>
        <w:t xml:space="preserve">_______________________                                                  </w:t>
      </w:r>
      <w:r w:rsidR="00DA65BF">
        <w:rPr>
          <w:rFonts w:eastAsia="Times New Roman"/>
          <w:kern w:val="0"/>
          <w:sz w:val="22"/>
          <w:szCs w:val="22"/>
          <w:lang w:val="sr-Cyrl-CS" w:eastAsia="en-US"/>
        </w:rPr>
        <w:t xml:space="preserve">         </w:t>
      </w:r>
      <w:r w:rsidR="00FC12BD">
        <w:rPr>
          <w:rFonts w:eastAsia="Times New Roman"/>
          <w:kern w:val="0"/>
          <w:sz w:val="22"/>
          <w:szCs w:val="22"/>
          <w:lang w:eastAsia="en-US"/>
        </w:rPr>
        <w:t xml:space="preserve">     </w:t>
      </w:r>
      <w:r w:rsidR="00FC12BD">
        <w:rPr>
          <w:rFonts w:eastAsia="Times New Roman"/>
          <w:kern w:val="0"/>
          <w:sz w:val="22"/>
          <w:szCs w:val="22"/>
          <w:lang w:val="sr-Cyrl-CS" w:eastAsia="en-US"/>
        </w:rPr>
        <w:t>СРЕДЊА СТРУЧНА ШКОЛА</w:t>
      </w:r>
    </w:p>
    <w:p w:rsidR="005939D8" w:rsidRPr="009C4FE8" w:rsidRDefault="005939D8" w:rsidP="00F57CDF">
      <w:pPr>
        <w:shd w:val="clear" w:color="auto" w:fill="FFFFFF"/>
        <w:jc w:val="both"/>
        <w:rPr>
          <w:sz w:val="22"/>
          <w:szCs w:val="22"/>
        </w:rPr>
      </w:pPr>
      <w:r w:rsidRPr="009C4FE8">
        <w:rPr>
          <w:rFonts w:eastAsia="Times New Roman"/>
          <w:kern w:val="0"/>
          <w:sz w:val="22"/>
          <w:szCs w:val="22"/>
          <w:lang w:eastAsia="en-US"/>
        </w:rPr>
        <w:t xml:space="preserve">                                                                                                   </w:t>
      </w:r>
      <w:r w:rsidR="00DA65BF">
        <w:rPr>
          <w:rFonts w:eastAsia="Times New Roman"/>
          <w:kern w:val="0"/>
          <w:sz w:val="22"/>
          <w:szCs w:val="22"/>
          <w:lang w:val="sr-Cyrl-CS" w:eastAsia="en-US"/>
        </w:rPr>
        <w:t xml:space="preserve">          </w:t>
      </w:r>
      <w:r w:rsidRPr="009C4FE8">
        <w:rPr>
          <w:rFonts w:eastAsia="Times New Roman"/>
          <w:kern w:val="0"/>
          <w:sz w:val="22"/>
          <w:szCs w:val="22"/>
          <w:lang w:eastAsia="en-US"/>
        </w:rPr>
        <w:t xml:space="preserve">               ДИРЕКТОР</w:t>
      </w:r>
    </w:p>
    <w:p w:rsidR="00F57CDF" w:rsidRPr="00FC12BD" w:rsidRDefault="005939D8" w:rsidP="00F57CDF">
      <w:pPr>
        <w:shd w:val="clear" w:color="auto" w:fill="FFFFFF"/>
        <w:jc w:val="both"/>
        <w:rPr>
          <w:sz w:val="22"/>
          <w:szCs w:val="22"/>
          <w:lang w:val="sr-Cyrl-CS"/>
        </w:rPr>
      </w:pPr>
      <w:r w:rsidRPr="009C4FE8">
        <w:rPr>
          <w:sz w:val="22"/>
          <w:szCs w:val="22"/>
        </w:rPr>
        <w:t xml:space="preserve">________________________                                                          </w:t>
      </w:r>
      <w:r w:rsidR="00DA65BF">
        <w:rPr>
          <w:sz w:val="22"/>
          <w:szCs w:val="22"/>
          <w:lang w:val="sr-Cyrl-CS"/>
        </w:rPr>
        <w:t xml:space="preserve">         </w:t>
      </w:r>
      <w:r w:rsidR="00FC12BD">
        <w:rPr>
          <w:sz w:val="22"/>
          <w:szCs w:val="22"/>
        </w:rPr>
        <w:t xml:space="preserve">     </w:t>
      </w:r>
      <w:r w:rsidR="00FC12BD">
        <w:rPr>
          <w:sz w:val="22"/>
          <w:szCs w:val="22"/>
          <w:lang w:val="sr-Cyrl-CS"/>
        </w:rPr>
        <w:t>Кукић Недељко</w:t>
      </w:r>
    </w:p>
    <w:p w:rsidR="00F57CDF" w:rsidRPr="009C4FE8" w:rsidRDefault="00F57CDF" w:rsidP="00F57CDF">
      <w:pPr>
        <w:shd w:val="clear" w:color="auto" w:fill="FFFFFF"/>
        <w:jc w:val="both"/>
        <w:rPr>
          <w:sz w:val="22"/>
          <w:szCs w:val="22"/>
        </w:rPr>
      </w:pPr>
    </w:p>
    <w:p w:rsidR="000B1BDE" w:rsidRPr="009C4FE8" w:rsidRDefault="000B1BDE" w:rsidP="00F57CDF">
      <w:pPr>
        <w:shd w:val="clear" w:color="auto" w:fill="FFFFFF"/>
        <w:jc w:val="both"/>
        <w:rPr>
          <w:sz w:val="22"/>
          <w:szCs w:val="22"/>
        </w:rPr>
      </w:pPr>
    </w:p>
    <w:p w:rsidR="000B1BDE" w:rsidRPr="009C4FE8" w:rsidRDefault="000B1BDE" w:rsidP="00F57CDF">
      <w:pPr>
        <w:shd w:val="clear" w:color="auto" w:fill="FFFFFF"/>
        <w:jc w:val="both"/>
        <w:rPr>
          <w:sz w:val="22"/>
          <w:szCs w:val="22"/>
        </w:rPr>
      </w:pPr>
    </w:p>
    <w:p w:rsidR="000B1BDE" w:rsidRPr="009C4FE8" w:rsidRDefault="000B1BDE" w:rsidP="00F57CDF">
      <w:pPr>
        <w:shd w:val="clear" w:color="auto" w:fill="FFFFFF"/>
        <w:jc w:val="both"/>
        <w:rPr>
          <w:sz w:val="22"/>
          <w:szCs w:val="22"/>
        </w:rPr>
      </w:pPr>
    </w:p>
    <w:p w:rsidR="00180339" w:rsidRPr="009C4FE8" w:rsidRDefault="00180339" w:rsidP="00F57CDF">
      <w:pPr>
        <w:shd w:val="clear" w:color="auto" w:fill="FFFFFF"/>
        <w:jc w:val="both"/>
        <w:rPr>
          <w:sz w:val="22"/>
          <w:szCs w:val="22"/>
        </w:rPr>
      </w:pPr>
    </w:p>
    <w:p w:rsidR="00180339" w:rsidRPr="009C4FE8" w:rsidRDefault="00180339" w:rsidP="00F57CDF">
      <w:pPr>
        <w:shd w:val="clear" w:color="auto" w:fill="FFFFFF"/>
        <w:jc w:val="both"/>
        <w:rPr>
          <w:sz w:val="22"/>
          <w:szCs w:val="22"/>
        </w:rPr>
      </w:pPr>
    </w:p>
    <w:p w:rsidR="00180339" w:rsidRPr="009C4FE8" w:rsidRDefault="00180339" w:rsidP="00F57CDF">
      <w:pPr>
        <w:shd w:val="clear" w:color="auto" w:fill="FFFFFF"/>
        <w:jc w:val="both"/>
        <w:rPr>
          <w:sz w:val="22"/>
          <w:szCs w:val="22"/>
        </w:rPr>
      </w:pPr>
    </w:p>
    <w:p w:rsidR="00180339" w:rsidRDefault="00180339" w:rsidP="00F57CDF">
      <w:pPr>
        <w:shd w:val="clear" w:color="auto" w:fill="FFFFFF"/>
        <w:jc w:val="both"/>
        <w:rPr>
          <w:sz w:val="22"/>
          <w:szCs w:val="22"/>
          <w:lang w:val="sr-Cyrl-CS"/>
        </w:rPr>
      </w:pPr>
    </w:p>
    <w:p w:rsidR="00736C1A" w:rsidRDefault="00736C1A" w:rsidP="00F57CDF">
      <w:pPr>
        <w:shd w:val="clear" w:color="auto" w:fill="FFFFFF"/>
        <w:jc w:val="both"/>
        <w:rPr>
          <w:sz w:val="22"/>
          <w:szCs w:val="22"/>
          <w:lang w:val="sr-Cyrl-CS"/>
        </w:rPr>
      </w:pPr>
    </w:p>
    <w:p w:rsidR="00736C1A" w:rsidRDefault="00736C1A" w:rsidP="00F57CDF">
      <w:pPr>
        <w:shd w:val="clear" w:color="auto" w:fill="FFFFFF"/>
        <w:jc w:val="both"/>
        <w:rPr>
          <w:sz w:val="22"/>
          <w:szCs w:val="22"/>
          <w:lang w:val="sr-Cyrl-CS"/>
        </w:rPr>
      </w:pPr>
    </w:p>
    <w:p w:rsidR="00736C1A" w:rsidRDefault="00736C1A" w:rsidP="00F57CDF">
      <w:pPr>
        <w:shd w:val="clear" w:color="auto" w:fill="FFFFFF"/>
        <w:jc w:val="both"/>
        <w:rPr>
          <w:sz w:val="22"/>
          <w:szCs w:val="22"/>
          <w:lang w:val="sr-Cyrl-CS"/>
        </w:rPr>
      </w:pPr>
    </w:p>
    <w:p w:rsidR="00736C1A" w:rsidRDefault="00736C1A" w:rsidP="00F57CDF">
      <w:pPr>
        <w:shd w:val="clear" w:color="auto" w:fill="FFFFFF"/>
        <w:jc w:val="both"/>
        <w:rPr>
          <w:sz w:val="22"/>
          <w:szCs w:val="22"/>
          <w:lang w:val="sr-Cyrl-CS"/>
        </w:rPr>
      </w:pPr>
    </w:p>
    <w:p w:rsidR="00736C1A" w:rsidRDefault="00736C1A" w:rsidP="00F57CDF">
      <w:pPr>
        <w:shd w:val="clear" w:color="auto" w:fill="FFFFFF"/>
        <w:jc w:val="both"/>
        <w:rPr>
          <w:sz w:val="22"/>
          <w:szCs w:val="22"/>
          <w:lang w:val="sr-Cyrl-CS"/>
        </w:rPr>
      </w:pPr>
    </w:p>
    <w:p w:rsidR="00736C1A" w:rsidRDefault="00736C1A" w:rsidP="00F57CDF">
      <w:pPr>
        <w:shd w:val="clear" w:color="auto" w:fill="FFFFFF"/>
        <w:jc w:val="both"/>
        <w:rPr>
          <w:sz w:val="22"/>
          <w:szCs w:val="22"/>
          <w:lang w:val="sr-Cyrl-CS"/>
        </w:rPr>
      </w:pPr>
    </w:p>
    <w:p w:rsidR="00736C1A" w:rsidRDefault="00736C1A" w:rsidP="00F57CDF">
      <w:pPr>
        <w:shd w:val="clear" w:color="auto" w:fill="FFFFFF"/>
        <w:jc w:val="both"/>
        <w:rPr>
          <w:sz w:val="22"/>
          <w:szCs w:val="22"/>
          <w:lang w:val="sr-Cyrl-CS"/>
        </w:rPr>
      </w:pPr>
    </w:p>
    <w:p w:rsidR="00736C1A" w:rsidRDefault="00736C1A" w:rsidP="00F57CDF">
      <w:pPr>
        <w:shd w:val="clear" w:color="auto" w:fill="FFFFFF"/>
        <w:jc w:val="both"/>
        <w:rPr>
          <w:sz w:val="22"/>
          <w:szCs w:val="22"/>
          <w:lang w:val="sr-Cyrl-CS"/>
        </w:rPr>
      </w:pPr>
    </w:p>
    <w:p w:rsidR="00736C1A" w:rsidRDefault="00736C1A" w:rsidP="00F57CDF">
      <w:pPr>
        <w:shd w:val="clear" w:color="auto" w:fill="FFFFFF"/>
        <w:jc w:val="both"/>
        <w:rPr>
          <w:sz w:val="22"/>
          <w:szCs w:val="22"/>
          <w:lang w:val="sr-Cyrl-CS"/>
        </w:rPr>
      </w:pPr>
    </w:p>
    <w:p w:rsidR="008C5AAC" w:rsidRPr="002E5F05" w:rsidRDefault="008C5AAC" w:rsidP="00F57CDF">
      <w:pPr>
        <w:shd w:val="clear" w:color="auto" w:fill="FFFFFF"/>
        <w:jc w:val="both"/>
        <w:rPr>
          <w:sz w:val="22"/>
          <w:szCs w:val="22"/>
          <w:lang w:val="sr-Cyrl-CS"/>
        </w:rPr>
      </w:pPr>
    </w:p>
    <w:p w:rsidR="00736C1A" w:rsidRDefault="00736C1A" w:rsidP="00736C1A">
      <w:pPr>
        <w:jc w:val="center"/>
        <w:rPr>
          <w:b/>
          <w:i/>
          <w:sz w:val="22"/>
          <w:szCs w:val="22"/>
          <w:lang w:val="sr-Cyrl-CS"/>
        </w:rPr>
      </w:pPr>
    </w:p>
    <w:p w:rsidR="00736C1A" w:rsidRPr="00494135" w:rsidRDefault="00893D85" w:rsidP="00736C1A">
      <w:pPr>
        <w:jc w:val="center"/>
        <w:rPr>
          <w:b/>
          <w:bCs/>
          <w:i/>
          <w:iCs/>
          <w:sz w:val="22"/>
          <w:szCs w:val="22"/>
        </w:rPr>
      </w:pPr>
      <w:r>
        <w:rPr>
          <w:b/>
          <w:bCs/>
          <w:i/>
          <w:iCs/>
          <w:sz w:val="22"/>
          <w:szCs w:val="22"/>
        </w:rPr>
        <w:t>VII</w:t>
      </w:r>
      <w:r w:rsidR="00736C1A">
        <w:rPr>
          <w:b/>
          <w:bCs/>
          <w:i/>
          <w:iCs/>
          <w:sz w:val="22"/>
          <w:szCs w:val="22"/>
        </w:rPr>
        <w:t xml:space="preserve">  ОБРАЗАЦ СТРУКТУРЕ ЦЕНЕ</w:t>
      </w:r>
    </w:p>
    <w:p w:rsidR="00736C1A" w:rsidRPr="002E5F05" w:rsidRDefault="00736C1A" w:rsidP="00736C1A">
      <w:pPr>
        <w:rPr>
          <w:rFonts w:ascii="Arial" w:hAnsi="Arial" w:cs="Arial"/>
          <w:b/>
          <w:bCs/>
          <w:i/>
          <w:iCs/>
        </w:rPr>
      </w:pPr>
    </w:p>
    <w:p w:rsidR="00736C1A" w:rsidRDefault="00736C1A" w:rsidP="00736C1A">
      <w:pPr>
        <w:rPr>
          <w:rFonts w:ascii="Arial" w:hAnsi="Arial" w:cs="Arial"/>
          <w:b/>
          <w:bCs/>
          <w:i/>
          <w:iCs/>
          <w:sz w:val="28"/>
          <w:szCs w:val="28"/>
        </w:rPr>
      </w:pPr>
    </w:p>
    <w:p w:rsidR="005943F4" w:rsidRDefault="005943F4" w:rsidP="00736C1A">
      <w:pPr>
        <w:rPr>
          <w:rFonts w:ascii="Arial" w:hAnsi="Arial" w:cs="Arial"/>
          <w:b/>
          <w:bCs/>
          <w:i/>
          <w:iCs/>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170"/>
        <w:gridCol w:w="1350"/>
        <w:gridCol w:w="1350"/>
        <w:gridCol w:w="1530"/>
        <w:gridCol w:w="1440"/>
      </w:tblGrid>
      <w:tr w:rsidR="00736C1A" w:rsidRPr="00494135">
        <w:tc>
          <w:tcPr>
            <w:tcW w:w="2448" w:type="dxa"/>
            <w:shd w:val="clear" w:color="auto" w:fill="auto"/>
          </w:tcPr>
          <w:p w:rsidR="00736C1A" w:rsidRDefault="00736C1A" w:rsidP="003A4F52">
            <w:pPr>
              <w:pStyle w:val="TableContents"/>
              <w:jc w:val="center"/>
              <w:rPr>
                <w:sz w:val="22"/>
                <w:szCs w:val="22"/>
              </w:rPr>
            </w:pPr>
            <w:r w:rsidRPr="00494135">
              <w:rPr>
                <w:sz w:val="22"/>
                <w:szCs w:val="22"/>
              </w:rPr>
              <w:t xml:space="preserve"> </w:t>
            </w:r>
            <w:r w:rsidRPr="00494135">
              <w:rPr>
                <w:sz w:val="22"/>
                <w:szCs w:val="22"/>
                <w:lang w:val="sr-Cyrl-CS"/>
              </w:rPr>
              <w:t>Предмет ЈН</w:t>
            </w:r>
          </w:p>
          <w:p w:rsidR="00736C1A" w:rsidRPr="00494135" w:rsidRDefault="00736C1A" w:rsidP="003A4F52">
            <w:pPr>
              <w:pStyle w:val="TableContents"/>
              <w:jc w:val="center"/>
              <w:rPr>
                <w:sz w:val="22"/>
                <w:szCs w:val="22"/>
              </w:rPr>
            </w:pPr>
            <w:r>
              <w:rPr>
                <w:sz w:val="22"/>
                <w:szCs w:val="22"/>
              </w:rPr>
              <w:t>Врста горива</w:t>
            </w:r>
          </w:p>
        </w:tc>
        <w:tc>
          <w:tcPr>
            <w:tcW w:w="1170" w:type="dxa"/>
            <w:shd w:val="clear" w:color="auto" w:fill="auto"/>
          </w:tcPr>
          <w:p w:rsidR="00736C1A" w:rsidRPr="00C164CD" w:rsidRDefault="00736C1A" w:rsidP="003A4F52">
            <w:pPr>
              <w:pStyle w:val="TableContents"/>
              <w:jc w:val="center"/>
              <w:rPr>
                <w:sz w:val="22"/>
                <w:szCs w:val="22"/>
                <w:lang w:val="sr-Cyrl-CS"/>
              </w:rPr>
            </w:pPr>
            <w:r w:rsidRPr="00C164CD">
              <w:rPr>
                <w:sz w:val="22"/>
                <w:szCs w:val="22"/>
                <w:lang w:val="sr-Cyrl-CS"/>
              </w:rPr>
              <w:t>Количина</w:t>
            </w:r>
          </w:p>
        </w:tc>
        <w:tc>
          <w:tcPr>
            <w:tcW w:w="1350" w:type="dxa"/>
            <w:shd w:val="clear" w:color="auto" w:fill="auto"/>
          </w:tcPr>
          <w:p w:rsidR="00736C1A" w:rsidRPr="00C164CD" w:rsidRDefault="00736C1A" w:rsidP="003A4F52">
            <w:pPr>
              <w:pStyle w:val="TableContents"/>
              <w:jc w:val="center"/>
              <w:rPr>
                <w:sz w:val="22"/>
                <w:szCs w:val="22"/>
                <w:lang w:val="sr-Cyrl-CS"/>
              </w:rPr>
            </w:pPr>
            <w:r w:rsidRPr="00C164CD">
              <w:rPr>
                <w:sz w:val="22"/>
                <w:szCs w:val="22"/>
                <w:lang w:val="sr-Cyrl-CS"/>
              </w:rPr>
              <w:t>Јединична цена без ПДВ-а</w:t>
            </w:r>
          </w:p>
        </w:tc>
        <w:tc>
          <w:tcPr>
            <w:tcW w:w="1350" w:type="dxa"/>
            <w:shd w:val="clear" w:color="auto" w:fill="auto"/>
          </w:tcPr>
          <w:p w:rsidR="00736C1A" w:rsidRPr="00494135" w:rsidRDefault="00736C1A" w:rsidP="003A4F52">
            <w:pPr>
              <w:pStyle w:val="TableContents"/>
              <w:jc w:val="center"/>
              <w:rPr>
                <w:sz w:val="22"/>
                <w:szCs w:val="22"/>
                <w:lang w:val="sr-Cyrl-CS"/>
              </w:rPr>
            </w:pPr>
            <w:r w:rsidRPr="00494135">
              <w:rPr>
                <w:sz w:val="22"/>
                <w:szCs w:val="22"/>
                <w:lang w:val="sr-Cyrl-CS"/>
              </w:rPr>
              <w:t>Јединична цена са ПДВ-ом</w:t>
            </w:r>
          </w:p>
        </w:tc>
        <w:tc>
          <w:tcPr>
            <w:tcW w:w="1530" w:type="dxa"/>
            <w:shd w:val="clear" w:color="auto" w:fill="auto"/>
          </w:tcPr>
          <w:p w:rsidR="00736C1A" w:rsidRPr="00494135" w:rsidRDefault="00736C1A" w:rsidP="003A4F52">
            <w:pPr>
              <w:pStyle w:val="TableContents"/>
              <w:jc w:val="center"/>
              <w:rPr>
                <w:sz w:val="22"/>
                <w:szCs w:val="22"/>
                <w:lang w:val="sr-Cyrl-CS"/>
              </w:rPr>
            </w:pPr>
            <w:r w:rsidRPr="00494135">
              <w:rPr>
                <w:sz w:val="22"/>
                <w:szCs w:val="22"/>
                <w:lang w:val="sr-Cyrl-CS"/>
              </w:rPr>
              <w:t xml:space="preserve">Укупна цена  без ПДВ-а </w:t>
            </w:r>
          </w:p>
        </w:tc>
        <w:tc>
          <w:tcPr>
            <w:tcW w:w="1440" w:type="dxa"/>
            <w:shd w:val="clear" w:color="auto" w:fill="auto"/>
          </w:tcPr>
          <w:p w:rsidR="00736C1A" w:rsidRPr="00494135" w:rsidRDefault="00736C1A" w:rsidP="003A4F52">
            <w:pPr>
              <w:pStyle w:val="TableContents"/>
              <w:jc w:val="center"/>
              <w:rPr>
                <w:sz w:val="22"/>
                <w:szCs w:val="22"/>
                <w:lang w:val="sr-Cyrl-CS"/>
              </w:rPr>
            </w:pPr>
            <w:r w:rsidRPr="00494135">
              <w:rPr>
                <w:sz w:val="22"/>
                <w:szCs w:val="22"/>
                <w:lang w:val="sr-Cyrl-CS"/>
              </w:rPr>
              <w:t>Укупна цена са ПДВ-ом</w:t>
            </w:r>
          </w:p>
        </w:tc>
      </w:tr>
      <w:tr w:rsidR="00736C1A" w:rsidRPr="00494135">
        <w:trPr>
          <w:trHeight w:val="291"/>
        </w:trPr>
        <w:tc>
          <w:tcPr>
            <w:tcW w:w="2448" w:type="dxa"/>
            <w:shd w:val="clear" w:color="auto" w:fill="auto"/>
          </w:tcPr>
          <w:p w:rsidR="00736C1A" w:rsidRPr="00494135" w:rsidRDefault="00736C1A" w:rsidP="003A4F52">
            <w:pPr>
              <w:pStyle w:val="TableContents"/>
              <w:jc w:val="center"/>
              <w:rPr>
                <w:sz w:val="22"/>
                <w:szCs w:val="22"/>
                <w:lang w:val="sr-Cyrl-CS"/>
              </w:rPr>
            </w:pPr>
            <w:r w:rsidRPr="00494135">
              <w:rPr>
                <w:sz w:val="22"/>
                <w:szCs w:val="22"/>
                <w:lang w:val="sr-Cyrl-CS"/>
              </w:rPr>
              <w:t>1</w:t>
            </w:r>
          </w:p>
        </w:tc>
        <w:tc>
          <w:tcPr>
            <w:tcW w:w="1170" w:type="dxa"/>
            <w:shd w:val="clear" w:color="auto" w:fill="auto"/>
          </w:tcPr>
          <w:p w:rsidR="00736C1A" w:rsidRPr="00C164CD" w:rsidRDefault="00736C1A" w:rsidP="003A4F52">
            <w:pPr>
              <w:pStyle w:val="TableContents"/>
              <w:jc w:val="center"/>
              <w:rPr>
                <w:sz w:val="22"/>
                <w:szCs w:val="22"/>
                <w:lang w:val="sr-Cyrl-CS"/>
              </w:rPr>
            </w:pPr>
            <w:r w:rsidRPr="00C164CD">
              <w:rPr>
                <w:sz w:val="22"/>
                <w:szCs w:val="22"/>
                <w:lang w:val="sr-Cyrl-CS"/>
              </w:rPr>
              <w:t>2</w:t>
            </w:r>
          </w:p>
        </w:tc>
        <w:tc>
          <w:tcPr>
            <w:tcW w:w="1350" w:type="dxa"/>
            <w:shd w:val="clear" w:color="auto" w:fill="auto"/>
          </w:tcPr>
          <w:p w:rsidR="00736C1A" w:rsidRPr="00C164CD" w:rsidRDefault="00736C1A" w:rsidP="003A4F52">
            <w:pPr>
              <w:pStyle w:val="TableContents"/>
              <w:jc w:val="center"/>
              <w:rPr>
                <w:sz w:val="22"/>
                <w:szCs w:val="22"/>
                <w:lang w:val="sr-Cyrl-CS"/>
              </w:rPr>
            </w:pPr>
            <w:r w:rsidRPr="00C164CD">
              <w:rPr>
                <w:sz w:val="22"/>
                <w:szCs w:val="22"/>
                <w:lang w:val="sr-Cyrl-CS"/>
              </w:rPr>
              <w:t>3</w:t>
            </w:r>
          </w:p>
        </w:tc>
        <w:tc>
          <w:tcPr>
            <w:tcW w:w="1350" w:type="dxa"/>
            <w:shd w:val="clear" w:color="auto" w:fill="auto"/>
          </w:tcPr>
          <w:p w:rsidR="00736C1A" w:rsidRPr="00494135" w:rsidRDefault="00736C1A" w:rsidP="003A4F52">
            <w:pPr>
              <w:pStyle w:val="TableContents"/>
              <w:jc w:val="center"/>
              <w:rPr>
                <w:sz w:val="22"/>
                <w:szCs w:val="22"/>
                <w:lang w:val="sr-Cyrl-CS"/>
              </w:rPr>
            </w:pPr>
            <w:r w:rsidRPr="00494135">
              <w:rPr>
                <w:sz w:val="22"/>
                <w:szCs w:val="22"/>
                <w:lang w:val="sr-Cyrl-CS"/>
              </w:rPr>
              <w:t>4</w:t>
            </w:r>
          </w:p>
        </w:tc>
        <w:tc>
          <w:tcPr>
            <w:tcW w:w="1530" w:type="dxa"/>
            <w:shd w:val="clear" w:color="auto" w:fill="auto"/>
          </w:tcPr>
          <w:p w:rsidR="00736C1A" w:rsidRPr="00494135" w:rsidRDefault="00736C1A" w:rsidP="003A4F52">
            <w:pPr>
              <w:pStyle w:val="TableContents"/>
              <w:jc w:val="center"/>
              <w:rPr>
                <w:sz w:val="22"/>
                <w:szCs w:val="22"/>
                <w:lang w:val="sr-Cyrl-CS"/>
              </w:rPr>
            </w:pPr>
            <w:r w:rsidRPr="00494135">
              <w:rPr>
                <w:sz w:val="22"/>
                <w:szCs w:val="22"/>
                <w:lang w:val="sr-Cyrl-CS"/>
              </w:rPr>
              <w:t>5 (2</w:t>
            </w:r>
            <w:r w:rsidRPr="00494135">
              <w:rPr>
                <w:sz w:val="22"/>
                <w:szCs w:val="22"/>
              </w:rPr>
              <w:t>x3)</w:t>
            </w:r>
          </w:p>
        </w:tc>
        <w:tc>
          <w:tcPr>
            <w:tcW w:w="1440" w:type="dxa"/>
            <w:shd w:val="clear" w:color="auto" w:fill="auto"/>
          </w:tcPr>
          <w:p w:rsidR="00736C1A" w:rsidRPr="00494135" w:rsidRDefault="00736C1A" w:rsidP="003A4F52">
            <w:pPr>
              <w:pStyle w:val="TableContents"/>
              <w:jc w:val="center"/>
              <w:rPr>
                <w:i/>
                <w:iCs/>
                <w:sz w:val="22"/>
                <w:szCs w:val="22"/>
                <w:lang w:val="sr-Cyrl-CS"/>
              </w:rPr>
            </w:pPr>
            <w:r w:rsidRPr="00494135">
              <w:rPr>
                <w:sz w:val="22"/>
                <w:szCs w:val="22"/>
                <w:lang w:val="sr-Cyrl-CS"/>
              </w:rPr>
              <w:t>6 (2</w:t>
            </w:r>
            <w:r w:rsidRPr="00494135">
              <w:rPr>
                <w:sz w:val="22"/>
                <w:szCs w:val="22"/>
              </w:rPr>
              <w:t>x4)</w:t>
            </w:r>
          </w:p>
        </w:tc>
      </w:tr>
      <w:tr w:rsidR="002E5F05" w:rsidRPr="00494135">
        <w:trPr>
          <w:trHeight w:val="593"/>
        </w:trPr>
        <w:tc>
          <w:tcPr>
            <w:tcW w:w="2448" w:type="dxa"/>
            <w:shd w:val="clear" w:color="auto" w:fill="auto"/>
          </w:tcPr>
          <w:p w:rsidR="002E5F05" w:rsidRPr="005943F4" w:rsidRDefault="005943F4" w:rsidP="003A4F52">
            <w:pPr>
              <w:rPr>
                <w:b/>
                <w:sz w:val="22"/>
                <w:szCs w:val="22"/>
              </w:rPr>
            </w:pPr>
            <w:r>
              <w:rPr>
                <w:sz w:val="22"/>
                <w:szCs w:val="22"/>
              </w:rPr>
              <w:t xml:space="preserve">          </w:t>
            </w:r>
            <w:r w:rsidRPr="005943F4">
              <w:rPr>
                <w:b/>
                <w:sz w:val="22"/>
                <w:szCs w:val="22"/>
              </w:rPr>
              <w:t>euro dizel</w:t>
            </w:r>
          </w:p>
        </w:tc>
        <w:tc>
          <w:tcPr>
            <w:tcW w:w="1170" w:type="dxa"/>
            <w:shd w:val="clear" w:color="auto" w:fill="auto"/>
            <w:vAlign w:val="bottom"/>
          </w:tcPr>
          <w:p w:rsidR="002E5F05" w:rsidRDefault="007A6445" w:rsidP="005943F4">
            <w:pPr>
              <w:jc w:val="center"/>
              <w:rPr>
                <w:sz w:val="22"/>
                <w:szCs w:val="22"/>
                <w:lang w:val="sr-Cyrl-CS"/>
              </w:rPr>
            </w:pPr>
            <w:r>
              <w:rPr>
                <w:sz w:val="22"/>
                <w:szCs w:val="22"/>
                <w:lang w:val="sr-Cyrl-CS"/>
              </w:rPr>
              <w:t>40</w:t>
            </w:r>
            <w:r w:rsidR="002E5F05">
              <w:rPr>
                <w:sz w:val="22"/>
                <w:szCs w:val="22"/>
                <w:lang w:val="sr-Cyrl-CS"/>
              </w:rPr>
              <w:t>00</w:t>
            </w:r>
          </w:p>
        </w:tc>
        <w:tc>
          <w:tcPr>
            <w:tcW w:w="1350" w:type="dxa"/>
            <w:shd w:val="clear" w:color="auto" w:fill="auto"/>
          </w:tcPr>
          <w:p w:rsidR="002E5F05" w:rsidRPr="00C164CD" w:rsidRDefault="002E5F05" w:rsidP="003A4F52">
            <w:pPr>
              <w:pStyle w:val="TableContents"/>
              <w:snapToGrid w:val="0"/>
              <w:jc w:val="center"/>
              <w:rPr>
                <w:sz w:val="22"/>
                <w:szCs w:val="22"/>
              </w:rPr>
            </w:pPr>
          </w:p>
        </w:tc>
        <w:tc>
          <w:tcPr>
            <w:tcW w:w="1350" w:type="dxa"/>
            <w:shd w:val="clear" w:color="auto" w:fill="auto"/>
          </w:tcPr>
          <w:p w:rsidR="002E5F05" w:rsidRPr="00494135" w:rsidRDefault="002E5F05" w:rsidP="003A4F52">
            <w:pPr>
              <w:pStyle w:val="TableContents"/>
              <w:snapToGrid w:val="0"/>
              <w:jc w:val="center"/>
              <w:rPr>
                <w:sz w:val="22"/>
                <w:szCs w:val="22"/>
              </w:rPr>
            </w:pPr>
          </w:p>
        </w:tc>
        <w:tc>
          <w:tcPr>
            <w:tcW w:w="1530" w:type="dxa"/>
            <w:shd w:val="clear" w:color="auto" w:fill="auto"/>
          </w:tcPr>
          <w:p w:rsidR="002E5F05" w:rsidRPr="00494135" w:rsidRDefault="002E5F05" w:rsidP="003A4F52">
            <w:pPr>
              <w:pStyle w:val="TableContents"/>
              <w:snapToGrid w:val="0"/>
              <w:jc w:val="center"/>
              <w:rPr>
                <w:sz w:val="22"/>
                <w:szCs w:val="22"/>
              </w:rPr>
            </w:pPr>
          </w:p>
        </w:tc>
        <w:tc>
          <w:tcPr>
            <w:tcW w:w="1440" w:type="dxa"/>
            <w:shd w:val="clear" w:color="auto" w:fill="auto"/>
          </w:tcPr>
          <w:p w:rsidR="002E5F05" w:rsidRPr="00494135" w:rsidRDefault="002E5F05" w:rsidP="003A4F52">
            <w:pPr>
              <w:pStyle w:val="TableContents"/>
              <w:snapToGrid w:val="0"/>
              <w:jc w:val="center"/>
              <w:rPr>
                <w:sz w:val="22"/>
                <w:szCs w:val="22"/>
              </w:rPr>
            </w:pPr>
          </w:p>
        </w:tc>
      </w:tr>
      <w:tr w:rsidR="00736C1A" w:rsidRPr="00494135">
        <w:trPr>
          <w:trHeight w:val="593"/>
        </w:trPr>
        <w:tc>
          <w:tcPr>
            <w:tcW w:w="2448" w:type="dxa"/>
            <w:shd w:val="clear" w:color="auto" w:fill="auto"/>
          </w:tcPr>
          <w:p w:rsidR="00736C1A" w:rsidRPr="005943F4" w:rsidRDefault="005943F4" w:rsidP="003A4F52">
            <w:pPr>
              <w:rPr>
                <w:sz w:val="22"/>
                <w:szCs w:val="22"/>
              </w:rPr>
            </w:pPr>
            <w:r>
              <w:rPr>
                <w:sz w:val="22"/>
                <w:szCs w:val="22"/>
                <w:lang w:val="sr-Cyrl-CS"/>
              </w:rPr>
              <w:t>безоловни бензин-</w:t>
            </w:r>
          </w:p>
          <w:p w:rsidR="002E5F05" w:rsidRPr="005943F4" w:rsidRDefault="002E5F05" w:rsidP="003A4F52">
            <w:pPr>
              <w:rPr>
                <w:b/>
                <w:sz w:val="22"/>
                <w:szCs w:val="22"/>
              </w:rPr>
            </w:pPr>
            <w:r w:rsidRPr="005943F4">
              <w:rPr>
                <w:b/>
                <w:sz w:val="22"/>
                <w:szCs w:val="22"/>
              </w:rPr>
              <w:t>evro premijum-</w:t>
            </w:r>
            <w:r w:rsidR="005943F4" w:rsidRPr="005943F4">
              <w:rPr>
                <w:b/>
                <w:sz w:val="22"/>
                <w:szCs w:val="22"/>
              </w:rPr>
              <w:t>BMB 95</w:t>
            </w:r>
          </w:p>
        </w:tc>
        <w:tc>
          <w:tcPr>
            <w:tcW w:w="1170" w:type="dxa"/>
            <w:shd w:val="clear" w:color="auto" w:fill="auto"/>
            <w:vAlign w:val="bottom"/>
          </w:tcPr>
          <w:p w:rsidR="00736C1A" w:rsidRPr="005943F4" w:rsidRDefault="00E36A96" w:rsidP="003A4F52">
            <w:pPr>
              <w:jc w:val="center"/>
              <w:rPr>
                <w:sz w:val="22"/>
                <w:szCs w:val="22"/>
              </w:rPr>
            </w:pPr>
            <w:r>
              <w:rPr>
                <w:sz w:val="22"/>
                <w:szCs w:val="22"/>
              </w:rPr>
              <w:t>1</w:t>
            </w:r>
            <w:r w:rsidR="007A6445">
              <w:rPr>
                <w:sz w:val="22"/>
                <w:szCs w:val="22"/>
              </w:rPr>
              <w:t>0</w:t>
            </w:r>
            <w:r w:rsidR="005943F4">
              <w:rPr>
                <w:sz w:val="22"/>
                <w:szCs w:val="22"/>
              </w:rPr>
              <w:t>0</w:t>
            </w:r>
          </w:p>
        </w:tc>
        <w:tc>
          <w:tcPr>
            <w:tcW w:w="1350" w:type="dxa"/>
            <w:shd w:val="clear" w:color="auto" w:fill="auto"/>
          </w:tcPr>
          <w:p w:rsidR="00736C1A" w:rsidRPr="00C164CD" w:rsidRDefault="00736C1A" w:rsidP="003A4F52">
            <w:pPr>
              <w:pStyle w:val="TableContents"/>
              <w:snapToGrid w:val="0"/>
              <w:jc w:val="center"/>
              <w:rPr>
                <w:sz w:val="22"/>
                <w:szCs w:val="22"/>
              </w:rPr>
            </w:pPr>
          </w:p>
        </w:tc>
        <w:tc>
          <w:tcPr>
            <w:tcW w:w="1350" w:type="dxa"/>
            <w:shd w:val="clear" w:color="auto" w:fill="auto"/>
          </w:tcPr>
          <w:p w:rsidR="00736C1A" w:rsidRPr="00494135" w:rsidRDefault="00736C1A" w:rsidP="003A4F52">
            <w:pPr>
              <w:pStyle w:val="TableContents"/>
              <w:snapToGrid w:val="0"/>
              <w:jc w:val="center"/>
              <w:rPr>
                <w:sz w:val="22"/>
                <w:szCs w:val="22"/>
              </w:rPr>
            </w:pPr>
          </w:p>
        </w:tc>
        <w:tc>
          <w:tcPr>
            <w:tcW w:w="1530" w:type="dxa"/>
            <w:shd w:val="clear" w:color="auto" w:fill="auto"/>
          </w:tcPr>
          <w:p w:rsidR="00736C1A" w:rsidRPr="00494135" w:rsidRDefault="00736C1A" w:rsidP="003A4F52">
            <w:pPr>
              <w:pStyle w:val="TableContents"/>
              <w:snapToGrid w:val="0"/>
              <w:jc w:val="center"/>
              <w:rPr>
                <w:sz w:val="22"/>
                <w:szCs w:val="22"/>
              </w:rPr>
            </w:pPr>
          </w:p>
        </w:tc>
        <w:tc>
          <w:tcPr>
            <w:tcW w:w="1440" w:type="dxa"/>
            <w:shd w:val="clear" w:color="auto" w:fill="auto"/>
          </w:tcPr>
          <w:p w:rsidR="00736C1A" w:rsidRPr="00494135" w:rsidRDefault="00736C1A" w:rsidP="003A4F52">
            <w:pPr>
              <w:pStyle w:val="TableContents"/>
              <w:snapToGrid w:val="0"/>
              <w:jc w:val="center"/>
              <w:rPr>
                <w:sz w:val="22"/>
                <w:szCs w:val="22"/>
              </w:rPr>
            </w:pPr>
          </w:p>
        </w:tc>
      </w:tr>
      <w:tr w:rsidR="00736C1A" w:rsidRPr="00494135">
        <w:tc>
          <w:tcPr>
            <w:tcW w:w="6318" w:type="dxa"/>
            <w:gridSpan w:val="4"/>
            <w:shd w:val="clear" w:color="auto" w:fill="auto"/>
          </w:tcPr>
          <w:p w:rsidR="00736C1A" w:rsidRDefault="00736C1A" w:rsidP="003A4F52">
            <w:pPr>
              <w:pStyle w:val="TableContents"/>
              <w:snapToGrid w:val="0"/>
              <w:rPr>
                <w:b/>
                <w:i/>
                <w:sz w:val="22"/>
                <w:szCs w:val="22"/>
              </w:rPr>
            </w:pPr>
            <w:r w:rsidRPr="00494135">
              <w:rPr>
                <w:b/>
                <w:i/>
                <w:sz w:val="22"/>
                <w:szCs w:val="22"/>
              </w:rPr>
              <w:t>УКУПНО:</w:t>
            </w:r>
          </w:p>
          <w:p w:rsidR="00736C1A" w:rsidRPr="00494135" w:rsidRDefault="00736C1A" w:rsidP="003A4F52">
            <w:pPr>
              <w:pStyle w:val="TableContents"/>
              <w:snapToGrid w:val="0"/>
              <w:rPr>
                <w:b/>
                <w:i/>
                <w:sz w:val="22"/>
                <w:szCs w:val="22"/>
              </w:rPr>
            </w:pPr>
          </w:p>
        </w:tc>
        <w:tc>
          <w:tcPr>
            <w:tcW w:w="1530" w:type="dxa"/>
            <w:shd w:val="clear" w:color="auto" w:fill="C6D9F1"/>
          </w:tcPr>
          <w:p w:rsidR="00736C1A" w:rsidRPr="00494135" w:rsidRDefault="00736C1A" w:rsidP="003A4F52">
            <w:pPr>
              <w:pStyle w:val="TableContents"/>
              <w:snapToGrid w:val="0"/>
              <w:rPr>
                <w:sz w:val="22"/>
                <w:szCs w:val="22"/>
              </w:rPr>
            </w:pPr>
          </w:p>
        </w:tc>
        <w:tc>
          <w:tcPr>
            <w:tcW w:w="1440" w:type="dxa"/>
            <w:shd w:val="clear" w:color="auto" w:fill="C6D9F1"/>
          </w:tcPr>
          <w:p w:rsidR="00736C1A" w:rsidRPr="00494135" w:rsidRDefault="00736C1A" w:rsidP="003A4F52">
            <w:pPr>
              <w:pStyle w:val="TableContents"/>
              <w:snapToGrid w:val="0"/>
              <w:rPr>
                <w:sz w:val="22"/>
                <w:szCs w:val="22"/>
              </w:rPr>
            </w:pPr>
          </w:p>
        </w:tc>
      </w:tr>
    </w:tbl>
    <w:p w:rsidR="00736C1A" w:rsidRPr="00494135" w:rsidRDefault="00736C1A" w:rsidP="00736C1A">
      <w:pPr>
        <w:rPr>
          <w:sz w:val="22"/>
          <w:szCs w:val="22"/>
        </w:rPr>
      </w:pPr>
    </w:p>
    <w:p w:rsidR="00736C1A" w:rsidRPr="00494135" w:rsidRDefault="00736C1A" w:rsidP="00736C1A">
      <w:pPr>
        <w:tabs>
          <w:tab w:val="left" w:pos="6495"/>
        </w:tabs>
        <w:ind w:left="360"/>
        <w:jc w:val="both"/>
        <w:rPr>
          <w:b/>
          <w:bCs/>
          <w:iCs/>
          <w:sz w:val="22"/>
          <w:szCs w:val="22"/>
          <w:u w:val="single"/>
        </w:rPr>
      </w:pPr>
      <w:r w:rsidRPr="00494135">
        <w:rPr>
          <w:b/>
          <w:bCs/>
          <w:iCs/>
          <w:sz w:val="22"/>
          <w:szCs w:val="22"/>
          <w:u w:val="single"/>
        </w:rPr>
        <w:t xml:space="preserve">Упутство за попуњавање обрасца структуре цене: </w:t>
      </w:r>
      <w:r>
        <w:rPr>
          <w:b/>
          <w:bCs/>
          <w:iCs/>
          <w:sz w:val="22"/>
          <w:szCs w:val="22"/>
          <w:u w:val="single"/>
        </w:rPr>
        <w:tab/>
      </w:r>
    </w:p>
    <w:p w:rsidR="00736C1A" w:rsidRPr="00494135" w:rsidRDefault="00736C1A" w:rsidP="00736C1A">
      <w:pPr>
        <w:ind w:left="360"/>
        <w:jc w:val="both"/>
        <w:rPr>
          <w:bCs/>
          <w:iCs/>
          <w:color w:val="002060"/>
          <w:sz w:val="22"/>
          <w:szCs w:val="22"/>
        </w:rPr>
      </w:pPr>
    </w:p>
    <w:p w:rsidR="00736C1A" w:rsidRPr="00494135" w:rsidRDefault="00736C1A" w:rsidP="00736C1A">
      <w:pPr>
        <w:pStyle w:val="ListParagraph"/>
        <w:tabs>
          <w:tab w:val="left" w:pos="90"/>
        </w:tabs>
        <w:ind w:left="0"/>
        <w:jc w:val="both"/>
        <w:rPr>
          <w:bCs/>
          <w:iCs/>
          <w:sz w:val="22"/>
          <w:szCs w:val="22"/>
          <w:lang w:val="sr-Cyrl-CS"/>
        </w:rPr>
      </w:pPr>
      <w:r w:rsidRPr="00494135">
        <w:rPr>
          <w:bCs/>
          <w:iCs/>
          <w:sz w:val="22"/>
          <w:szCs w:val="22"/>
        </w:rPr>
        <w:t>Понуђач треба да попун</w:t>
      </w:r>
      <w:r w:rsidRPr="00494135">
        <w:rPr>
          <w:bCs/>
          <w:iCs/>
          <w:sz w:val="22"/>
          <w:szCs w:val="22"/>
          <w:lang w:val="sr-Cyrl-CS"/>
        </w:rPr>
        <w:t>и</w:t>
      </w:r>
      <w:r w:rsidRPr="00494135">
        <w:rPr>
          <w:bCs/>
          <w:iCs/>
          <w:sz w:val="22"/>
          <w:szCs w:val="22"/>
        </w:rPr>
        <w:t xml:space="preserve"> образац структуре цене </w:t>
      </w:r>
      <w:r w:rsidRPr="00494135">
        <w:rPr>
          <w:bCs/>
          <w:iCs/>
          <w:sz w:val="22"/>
          <w:szCs w:val="22"/>
          <w:lang w:val="sr-Cyrl-CS"/>
        </w:rPr>
        <w:t>на следећи начин</w:t>
      </w:r>
      <w:r w:rsidRPr="00494135">
        <w:rPr>
          <w:bCs/>
          <w:iCs/>
          <w:sz w:val="22"/>
          <w:szCs w:val="22"/>
        </w:rPr>
        <w:t>:</w:t>
      </w:r>
    </w:p>
    <w:p w:rsidR="00736C1A" w:rsidRPr="00494135" w:rsidRDefault="00736C1A" w:rsidP="00736C1A">
      <w:pPr>
        <w:pStyle w:val="ListParagraph"/>
        <w:numPr>
          <w:ilvl w:val="0"/>
          <w:numId w:val="9"/>
        </w:numPr>
        <w:tabs>
          <w:tab w:val="left" w:pos="90"/>
        </w:tabs>
        <w:jc w:val="both"/>
        <w:rPr>
          <w:bCs/>
          <w:iCs/>
          <w:sz w:val="22"/>
          <w:szCs w:val="22"/>
          <w:lang w:val="sr-Cyrl-CS"/>
        </w:rPr>
      </w:pPr>
      <w:r w:rsidRPr="00494135">
        <w:rPr>
          <w:bCs/>
          <w:iCs/>
          <w:sz w:val="22"/>
          <w:szCs w:val="22"/>
          <w:lang w:val="sr-Cyrl-CS"/>
        </w:rPr>
        <w:t xml:space="preserve">у колони </w:t>
      </w:r>
      <w:r w:rsidRPr="00494135">
        <w:rPr>
          <w:bCs/>
          <w:iCs/>
          <w:sz w:val="22"/>
          <w:szCs w:val="22"/>
        </w:rPr>
        <w:t>3. уписати колико износи јединична цена без ПДВ-а,</w:t>
      </w:r>
      <w:r w:rsidR="00B16C54">
        <w:rPr>
          <w:bCs/>
          <w:iCs/>
          <w:sz w:val="22"/>
          <w:szCs w:val="22"/>
        </w:rPr>
        <w:t xml:space="preserve"> за </w:t>
      </w:r>
      <w:r w:rsidRPr="00494135">
        <w:rPr>
          <w:bCs/>
          <w:iCs/>
          <w:sz w:val="22"/>
          <w:szCs w:val="22"/>
        </w:rPr>
        <w:t>тражени предмет јавне набавке;</w:t>
      </w:r>
    </w:p>
    <w:p w:rsidR="00736C1A" w:rsidRPr="00494135" w:rsidRDefault="00736C1A" w:rsidP="00736C1A">
      <w:pPr>
        <w:pStyle w:val="ListParagraph"/>
        <w:numPr>
          <w:ilvl w:val="0"/>
          <w:numId w:val="9"/>
        </w:numPr>
        <w:tabs>
          <w:tab w:val="left" w:pos="90"/>
        </w:tabs>
        <w:jc w:val="both"/>
        <w:rPr>
          <w:bCs/>
          <w:iCs/>
          <w:sz w:val="22"/>
          <w:szCs w:val="22"/>
        </w:rPr>
      </w:pPr>
      <w:r w:rsidRPr="00494135">
        <w:rPr>
          <w:bCs/>
          <w:iCs/>
          <w:sz w:val="22"/>
          <w:szCs w:val="22"/>
          <w:lang w:val="sr-Cyrl-CS"/>
        </w:rPr>
        <w:t xml:space="preserve">у колони </w:t>
      </w:r>
      <w:r w:rsidRPr="00494135">
        <w:rPr>
          <w:bCs/>
          <w:iCs/>
          <w:sz w:val="22"/>
          <w:szCs w:val="22"/>
        </w:rPr>
        <w:t xml:space="preserve">4. уписати колико износи јединична цена са ПДВ-ом, </w:t>
      </w:r>
      <w:r w:rsidR="00B16C54">
        <w:rPr>
          <w:bCs/>
          <w:iCs/>
          <w:sz w:val="22"/>
          <w:szCs w:val="22"/>
        </w:rPr>
        <w:t>за</w:t>
      </w:r>
      <w:r w:rsidRPr="00494135">
        <w:rPr>
          <w:bCs/>
          <w:iCs/>
          <w:sz w:val="22"/>
          <w:szCs w:val="22"/>
        </w:rPr>
        <w:t xml:space="preserve"> тражени предмет јавне набавке;</w:t>
      </w:r>
    </w:p>
    <w:p w:rsidR="00736C1A" w:rsidRPr="00494135" w:rsidRDefault="00736C1A" w:rsidP="00736C1A">
      <w:pPr>
        <w:pStyle w:val="ListParagraph"/>
        <w:numPr>
          <w:ilvl w:val="0"/>
          <w:numId w:val="9"/>
        </w:numPr>
        <w:tabs>
          <w:tab w:val="left" w:pos="90"/>
        </w:tabs>
        <w:jc w:val="both"/>
        <w:rPr>
          <w:bCs/>
          <w:iCs/>
          <w:color w:val="auto"/>
          <w:sz w:val="22"/>
          <w:szCs w:val="22"/>
          <w:lang w:val="sr-Cyrl-CS"/>
        </w:rPr>
      </w:pPr>
      <w:r w:rsidRPr="00494135">
        <w:rPr>
          <w:bCs/>
          <w:iCs/>
          <w:sz w:val="22"/>
          <w:szCs w:val="22"/>
        </w:rPr>
        <w:t>у колони 5. уписати укупна</w:t>
      </w:r>
      <w:r w:rsidR="00B16C54">
        <w:rPr>
          <w:bCs/>
          <w:iCs/>
          <w:sz w:val="22"/>
          <w:szCs w:val="22"/>
        </w:rPr>
        <w:t xml:space="preserve"> цена без ПДВ-а за </w:t>
      </w:r>
      <w:r w:rsidRPr="00494135">
        <w:rPr>
          <w:bCs/>
          <w:iCs/>
          <w:sz w:val="22"/>
          <w:szCs w:val="22"/>
        </w:rPr>
        <w:t xml:space="preserve">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494135">
        <w:rPr>
          <w:bCs/>
          <w:iCs/>
          <w:color w:val="auto"/>
          <w:sz w:val="22"/>
          <w:szCs w:val="22"/>
        </w:rPr>
        <w:t>колони 2.); На крају уписати укупну цену предмета набавке без ПДВ-а.</w:t>
      </w:r>
    </w:p>
    <w:p w:rsidR="00736C1A" w:rsidRPr="00B16C54" w:rsidRDefault="00736C1A" w:rsidP="00736C1A">
      <w:pPr>
        <w:pStyle w:val="ListParagraph"/>
        <w:numPr>
          <w:ilvl w:val="0"/>
          <w:numId w:val="9"/>
        </w:numPr>
        <w:tabs>
          <w:tab w:val="left" w:pos="90"/>
        </w:tabs>
        <w:jc w:val="both"/>
        <w:rPr>
          <w:color w:val="auto"/>
          <w:sz w:val="22"/>
          <w:szCs w:val="22"/>
        </w:rPr>
      </w:pPr>
      <w:r w:rsidRPr="00494135">
        <w:rPr>
          <w:bCs/>
          <w:iCs/>
          <w:color w:val="auto"/>
          <w:sz w:val="22"/>
          <w:szCs w:val="22"/>
          <w:lang w:val="sr-Cyrl-CS"/>
        </w:rPr>
        <w:t xml:space="preserve">у колони </w:t>
      </w:r>
      <w:r w:rsidRPr="00494135">
        <w:rPr>
          <w:bCs/>
          <w:iCs/>
          <w:color w:val="auto"/>
          <w:sz w:val="22"/>
          <w:szCs w:val="22"/>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16C54" w:rsidRPr="00494135" w:rsidRDefault="00B16C54" w:rsidP="00736C1A">
      <w:pPr>
        <w:pStyle w:val="ListParagraph"/>
        <w:numPr>
          <w:ilvl w:val="0"/>
          <w:numId w:val="9"/>
        </w:numPr>
        <w:tabs>
          <w:tab w:val="left" w:pos="90"/>
        </w:tabs>
        <w:jc w:val="both"/>
        <w:rPr>
          <w:color w:val="auto"/>
          <w:sz w:val="22"/>
          <w:szCs w:val="22"/>
        </w:rPr>
      </w:pPr>
    </w:p>
    <w:p w:rsidR="00736C1A" w:rsidRDefault="00736C1A" w:rsidP="00736C1A">
      <w:pPr>
        <w:pStyle w:val="ListParagraph"/>
        <w:tabs>
          <w:tab w:val="left" w:pos="90"/>
        </w:tabs>
        <w:ind w:left="90"/>
        <w:jc w:val="both"/>
        <w:rPr>
          <w:sz w:val="22"/>
          <w:szCs w:val="22"/>
        </w:rPr>
      </w:pPr>
    </w:p>
    <w:p w:rsidR="005943F4" w:rsidRPr="00494135" w:rsidRDefault="005943F4" w:rsidP="00736C1A">
      <w:pPr>
        <w:pStyle w:val="ListParagraph"/>
        <w:tabs>
          <w:tab w:val="left" w:pos="90"/>
        </w:tabs>
        <w:ind w:left="90"/>
        <w:jc w:val="both"/>
        <w:rPr>
          <w:sz w:val="22"/>
          <w:szCs w:val="22"/>
        </w:rPr>
      </w:pPr>
    </w:p>
    <w:tbl>
      <w:tblPr>
        <w:tblW w:w="0" w:type="auto"/>
        <w:tblLayout w:type="fixed"/>
        <w:tblLook w:val="0000"/>
      </w:tblPr>
      <w:tblGrid>
        <w:gridCol w:w="3080"/>
        <w:gridCol w:w="3068"/>
        <w:gridCol w:w="3094"/>
      </w:tblGrid>
      <w:tr w:rsidR="00736C1A" w:rsidRPr="00494135">
        <w:tc>
          <w:tcPr>
            <w:tcW w:w="3080" w:type="dxa"/>
            <w:shd w:val="clear" w:color="auto" w:fill="auto"/>
            <w:vAlign w:val="center"/>
          </w:tcPr>
          <w:p w:rsidR="00736C1A" w:rsidRPr="00494135" w:rsidRDefault="00736C1A" w:rsidP="003A4F52">
            <w:pPr>
              <w:pStyle w:val="BodyText2"/>
              <w:spacing w:line="100" w:lineRule="atLeast"/>
              <w:jc w:val="center"/>
              <w:rPr>
                <w:sz w:val="22"/>
                <w:szCs w:val="22"/>
              </w:rPr>
            </w:pPr>
            <w:r w:rsidRPr="00494135">
              <w:rPr>
                <w:sz w:val="22"/>
                <w:szCs w:val="22"/>
              </w:rPr>
              <w:t>Датум:</w:t>
            </w:r>
          </w:p>
        </w:tc>
        <w:tc>
          <w:tcPr>
            <w:tcW w:w="3068" w:type="dxa"/>
            <w:shd w:val="clear" w:color="auto" w:fill="auto"/>
            <w:vAlign w:val="center"/>
          </w:tcPr>
          <w:p w:rsidR="00736C1A" w:rsidRPr="00494135" w:rsidRDefault="00736C1A" w:rsidP="003A4F52">
            <w:pPr>
              <w:pStyle w:val="BodyText2"/>
              <w:spacing w:line="100" w:lineRule="atLeast"/>
              <w:jc w:val="center"/>
              <w:rPr>
                <w:sz w:val="22"/>
                <w:szCs w:val="22"/>
              </w:rPr>
            </w:pPr>
            <w:r w:rsidRPr="00494135">
              <w:rPr>
                <w:sz w:val="22"/>
                <w:szCs w:val="22"/>
              </w:rPr>
              <w:t>М.П.</w:t>
            </w:r>
          </w:p>
        </w:tc>
        <w:tc>
          <w:tcPr>
            <w:tcW w:w="3094" w:type="dxa"/>
            <w:shd w:val="clear" w:color="auto" w:fill="auto"/>
            <w:vAlign w:val="center"/>
          </w:tcPr>
          <w:p w:rsidR="00736C1A" w:rsidRPr="00494135" w:rsidRDefault="00736C1A" w:rsidP="003A4F52">
            <w:pPr>
              <w:pStyle w:val="BodyText2"/>
              <w:spacing w:line="100" w:lineRule="atLeast"/>
              <w:jc w:val="center"/>
              <w:rPr>
                <w:sz w:val="22"/>
                <w:szCs w:val="22"/>
              </w:rPr>
            </w:pPr>
            <w:r w:rsidRPr="00494135">
              <w:rPr>
                <w:sz w:val="22"/>
                <w:szCs w:val="22"/>
              </w:rPr>
              <w:t>Потпис понуђача</w:t>
            </w:r>
          </w:p>
        </w:tc>
      </w:tr>
      <w:tr w:rsidR="00736C1A" w:rsidRPr="00494135">
        <w:tc>
          <w:tcPr>
            <w:tcW w:w="3080" w:type="dxa"/>
            <w:tcBorders>
              <w:bottom w:val="single" w:sz="4" w:space="0" w:color="000000"/>
            </w:tcBorders>
            <w:shd w:val="clear" w:color="auto" w:fill="auto"/>
          </w:tcPr>
          <w:p w:rsidR="00736C1A" w:rsidRPr="00494135" w:rsidRDefault="00736C1A" w:rsidP="003A4F52">
            <w:pPr>
              <w:pStyle w:val="BodyText2"/>
              <w:snapToGrid w:val="0"/>
              <w:spacing w:line="100" w:lineRule="atLeast"/>
              <w:jc w:val="both"/>
              <w:rPr>
                <w:sz w:val="22"/>
                <w:szCs w:val="22"/>
              </w:rPr>
            </w:pPr>
          </w:p>
        </w:tc>
        <w:tc>
          <w:tcPr>
            <w:tcW w:w="3068" w:type="dxa"/>
            <w:shd w:val="clear" w:color="auto" w:fill="auto"/>
          </w:tcPr>
          <w:p w:rsidR="00736C1A" w:rsidRPr="00494135" w:rsidRDefault="00736C1A" w:rsidP="003A4F52">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736C1A" w:rsidRPr="00494135" w:rsidRDefault="00736C1A" w:rsidP="003A4F52">
            <w:pPr>
              <w:pStyle w:val="BodyText2"/>
              <w:snapToGrid w:val="0"/>
              <w:spacing w:line="100" w:lineRule="atLeast"/>
              <w:jc w:val="both"/>
              <w:rPr>
                <w:sz w:val="22"/>
                <w:szCs w:val="22"/>
              </w:rPr>
            </w:pPr>
          </w:p>
        </w:tc>
      </w:tr>
    </w:tbl>
    <w:p w:rsidR="00736C1A" w:rsidRDefault="00736C1A" w:rsidP="00A356B6">
      <w:pPr>
        <w:shd w:val="clear" w:color="auto" w:fill="FFFFFF"/>
        <w:jc w:val="center"/>
        <w:rPr>
          <w:b/>
          <w:i/>
          <w:sz w:val="22"/>
          <w:szCs w:val="22"/>
          <w:lang w:val="sr-Cyrl-CS"/>
        </w:rPr>
      </w:pPr>
    </w:p>
    <w:p w:rsidR="00736C1A" w:rsidRDefault="00736C1A" w:rsidP="00A356B6">
      <w:pPr>
        <w:shd w:val="clear" w:color="auto" w:fill="FFFFFF"/>
        <w:jc w:val="center"/>
        <w:rPr>
          <w:b/>
          <w:i/>
          <w:sz w:val="22"/>
          <w:szCs w:val="22"/>
          <w:lang w:val="sr-Cyrl-CS"/>
        </w:rPr>
      </w:pPr>
    </w:p>
    <w:p w:rsidR="00736C1A" w:rsidRDefault="00736C1A" w:rsidP="00A356B6">
      <w:pPr>
        <w:shd w:val="clear" w:color="auto" w:fill="FFFFFF"/>
        <w:jc w:val="center"/>
        <w:rPr>
          <w:b/>
          <w:i/>
          <w:sz w:val="22"/>
          <w:szCs w:val="22"/>
          <w:lang w:val="sr-Cyrl-CS"/>
        </w:rPr>
      </w:pPr>
    </w:p>
    <w:p w:rsidR="00736C1A" w:rsidRDefault="00736C1A" w:rsidP="00A356B6">
      <w:pPr>
        <w:shd w:val="clear" w:color="auto" w:fill="FFFFFF"/>
        <w:jc w:val="center"/>
        <w:rPr>
          <w:b/>
          <w:i/>
          <w:sz w:val="22"/>
          <w:szCs w:val="22"/>
          <w:lang w:val="sr-Cyrl-CS"/>
        </w:rPr>
      </w:pPr>
    </w:p>
    <w:p w:rsidR="00736C1A" w:rsidRDefault="00736C1A" w:rsidP="00A356B6">
      <w:pPr>
        <w:shd w:val="clear" w:color="auto" w:fill="FFFFFF"/>
        <w:jc w:val="center"/>
        <w:rPr>
          <w:b/>
          <w:i/>
          <w:sz w:val="22"/>
          <w:szCs w:val="22"/>
          <w:lang w:val="sr-Cyrl-CS"/>
        </w:rPr>
      </w:pPr>
    </w:p>
    <w:p w:rsidR="00736C1A" w:rsidRDefault="00736C1A" w:rsidP="00A356B6">
      <w:pPr>
        <w:shd w:val="clear" w:color="auto" w:fill="FFFFFF"/>
        <w:jc w:val="center"/>
        <w:rPr>
          <w:b/>
          <w:i/>
          <w:sz w:val="22"/>
          <w:szCs w:val="22"/>
          <w:lang w:val="sr-Cyrl-CS"/>
        </w:rPr>
      </w:pPr>
    </w:p>
    <w:p w:rsidR="00736C1A" w:rsidRDefault="00736C1A" w:rsidP="00A356B6">
      <w:pPr>
        <w:shd w:val="clear" w:color="auto" w:fill="FFFFFF"/>
        <w:jc w:val="center"/>
        <w:rPr>
          <w:b/>
          <w:i/>
          <w:sz w:val="22"/>
          <w:szCs w:val="22"/>
          <w:lang w:val="sr-Cyrl-CS"/>
        </w:rPr>
      </w:pPr>
    </w:p>
    <w:p w:rsidR="00736C1A" w:rsidRDefault="00736C1A" w:rsidP="00A356B6">
      <w:pPr>
        <w:shd w:val="clear" w:color="auto" w:fill="FFFFFF"/>
        <w:jc w:val="center"/>
        <w:rPr>
          <w:b/>
          <w:i/>
          <w:sz w:val="22"/>
          <w:szCs w:val="22"/>
          <w:lang w:val="sr-Cyrl-CS"/>
        </w:rPr>
      </w:pPr>
    </w:p>
    <w:p w:rsidR="00736C1A" w:rsidRDefault="00736C1A" w:rsidP="00A356B6">
      <w:pPr>
        <w:shd w:val="clear" w:color="auto" w:fill="FFFFFF"/>
        <w:jc w:val="center"/>
        <w:rPr>
          <w:b/>
          <w:i/>
          <w:sz w:val="22"/>
          <w:szCs w:val="22"/>
          <w:lang w:val="sr-Cyrl-CS"/>
        </w:rPr>
      </w:pPr>
    </w:p>
    <w:p w:rsidR="00736C1A" w:rsidRDefault="00736C1A" w:rsidP="00A356B6">
      <w:pPr>
        <w:shd w:val="clear" w:color="auto" w:fill="FFFFFF"/>
        <w:jc w:val="center"/>
        <w:rPr>
          <w:b/>
          <w:i/>
          <w:sz w:val="22"/>
          <w:szCs w:val="22"/>
          <w:lang w:val="sr-Cyrl-CS"/>
        </w:rPr>
      </w:pPr>
    </w:p>
    <w:p w:rsidR="00736C1A" w:rsidRDefault="00736C1A" w:rsidP="00A356B6">
      <w:pPr>
        <w:shd w:val="clear" w:color="auto" w:fill="FFFFFF"/>
        <w:jc w:val="center"/>
        <w:rPr>
          <w:b/>
          <w:i/>
          <w:sz w:val="22"/>
          <w:szCs w:val="22"/>
          <w:lang w:val="sr-Cyrl-CS"/>
        </w:rPr>
      </w:pPr>
    </w:p>
    <w:p w:rsidR="00736C1A" w:rsidRDefault="00736C1A" w:rsidP="00A356B6">
      <w:pPr>
        <w:shd w:val="clear" w:color="auto" w:fill="FFFFFF"/>
        <w:jc w:val="center"/>
        <w:rPr>
          <w:b/>
          <w:i/>
          <w:sz w:val="22"/>
          <w:szCs w:val="22"/>
          <w:lang w:val="sr-Cyrl-CS"/>
        </w:rPr>
      </w:pPr>
    </w:p>
    <w:p w:rsidR="00736C1A" w:rsidRDefault="00736C1A" w:rsidP="00A356B6">
      <w:pPr>
        <w:shd w:val="clear" w:color="auto" w:fill="FFFFFF"/>
        <w:jc w:val="center"/>
        <w:rPr>
          <w:b/>
          <w:i/>
          <w:sz w:val="22"/>
          <w:szCs w:val="22"/>
          <w:lang w:val="sr-Cyrl-CS"/>
        </w:rPr>
      </w:pPr>
    </w:p>
    <w:p w:rsidR="00736C1A" w:rsidRDefault="00736C1A" w:rsidP="00A356B6">
      <w:pPr>
        <w:shd w:val="clear" w:color="auto" w:fill="FFFFFF"/>
        <w:jc w:val="center"/>
        <w:rPr>
          <w:b/>
          <w:i/>
          <w:sz w:val="22"/>
          <w:szCs w:val="22"/>
          <w:lang w:val="sr-Cyrl-CS"/>
        </w:rPr>
      </w:pPr>
    </w:p>
    <w:p w:rsidR="00736C1A" w:rsidRPr="005943F4" w:rsidRDefault="00736C1A" w:rsidP="00A356B6">
      <w:pPr>
        <w:shd w:val="clear" w:color="auto" w:fill="FFFFFF"/>
        <w:jc w:val="center"/>
        <w:rPr>
          <w:b/>
          <w:i/>
          <w:sz w:val="22"/>
          <w:szCs w:val="22"/>
        </w:rPr>
      </w:pPr>
    </w:p>
    <w:p w:rsidR="00F57CDF" w:rsidRPr="009C4FE8" w:rsidRDefault="00893D85" w:rsidP="00A356B6">
      <w:pPr>
        <w:shd w:val="clear" w:color="auto" w:fill="FFFFFF"/>
        <w:jc w:val="center"/>
        <w:rPr>
          <w:b/>
          <w:i/>
          <w:sz w:val="22"/>
          <w:szCs w:val="22"/>
        </w:rPr>
      </w:pPr>
      <w:r>
        <w:rPr>
          <w:b/>
          <w:i/>
          <w:sz w:val="22"/>
          <w:szCs w:val="22"/>
        </w:rPr>
        <w:lastRenderedPageBreak/>
        <w:t>I</w:t>
      </w:r>
      <w:r w:rsidR="00A356B6" w:rsidRPr="009C4FE8">
        <w:rPr>
          <w:b/>
          <w:i/>
          <w:sz w:val="22"/>
          <w:szCs w:val="22"/>
        </w:rPr>
        <w:t>X ОБРАЗАЦ ТРОШКОВА ПРИПРЕМЕ ПОНУДЕ</w:t>
      </w:r>
    </w:p>
    <w:p w:rsidR="00F57CDF" w:rsidRPr="009C4FE8" w:rsidRDefault="00F57CDF" w:rsidP="00F57CDF">
      <w:pPr>
        <w:rPr>
          <w:b/>
          <w:bCs/>
          <w:i/>
          <w:iCs/>
          <w:sz w:val="22"/>
          <w:szCs w:val="22"/>
        </w:rPr>
      </w:pPr>
    </w:p>
    <w:p w:rsidR="00A356B6" w:rsidRPr="009C4FE8" w:rsidRDefault="00A356B6" w:rsidP="00F57CDF">
      <w:pPr>
        <w:rPr>
          <w:b/>
          <w:bCs/>
          <w:i/>
          <w:iCs/>
          <w:sz w:val="22"/>
          <w:szCs w:val="22"/>
        </w:rPr>
      </w:pPr>
    </w:p>
    <w:p w:rsidR="00F57CDF" w:rsidRPr="009C4FE8" w:rsidRDefault="00F57CDF" w:rsidP="00F57CDF">
      <w:pPr>
        <w:spacing w:after="120"/>
        <w:jc w:val="both"/>
        <w:rPr>
          <w:sz w:val="22"/>
          <w:szCs w:val="22"/>
        </w:rPr>
      </w:pPr>
      <w:r w:rsidRPr="009C4FE8">
        <w:rPr>
          <w:sz w:val="22"/>
          <w:szCs w:val="22"/>
        </w:rPr>
        <w:t xml:space="preserve">У складу са чланом 88. </w:t>
      </w:r>
      <w:r w:rsidRPr="009C4FE8">
        <w:rPr>
          <w:sz w:val="22"/>
          <w:szCs w:val="22"/>
          <w:lang w:val="sr-Cyrl-CS"/>
        </w:rPr>
        <w:t>став 1.</w:t>
      </w:r>
      <w:r w:rsidRPr="009C4FE8">
        <w:rPr>
          <w:sz w:val="22"/>
          <w:szCs w:val="22"/>
        </w:rPr>
        <w:t xml:space="preserve"> Закона, понуђач__________________________ </w:t>
      </w:r>
      <w:r w:rsidRPr="009C4FE8">
        <w:rPr>
          <w:i/>
          <w:iCs/>
          <w:sz w:val="22"/>
          <w:szCs w:val="22"/>
        </w:rPr>
        <w:t xml:space="preserve">[навести </w:t>
      </w:r>
      <w:r w:rsidRPr="009C4FE8">
        <w:rPr>
          <w:i/>
          <w:iCs/>
          <w:sz w:val="22"/>
          <w:szCs w:val="22"/>
          <w:lang w:val="sr-Cyrl-CS"/>
        </w:rPr>
        <w:t>назив понуђача</w:t>
      </w:r>
      <w:r w:rsidRPr="009C4FE8">
        <w:rPr>
          <w:i/>
          <w:iCs/>
          <w:sz w:val="22"/>
          <w:szCs w:val="22"/>
        </w:rPr>
        <w:t xml:space="preserve">], </w:t>
      </w:r>
      <w:r w:rsidRPr="009C4FE8">
        <w:rPr>
          <w:sz w:val="22"/>
          <w:szCs w:val="22"/>
        </w:rPr>
        <w:t>достав</w:t>
      </w:r>
      <w:r w:rsidRPr="009C4FE8">
        <w:rPr>
          <w:sz w:val="22"/>
          <w:szCs w:val="22"/>
          <w:lang w:val="sr-Cyrl-CS"/>
        </w:rPr>
        <w:t xml:space="preserve">ља </w:t>
      </w:r>
      <w:r w:rsidRPr="009C4FE8">
        <w:rPr>
          <w:sz w:val="22"/>
          <w:szCs w:val="22"/>
        </w:rPr>
        <w:t xml:space="preserve">укупан износ и структуру трошкова припремања понуде, </w:t>
      </w:r>
      <w:r w:rsidRPr="009C4FE8">
        <w:rPr>
          <w:sz w:val="22"/>
          <w:szCs w:val="22"/>
          <w:lang w:val="sr-Cyrl-CS"/>
        </w:rPr>
        <w:t xml:space="preserve">како следи у </w:t>
      </w:r>
      <w:r w:rsidRPr="009C4FE8">
        <w:rPr>
          <w:sz w:val="22"/>
          <w:szCs w:val="22"/>
        </w:rPr>
        <w:t>табели:</w:t>
      </w:r>
    </w:p>
    <w:p w:rsidR="00A356B6" w:rsidRPr="009C4FE8" w:rsidRDefault="00A356B6" w:rsidP="00F57CDF">
      <w:pPr>
        <w:spacing w:after="120"/>
        <w:jc w:val="both"/>
        <w:rPr>
          <w:b/>
          <w:i/>
          <w:sz w:val="22"/>
          <w:szCs w:val="22"/>
        </w:rPr>
      </w:pPr>
    </w:p>
    <w:tbl>
      <w:tblPr>
        <w:tblW w:w="0" w:type="auto"/>
        <w:tblInd w:w="158" w:type="dxa"/>
        <w:tblLayout w:type="fixed"/>
        <w:tblLook w:val="0000"/>
      </w:tblPr>
      <w:tblGrid>
        <w:gridCol w:w="5565"/>
        <w:gridCol w:w="3290"/>
      </w:tblGrid>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jc w:val="center"/>
              <w:rPr>
                <w:b/>
                <w:i/>
                <w:sz w:val="22"/>
                <w:szCs w:val="22"/>
              </w:rPr>
            </w:pPr>
            <w:r w:rsidRPr="009C4FE8">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jc w:val="center"/>
              <w:rPr>
                <w:sz w:val="22"/>
                <w:szCs w:val="22"/>
              </w:rPr>
            </w:pPr>
            <w:r w:rsidRPr="009C4FE8">
              <w:rPr>
                <w:b/>
                <w:i/>
                <w:sz w:val="22"/>
                <w:szCs w:val="22"/>
              </w:rPr>
              <w:t>ИЗНОС ТРОШКА У РСД</w:t>
            </w:r>
          </w:p>
        </w:tc>
      </w:tr>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right"/>
              <w:rPr>
                <w:sz w:val="22"/>
                <w:szCs w:val="22"/>
              </w:rPr>
            </w:pPr>
          </w:p>
        </w:tc>
      </w:tr>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jc w:val="right"/>
              <w:rPr>
                <w:sz w:val="22"/>
                <w:szCs w:val="22"/>
              </w:rPr>
            </w:pPr>
          </w:p>
        </w:tc>
      </w:tr>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sz w:val="22"/>
                <w:szCs w:val="22"/>
              </w:rPr>
            </w:pPr>
          </w:p>
        </w:tc>
      </w:tr>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sz w:val="22"/>
                <w:szCs w:val="22"/>
              </w:rPr>
            </w:pPr>
          </w:p>
        </w:tc>
      </w:tr>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sz w:val="22"/>
                <w:szCs w:val="22"/>
              </w:rPr>
            </w:pPr>
          </w:p>
        </w:tc>
      </w:tr>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sz w:val="22"/>
                <w:szCs w:val="22"/>
              </w:rPr>
            </w:pPr>
          </w:p>
        </w:tc>
      </w:tr>
      <w:tr w:rsidR="00F57CDF" w:rsidRPr="009C4FE8">
        <w:tc>
          <w:tcPr>
            <w:tcW w:w="5565" w:type="dxa"/>
            <w:tcBorders>
              <w:top w:val="single" w:sz="4" w:space="0" w:color="000000"/>
              <w:left w:val="single" w:sz="4" w:space="0" w:color="000000"/>
              <w:bottom w:val="single" w:sz="4" w:space="0" w:color="000000"/>
            </w:tcBorders>
            <w:shd w:val="clear" w:color="auto" w:fill="auto"/>
          </w:tcPr>
          <w:p w:rsidR="00F57CDF" w:rsidRPr="009C4FE8" w:rsidRDefault="00F57CDF" w:rsidP="00F57CDF">
            <w:pPr>
              <w:snapToGrid w:val="0"/>
              <w:jc w:val="both"/>
              <w:rPr>
                <w:i/>
                <w:sz w:val="22"/>
                <w:szCs w:val="22"/>
              </w:rPr>
            </w:pPr>
          </w:p>
          <w:p w:rsidR="00F57CDF" w:rsidRPr="009C4FE8" w:rsidRDefault="00F57CDF" w:rsidP="00F57CDF">
            <w:pPr>
              <w:jc w:val="both"/>
              <w:rPr>
                <w:sz w:val="22"/>
                <w:szCs w:val="22"/>
                <w:lang w:val="ru-RU"/>
              </w:rPr>
            </w:pPr>
            <w:r w:rsidRPr="009C4FE8">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7CDF" w:rsidRPr="009C4FE8" w:rsidRDefault="00F57CDF" w:rsidP="00F57CDF">
            <w:pPr>
              <w:snapToGrid w:val="0"/>
              <w:rPr>
                <w:sz w:val="22"/>
                <w:szCs w:val="22"/>
                <w:lang w:val="ru-RU"/>
              </w:rPr>
            </w:pPr>
          </w:p>
        </w:tc>
      </w:tr>
    </w:tbl>
    <w:p w:rsidR="00F57CDF" w:rsidRPr="009C4FE8" w:rsidRDefault="00F57CDF" w:rsidP="00F57CDF">
      <w:pPr>
        <w:jc w:val="both"/>
        <w:rPr>
          <w:sz w:val="22"/>
          <w:szCs w:val="22"/>
        </w:rPr>
      </w:pPr>
    </w:p>
    <w:p w:rsidR="00A356B6" w:rsidRPr="009C4FE8" w:rsidRDefault="00A356B6" w:rsidP="00F57CDF">
      <w:pPr>
        <w:jc w:val="both"/>
        <w:rPr>
          <w:sz w:val="22"/>
          <w:szCs w:val="22"/>
        </w:rPr>
      </w:pPr>
    </w:p>
    <w:p w:rsidR="00F57CDF" w:rsidRPr="009C4FE8" w:rsidRDefault="00F57CDF" w:rsidP="00F57CDF">
      <w:pPr>
        <w:jc w:val="both"/>
        <w:rPr>
          <w:sz w:val="22"/>
          <w:szCs w:val="22"/>
        </w:rPr>
      </w:pPr>
      <w:r w:rsidRPr="009C4FE8">
        <w:rPr>
          <w:sz w:val="22"/>
          <w:szCs w:val="22"/>
        </w:rPr>
        <w:t>Трошкове припреме и подношења понуде сноси искључиво понуђач и не може тражити од наручиоца накнаду трошкова.</w:t>
      </w:r>
    </w:p>
    <w:p w:rsidR="00F57CDF" w:rsidRPr="009C4FE8" w:rsidRDefault="00F57CDF" w:rsidP="00F57CDF">
      <w:pPr>
        <w:jc w:val="both"/>
        <w:rPr>
          <w:sz w:val="22"/>
          <w:szCs w:val="22"/>
          <w:lang w:val="sr-Cyrl-CS"/>
        </w:rPr>
      </w:pPr>
      <w:r w:rsidRPr="009C4FE8">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7CDF" w:rsidRPr="009C4FE8" w:rsidRDefault="00F57CDF" w:rsidP="00F57CDF">
      <w:pPr>
        <w:spacing w:after="120"/>
        <w:ind w:firstLine="426"/>
        <w:jc w:val="both"/>
        <w:rPr>
          <w:b/>
          <w:bCs/>
          <w:i/>
          <w:sz w:val="22"/>
          <w:szCs w:val="22"/>
        </w:rPr>
      </w:pPr>
    </w:p>
    <w:p w:rsidR="00F57CDF" w:rsidRPr="009C4FE8" w:rsidRDefault="00F57CDF" w:rsidP="00F57CDF">
      <w:pPr>
        <w:spacing w:after="120"/>
        <w:jc w:val="both"/>
        <w:rPr>
          <w:bCs/>
          <w:sz w:val="22"/>
          <w:szCs w:val="22"/>
        </w:rPr>
      </w:pPr>
      <w:r w:rsidRPr="009C4FE8">
        <w:rPr>
          <w:b/>
          <w:bCs/>
          <w:i/>
          <w:sz w:val="22"/>
          <w:szCs w:val="22"/>
        </w:rPr>
        <w:t>Напомена</w:t>
      </w:r>
      <w:r w:rsidRPr="009C4FE8">
        <w:rPr>
          <w:b/>
          <w:bCs/>
          <w:i/>
          <w:color w:val="auto"/>
          <w:sz w:val="22"/>
          <w:szCs w:val="22"/>
        </w:rPr>
        <w:t xml:space="preserve">: </w:t>
      </w:r>
      <w:r w:rsidRPr="009C4FE8">
        <w:rPr>
          <w:bCs/>
          <w:i/>
          <w:color w:val="auto"/>
          <w:sz w:val="22"/>
          <w:szCs w:val="22"/>
        </w:rPr>
        <w:t xml:space="preserve">достављање овог </w:t>
      </w:r>
      <w:r w:rsidR="008C5AAC">
        <w:rPr>
          <w:bCs/>
          <w:i/>
          <w:color w:val="auto"/>
          <w:sz w:val="22"/>
          <w:szCs w:val="22"/>
          <w:lang w:val="sr-Cyrl-CS"/>
        </w:rPr>
        <w:t xml:space="preserve"> </w:t>
      </w:r>
      <w:r w:rsidRPr="009C4FE8">
        <w:rPr>
          <w:bCs/>
          <w:i/>
          <w:color w:val="auto"/>
          <w:sz w:val="22"/>
          <w:szCs w:val="22"/>
        </w:rPr>
        <w:t>обрасца није обавезно</w:t>
      </w:r>
    </w:p>
    <w:p w:rsidR="00F57CDF" w:rsidRPr="009C4FE8" w:rsidRDefault="00F57CDF" w:rsidP="00F57CDF">
      <w:pPr>
        <w:spacing w:after="120"/>
        <w:ind w:firstLine="425"/>
        <w:jc w:val="both"/>
        <w:rPr>
          <w:bCs/>
          <w:sz w:val="22"/>
          <w:szCs w:val="22"/>
        </w:rPr>
      </w:pPr>
    </w:p>
    <w:tbl>
      <w:tblPr>
        <w:tblW w:w="0" w:type="auto"/>
        <w:tblLayout w:type="fixed"/>
        <w:tblLook w:val="0000"/>
      </w:tblPr>
      <w:tblGrid>
        <w:gridCol w:w="3080"/>
        <w:gridCol w:w="3068"/>
        <w:gridCol w:w="3094"/>
      </w:tblGrid>
      <w:tr w:rsidR="00F57CDF" w:rsidRPr="009C4FE8">
        <w:tc>
          <w:tcPr>
            <w:tcW w:w="3080" w:type="dxa"/>
            <w:shd w:val="clear" w:color="auto" w:fill="auto"/>
            <w:vAlign w:val="center"/>
          </w:tcPr>
          <w:p w:rsidR="00F57CDF" w:rsidRPr="009C4FE8" w:rsidRDefault="00F57CDF" w:rsidP="00F57CDF">
            <w:pPr>
              <w:pStyle w:val="BodyText2"/>
              <w:spacing w:line="100" w:lineRule="atLeast"/>
              <w:jc w:val="center"/>
              <w:rPr>
                <w:sz w:val="22"/>
                <w:szCs w:val="22"/>
              </w:rPr>
            </w:pPr>
            <w:r w:rsidRPr="009C4FE8">
              <w:rPr>
                <w:sz w:val="22"/>
                <w:szCs w:val="22"/>
              </w:rPr>
              <w:t>Датум:</w:t>
            </w:r>
          </w:p>
        </w:tc>
        <w:tc>
          <w:tcPr>
            <w:tcW w:w="3068" w:type="dxa"/>
            <w:shd w:val="clear" w:color="auto" w:fill="auto"/>
            <w:vAlign w:val="center"/>
          </w:tcPr>
          <w:p w:rsidR="00F57CDF" w:rsidRPr="009C4FE8" w:rsidRDefault="00F57CDF" w:rsidP="00F57CDF">
            <w:pPr>
              <w:pStyle w:val="BodyText2"/>
              <w:spacing w:line="100" w:lineRule="atLeast"/>
              <w:jc w:val="center"/>
              <w:rPr>
                <w:sz w:val="22"/>
                <w:szCs w:val="22"/>
              </w:rPr>
            </w:pPr>
            <w:r w:rsidRPr="009C4FE8">
              <w:rPr>
                <w:sz w:val="22"/>
                <w:szCs w:val="22"/>
              </w:rPr>
              <w:t>М.П.</w:t>
            </w:r>
          </w:p>
        </w:tc>
        <w:tc>
          <w:tcPr>
            <w:tcW w:w="3094" w:type="dxa"/>
            <w:shd w:val="clear" w:color="auto" w:fill="auto"/>
            <w:vAlign w:val="center"/>
          </w:tcPr>
          <w:p w:rsidR="00F57CDF" w:rsidRPr="009C4FE8" w:rsidRDefault="00F57CDF" w:rsidP="00F57CDF">
            <w:pPr>
              <w:pStyle w:val="BodyText2"/>
              <w:spacing w:line="100" w:lineRule="atLeast"/>
              <w:jc w:val="center"/>
              <w:rPr>
                <w:sz w:val="22"/>
                <w:szCs w:val="22"/>
              </w:rPr>
            </w:pPr>
            <w:r w:rsidRPr="009C4FE8">
              <w:rPr>
                <w:sz w:val="22"/>
                <w:szCs w:val="22"/>
              </w:rPr>
              <w:t>Потпис понуђача</w:t>
            </w:r>
          </w:p>
        </w:tc>
      </w:tr>
      <w:tr w:rsidR="00F57CDF" w:rsidRPr="009C4FE8">
        <w:tc>
          <w:tcPr>
            <w:tcW w:w="3080" w:type="dxa"/>
            <w:tcBorders>
              <w:bottom w:val="single" w:sz="4" w:space="0" w:color="000000"/>
            </w:tcBorders>
            <w:shd w:val="clear" w:color="auto" w:fill="auto"/>
          </w:tcPr>
          <w:p w:rsidR="00F57CDF" w:rsidRPr="009C4FE8" w:rsidRDefault="00F57CDF" w:rsidP="00F57CDF">
            <w:pPr>
              <w:pStyle w:val="BodyText2"/>
              <w:snapToGrid w:val="0"/>
              <w:spacing w:line="100" w:lineRule="atLeast"/>
              <w:jc w:val="both"/>
              <w:rPr>
                <w:sz w:val="22"/>
                <w:szCs w:val="22"/>
              </w:rPr>
            </w:pPr>
          </w:p>
        </w:tc>
        <w:tc>
          <w:tcPr>
            <w:tcW w:w="3068" w:type="dxa"/>
            <w:shd w:val="clear" w:color="auto" w:fill="auto"/>
          </w:tcPr>
          <w:p w:rsidR="00F57CDF" w:rsidRPr="009C4FE8" w:rsidRDefault="00F57CDF" w:rsidP="00F57CDF">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F57CDF" w:rsidRPr="009C4FE8" w:rsidRDefault="00F57CDF" w:rsidP="00F57CDF">
            <w:pPr>
              <w:pStyle w:val="BodyText2"/>
              <w:snapToGrid w:val="0"/>
              <w:spacing w:line="100" w:lineRule="atLeast"/>
              <w:jc w:val="both"/>
              <w:rPr>
                <w:sz w:val="22"/>
                <w:szCs w:val="22"/>
              </w:rPr>
            </w:pPr>
          </w:p>
        </w:tc>
      </w:tr>
    </w:tbl>
    <w:p w:rsidR="00F57CDF" w:rsidRPr="009C4FE8" w:rsidRDefault="00F57CDF" w:rsidP="00F57CDF">
      <w:pPr>
        <w:rPr>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p w:rsidR="00F57CDF" w:rsidRPr="009C4FE8" w:rsidRDefault="00F57CDF" w:rsidP="00F57CDF">
      <w:pPr>
        <w:rPr>
          <w:b/>
          <w:bCs/>
          <w:i/>
          <w:iCs/>
          <w:sz w:val="22"/>
          <w:szCs w:val="22"/>
        </w:rPr>
      </w:pPr>
    </w:p>
    <w:p w:rsidR="00F57CDF" w:rsidRDefault="00F57CDF" w:rsidP="00F57CDF">
      <w:pPr>
        <w:rPr>
          <w:b/>
          <w:bCs/>
          <w:i/>
          <w:iCs/>
          <w:sz w:val="22"/>
          <w:szCs w:val="22"/>
        </w:rPr>
      </w:pPr>
    </w:p>
    <w:p w:rsidR="009C4FE8" w:rsidRDefault="009C4FE8" w:rsidP="00F57CDF">
      <w:pPr>
        <w:rPr>
          <w:b/>
          <w:bCs/>
          <w:i/>
          <w:iCs/>
          <w:sz w:val="22"/>
          <w:szCs w:val="22"/>
        </w:rPr>
      </w:pPr>
    </w:p>
    <w:p w:rsidR="009C4FE8" w:rsidRDefault="009C4FE8" w:rsidP="00F57CDF">
      <w:pPr>
        <w:rPr>
          <w:b/>
          <w:bCs/>
          <w:i/>
          <w:iCs/>
          <w:sz w:val="22"/>
          <w:szCs w:val="22"/>
        </w:rPr>
      </w:pPr>
    </w:p>
    <w:p w:rsidR="009C4FE8" w:rsidRDefault="009C4FE8" w:rsidP="00F57CDF">
      <w:pPr>
        <w:rPr>
          <w:b/>
          <w:bCs/>
          <w:i/>
          <w:iCs/>
          <w:sz w:val="22"/>
          <w:szCs w:val="22"/>
        </w:rPr>
      </w:pPr>
    </w:p>
    <w:p w:rsidR="009C4FE8" w:rsidRPr="009C4FE8" w:rsidRDefault="009C4FE8" w:rsidP="00F57CDF">
      <w:pPr>
        <w:rPr>
          <w:b/>
          <w:bCs/>
          <w:i/>
          <w:iCs/>
          <w:sz w:val="22"/>
          <w:szCs w:val="22"/>
        </w:rPr>
      </w:pPr>
    </w:p>
    <w:p w:rsidR="00A356B6" w:rsidRPr="009C4FE8" w:rsidRDefault="00A356B6" w:rsidP="00F57CDF">
      <w:pPr>
        <w:rPr>
          <w:b/>
          <w:bCs/>
          <w:i/>
          <w:iCs/>
          <w:sz w:val="22"/>
          <w:szCs w:val="22"/>
        </w:rPr>
      </w:pPr>
    </w:p>
    <w:p w:rsidR="00F57CDF" w:rsidRPr="009C4FE8" w:rsidRDefault="00F57CDF" w:rsidP="00F57CDF">
      <w:pPr>
        <w:rPr>
          <w:b/>
          <w:bCs/>
          <w:i/>
          <w:iCs/>
          <w:sz w:val="22"/>
          <w:szCs w:val="22"/>
        </w:rPr>
      </w:pPr>
    </w:p>
    <w:p w:rsidR="00F57CDF" w:rsidRDefault="00F57CDF" w:rsidP="00F57CDF">
      <w:pPr>
        <w:rPr>
          <w:b/>
          <w:bCs/>
          <w:i/>
          <w:iCs/>
          <w:sz w:val="22"/>
          <w:szCs w:val="22"/>
          <w:lang w:val="sr-Cyrl-CS"/>
        </w:rPr>
      </w:pPr>
    </w:p>
    <w:p w:rsidR="00396CF8" w:rsidRPr="00DF1797" w:rsidRDefault="00396CF8" w:rsidP="00F57CDF">
      <w:pPr>
        <w:rPr>
          <w:b/>
          <w:bCs/>
          <w:i/>
          <w:iCs/>
          <w:sz w:val="22"/>
          <w:szCs w:val="22"/>
          <w:lang w:val="sr-Cyrl-CS"/>
        </w:rPr>
      </w:pPr>
    </w:p>
    <w:p w:rsidR="00D51209" w:rsidRDefault="00D51209" w:rsidP="00292800">
      <w:pPr>
        <w:rPr>
          <w:b/>
          <w:bCs/>
          <w:i/>
          <w:iCs/>
          <w:sz w:val="22"/>
          <w:szCs w:val="22"/>
        </w:rPr>
      </w:pPr>
    </w:p>
    <w:p w:rsidR="005943F4" w:rsidRPr="005943F4" w:rsidRDefault="005943F4" w:rsidP="00292800">
      <w:pPr>
        <w:rPr>
          <w:b/>
          <w:bCs/>
          <w:i/>
          <w:iCs/>
          <w:sz w:val="22"/>
          <w:szCs w:val="22"/>
        </w:rPr>
      </w:pPr>
    </w:p>
    <w:p w:rsidR="00F57CDF" w:rsidRPr="009C4FE8" w:rsidRDefault="00A356B6" w:rsidP="00A356B6">
      <w:pPr>
        <w:jc w:val="center"/>
        <w:rPr>
          <w:b/>
          <w:bCs/>
          <w:i/>
          <w:iCs/>
          <w:sz w:val="22"/>
          <w:szCs w:val="22"/>
        </w:rPr>
      </w:pPr>
      <w:r w:rsidRPr="009C4FE8">
        <w:rPr>
          <w:b/>
          <w:bCs/>
          <w:i/>
          <w:iCs/>
          <w:sz w:val="22"/>
          <w:szCs w:val="22"/>
        </w:rPr>
        <w:lastRenderedPageBreak/>
        <w:t>X  ОБРАЗАЦ ИЗЈАВЕ О НЕЗАВИСНОЈ ПОНУДИ</w:t>
      </w:r>
    </w:p>
    <w:p w:rsidR="00F57CDF" w:rsidRPr="009C4FE8" w:rsidRDefault="00F57CDF" w:rsidP="00F57CDF">
      <w:pPr>
        <w:pStyle w:val="BodyText3"/>
        <w:spacing w:after="0"/>
        <w:jc w:val="center"/>
        <w:rPr>
          <w:bCs/>
          <w:sz w:val="22"/>
          <w:szCs w:val="22"/>
        </w:rPr>
      </w:pPr>
    </w:p>
    <w:p w:rsidR="00A356B6" w:rsidRPr="009C4FE8" w:rsidRDefault="00A356B6" w:rsidP="00F57CDF">
      <w:pPr>
        <w:pStyle w:val="BodyText3"/>
        <w:spacing w:after="0"/>
        <w:jc w:val="both"/>
        <w:rPr>
          <w:sz w:val="22"/>
          <w:szCs w:val="22"/>
        </w:rPr>
      </w:pPr>
    </w:p>
    <w:p w:rsidR="00A356B6" w:rsidRPr="009C4FE8" w:rsidRDefault="00A356B6" w:rsidP="00F57CDF">
      <w:pPr>
        <w:pStyle w:val="BodyText3"/>
        <w:spacing w:after="0"/>
        <w:jc w:val="both"/>
        <w:rPr>
          <w:sz w:val="22"/>
          <w:szCs w:val="22"/>
        </w:rPr>
      </w:pPr>
    </w:p>
    <w:p w:rsidR="00F57CDF" w:rsidRPr="009C4FE8" w:rsidRDefault="00F57CDF" w:rsidP="00F57CDF">
      <w:pPr>
        <w:pStyle w:val="BodyText3"/>
        <w:spacing w:after="0"/>
        <w:jc w:val="both"/>
        <w:rPr>
          <w:sz w:val="22"/>
          <w:szCs w:val="22"/>
        </w:rPr>
      </w:pPr>
      <w:r w:rsidRPr="009C4FE8">
        <w:rPr>
          <w:sz w:val="22"/>
          <w:szCs w:val="22"/>
        </w:rPr>
        <w:t>У складу са чланом 26. Закона, __________</w:t>
      </w:r>
      <w:r w:rsidR="00A356B6" w:rsidRPr="009C4FE8">
        <w:rPr>
          <w:sz w:val="22"/>
          <w:szCs w:val="22"/>
        </w:rPr>
        <w:t>____________________________________</w:t>
      </w:r>
      <w:r w:rsidR="00154670">
        <w:rPr>
          <w:sz w:val="22"/>
          <w:szCs w:val="22"/>
        </w:rPr>
        <w:t>_________</w:t>
      </w:r>
    </w:p>
    <w:p w:rsidR="00F57CDF" w:rsidRPr="009C4FE8" w:rsidRDefault="00A356B6" w:rsidP="00F57CDF">
      <w:pPr>
        <w:pStyle w:val="BodyText3"/>
        <w:spacing w:after="0"/>
        <w:jc w:val="both"/>
        <w:rPr>
          <w:w w:val="200"/>
          <w:sz w:val="22"/>
          <w:szCs w:val="22"/>
        </w:rPr>
      </w:pPr>
      <w:r w:rsidRPr="009C4FE8">
        <w:rPr>
          <w:i/>
          <w:iCs/>
          <w:sz w:val="22"/>
          <w:szCs w:val="22"/>
        </w:rPr>
        <w:t xml:space="preserve">[навести </w:t>
      </w:r>
      <w:r w:rsidRPr="009C4FE8">
        <w:rPr>
          <w:i/>
          <w:iCs/>
          <w:sz w:val="22"/>
          <w:szCs w:val="22"/>
          <w:lang w:val="sr-Cyrl-CS"/>
        </w:rPr>
        <w:t>назив понуђача</w:t>
      </w:r>
      <w:r w:rsidRPr="009C4FE8">
        <w:rPr>
          <w:i/>
          <w:iCs/>
          <w:sz w:val="22"/>
          <w:szCs w:val="22"/>
        </w:rPr>
        <w:t xml:space="preserve">], </w:t>
      </w:r>
      <w:r w:rsidR="00F57CDF" w:rsidRPr="009C4FE8">
        <w:rPr>
          <w:sz w:val="22"/>
          <w:szCs w:val="22"/>
        </w:rPr>
        <w:t xml:space="preserve">даје: </w:t>
      </w:r>
    </w:p>
    <w:p w:rsidR="00F57CDF" w:rsidRPr="009C4FE8" w:rsidRDefault="00F57CDF" w:rsidP="00F57CDF">
      <w:pPr>
        <w:pStyle w:val="BodyText3"/>
        <w:spacing w:before="360" w:after="360"/>
        <w:ind w:firstLine="227"/>
        <w:jc w:val="both"/>
        <w:rPr>
          <w:w w:val="200"/>
          <w:sz w:val="22"/>
          <w:szCs w:val="22"/>
        </w:rPr>
      </w:pPr>
    </w:p>
    <w:p w:rsidR="00F57CDF" w:rsidRPr="009C4FE8" w:rsidRDefault="00F57CDF" w:rsidP="00F57CDF">
      <w:pPr>
        <w:pStyle w:val="BodyText3"/>
        <w:spacing w:before="360" w:after="360"/>
        <w:ind w:firstLine="227"/>
        <w:jc w:val="center"/>
        <w:rPr>
          <w:b/>
          <w:bCs/>
          <w:sz w:val="22"/>
          <w:szCs w:val="22"/>
          <w:lang w:val="sr-Cyrl-CS"/>
        </w:rPr>
      </w:pPr>
      <w:r w:rsidRPr="009C4FE8">
        <w:rPr>
          <w:b/>
          <w:bCs/>
          <w:sz w:val="22"/>
          <w:szCs w:val="22"/>
          <w:lang w:val="sr-Cyrl-CS"/>
        </w:rPr>
        <w:t xml:space="preserve">ИЗЈАВУ </w:t>
      </w:r>
    </w:p>
    <w:p w:rsidR="00F57CDF" w:rsidRPr="009C4FE8" w:rsidRDefault="00F57CDF" w:rsidP="00F57CDF">
      <w:pPr>
        <w:pStyle w:val="BodyText3"/>
        <w:spacing w:before="360" w:after="360"/>
        <w:ind w:firstLine="227"/>
        <w:jc w:val="center"/>
        <w:rPr>
          <w:bCs/>
          <w:sz w:val="22"/>
          <w:szCs w:val="22"/>
        </w:rPr>
      </w:pPr>
      <w:r w:rsidRPr="009C4FE8">
        <w:rPr>
          <w:b/>
          <w:bCs/>
          <w:sz w:val="22"/>
          <w:szCs w:val="22"/>
          <w:lang w:val="sr-Cyrl-CS"/>
        </w:rPr>
        <w:t>О НЕЗАВИСНОЈ</w:t>
      </w:r>
      <w:r w:rsidRPr="009C4FE8">
        <w:rPr>
          <w:b/>
          <w:bCs/>
          <w:sz w:val="22"/>
          <w:szCs w:val="22"/>
        </w:rPr>
        <w:t xml:space="preserve"> ПОНУДИ</w:t>
      </w:r>
    </w:p>
    <w:p w:rsidR="00F57CDF" w:rsidRPr="009C4FE8" w:rsidRDefault="00F57CDF" w:rsidP="00F57CDF">
      <w:pPr>
        <w:pStyle w:val="BodyText3"/>
        <w:spacing w:after="0"/>
        <w:jc w:val="both"/>
        <w:rPr>
          <w:bCs/>
          <w:sz w:val="22"/>
          <w:szCs w:val="22"/>
        </w:rPr>
      </w:pPr>
    </w:p>
    <w:p w:rsidR="00F57CDF" w:rsidRPr="009C4FE8" w:rsidRDefault="00F57CDF" w:rsidP="00F57CDF">
      <w:pPr>
        <w:pStyle w:val="BodyText3"/>
        <w:spacing w:after="0"/>
        <w:jc w:val="both"/>
        <w:rPr>
          <w:bCs/>
          <w:sz w:val="22"/>
          <w:szCs w:val="22"/>
        </w:rPr>
      </w:pPr>
    </w:p>
    <w:p w:rsidR="00F57CDF" w:rsidRPr="009C4FE8" w:rsidRDefault="00F57CDF" w:rsidP="00F57CDF">
      <w:pPr>
        <w:jc w:val="both"/>
        <w:rPr>
          <w:sz w:val="22"/>
          <w:szCs w:val="22"/>
        </w:rPr>
      </w:pPr>
      <w:r w:rsidRPr="009C4FE8">
        <w:rPr>
          <w:sz w:val="22"/>
          <w:szCs w:val="22"/>
        </w:rPr>
        <w:tab/>
      </w:r>
      <w:r w:rsidRPr="009C4FE8">
        <w:rPr>
          <w:sz w:val="22"/>
          <w:szCs w:val="22"/>
        </w:rPr>
        <w:tab/>
      </w:r>
      <w:r w:rsidRPr="009C4FE8">
        <w:rPr>
          <w:sz w:val="22"/>
          <w:szCs w:val="22"/>
        </w:rPr>
        <w:tab/>
      </w:r>
      <w:r w:rsidRPr="009C4FE8">
        <w:rPr>
          <w:bCs/>
          <w:sz w:val="22"/>
          <w:szCs w:val="22"/>
        </w:rPr>
        <w:t xml:space="preserve"> </w:t>
      </w:r>
    </w:p>
    <w:p w:rsidR="00F57CDF" w:rsidRPr="009C4FE8" w:rsidRDefault="00F57CDF" w:rsidP="00F57CDF">
      <w:pPr>
        <w:jc w:val="both"/>
        <w:rPr>
          <w:bCs/>
          <w:sz w:val="22"/>
          <w:szCs w:val="22"/>
        </w:rPr>
      </w:pPr>
      <w:r w:rsidRPr="009C4FE8">
        <w:rPr>
          <w:sz w:val="22"/>
          <w:szCs w:val="22"/>
        </w:rPr>
        <w:t>Под пуном материјалном и кривичном одговорношћу п</w:t>
      </w:r>
      <w:r w:rsidRPr="009C4FE8">
        <w:rPr>
          <w:bCs/>
          <w:sz w:val="22"/>
          <w:szCs w:val="22"/>
        </w:rPr>
        <w:t xml:space="preserve">отврђујем да сам понуду у </w:t>
      </w:r>
      <w:r w:rsidRPr="009C4FE8">
        <w:rPr>
          <w:bCs/>
          <w:sz w:val="22"/>
          <w:szCs w:val="22"/>
          <w:lang w:val="sr-Cyrl-CS"/>
        </w:rPr>
        <w:t>поступку</w:t>
      </w:r>
      <w:r w:rsidRPr="009C4FE8">
        <w:rPr>
          <w:bCs/>
          <w:sz w:val="22"/>
          <w:szCs w:val="22"/>
        </w:rPr>
        <w:t xml:space="preserve"> јавне набавке</w:t>
      </w:r>
      <w:r w:rsidR="004A3AB8">
        <w:rPr>
          <w:sz w:val="22"/>
          <w:szCs w:val="22"/>
        </w:rPr>
        <w:t xml:space="preserve"> добра </w:t>
      </w:r>
      <w:r w:rsidR="00FC12BD">
        <w:rPr>
          <w:sz w:val="22"/>
          <w:szCs w:val="22"/>
        </w:rPr>
        <w:t xml:space="preserve">– </w:t>
      </w:r>
      <w:r w:rsidR="008C5AAC">
        <w:rPr>
          <w:sz w:val="22"/>
          <w:szCs w:val="22"/>
          <w:lang w:val="sr-Cyrl-CS"/>
        </w:rPr>
        <w:t>гориво</w:t>
      </w:r>
      <w:r w:rsidR="00FC12BD">
        <w:rPr>
          <w:sz w:val="22"/>
          <w:szCs w:val="22"/>
          <w:lang w:val="sr-Cyrl-CS"/>
        </w:rPr>
        <w:t xml:space="preserve"> за </w:t>
      </w:r>
      <w:r w:rsidR="00C0503F">
        <w:rPr>
          <w:sz w:val="22"/>
          <w:szCs w:val="22"/>
          <w:lang w:val="sr-Cyrl-CS"/>
        </w:rPr>
        <w:t>пот</w:t>
      </w:r>
      <w:r w:rsidR="00E36A96">
        <w:rPr>
          <w:sz w:val="22"/>
          <w:szCs w:val="22"/>
          <w:lang w:val="sr-Cyrl-CS"/>
        </w:rPr>
        <w:t xml:space="preserve">ребе Средње стручне школе у 2017. </w:t>
      </w:r>
      <w:r w:rsidR="00C0503F">
        <w:rPr>
          <w:sz w:val="22"/>
          <w:szCs w:val="22"/>
          <w:lang w:val="sr-Cyrl-CS"/>
        </w:rPr>
        <w:t xml:space="preserve"> години</w:t>
      </w:r>
      <w:r w:rsidR="00FC12BD">
        <w:rPr>
          <w:sz w:val="22"/>
          <w:szCs w:val="22"/>
        </w:rPr>
        <w:t xml:space="preserve">, ЈН број </w:t>
      </w:r>
      <w:r w:rsidR="00E36A96">
        <w:rPr>
          <w:sz w:val="22"/>
          <w:szCs w:val="22"/>
        </w:rPr>
        <w:t>4</w:t>
      </w:r>
      <w:r w:rsidR="00C0503F">
        <w:rPr>
          <w:sz w:val="22"/>
          <w:szCs w:val="22"/>
        </w:rPr>
        <w:t>/201</w:t>
      </w:r>
      <w:r w:rsidR="00E36A96">
        <w:rPr>
          <w:sz w:val="22"/>
          <w:szCs w:val="22"/>
          <w:lang w:val="sr-Cyrl-CS"/>
        </w:rPr>
        <w:t>7</w:t>
      </w:r>
      <w:r w:rsidRPr="009C4FE8">
        <w:rPr>
          <w:sz w:val="22"/>
          <w:szCs w:val="22"/>
        </w:rPr>
        <w:t xml:space="preserve"> </w:t>
      </w:r>
      <w:r w:rsidRPr="009C4FE8">
        <w:rPr>
          <w:bCs/>
          <w:sz w:val="22"/>
          <w:szCs w:val="22"/>
        </w:rPr>
        <w:t>поднео независно, без договора са другим понуђачима или заинтересованим лицима.</w:t>
      </w:r>
    </w:p>
    <w:p w:rsidR="00F57CDF" w:rsidRPr="009C4FE8" w:rsidRDefault="00F57CDF" w:rsidP="00F57CDF">
      <w:pPr>
        <w:jc w:val="both"/>
        <w:rPr>
          <w:bCs/>
          <w:sz w:val="22"/>
          <w:szCs w:val="22"/>
        </w:rPr>
      </w:pPr>
    </w:p>
    <w:p w:rsidR="00F57CDF" w:rsidRPr="009C4FE8" w:rsidRDefault="00F57CDF" w:rsidP="00F57CDF">
      <w:pPr>
        <w:jc w:val="both"/>
        <w:rPr>
          <w:bCs/>
          <w:sz w:val="22"/>
          <w:szCs w:val="22"/>
        </w:rPr>
      </w:pPr>
    </w:p>
    <w:p w:rsidR="00F57CDF" w:rsidRPr="009C4FE8" w:rsidRDefault="00F57CDF" w:rsidP="00F57CDF">
      <w:pPr>
        <w:pStyle w:val="BodyText3"/>
        <w:spacing w:after="0"/>
        <w:ind w:firstLine="227"/>
        <w:jc w:val="both"/>
        <w:rPr>
          <w:sz w:val="22"/>
          <w:szCs w:val="22"/>
        </w:rPr>
      </w:pPr>
    </w:p>
    <w:tbl>
      <w:tblPr>
        <w:tblW w:w="0" w:type="auto"/>
        <w:tblLayout w:type="fixed"/>
        <w:tblLook w:val="0000"/>
      </w:tblPr>
      <w:tblGrid>
        <w:gridCol w:w="3080"/>
        <w:gridCol w:w="3065"/>
        <w:gridCol w:w="3097"/>
      </w:tblGrid>
      <w:tr w:rsidR="00F57CDF" w:rsidRPr="009C4FE8">
        <w:tc>
          <w:tcPr>
            <w:tcW w:w="3080" w:type="dxa"/>
            <w:shd w:val="clear" w:color="auto" w:fill="auto"/>
            <w:vAlign w:val="center"/>
          </w:tcPr>
          <w:p w:rsidR="00F57CDF" w:rsidRPr="009C4FE8" w:rsidRDefault="00F57CDF" w:rsidP="00F57CDF">
            <w:pPr>
              <w:pStyle w:val="BodyText2"/>
              <w:spacing w:line="100" w:lineRule="atLeast"/>
              <w:jc w:val="center"/>
              <w:rPr>
                <w:sz w:val="22"/>
                <w:szCs w:val="22"/>
              </w:rPr>
            </w:pPr>
            <w:r w:rsidRPr="009C4FE8">
              <w:rPr>
                <w:sz w:val="22"/>
                <w:szCs w:val="22"/>
              </w:rPr>
              <w:t>Датум:</w:t>
            </w:r>
          </w:p>
        </w:tc>
        <w:tc>
          <w:tcPr>
            <w:tcW w:w="3065" w:type="dxa"/>
            <w:shd w:val="clear" w:color="auto" w:fill="auto"/>
            <w:vAlign w:val="center"/>
          </w:tcPr>
          <w:p w:rsidR="00F57CDF" w:rsidRPr="009C4FE8" w:rsidRDefault="00F57CDF" w:rsidP="00F57CDF">
            <w:pPr>
              <w:pStyle w:val="BodyText2"/>
              <w:spacing w:line="100" w:lineRule="atLeast"/>
              <w:jc w:val="center"/>
              <w:rPr>
                <w:sz w:val="22"/>
                <w:szCs w:val="22"/>
              </w:rPr>
            </w:pPr>
            <w:r w:rsidRPr="009C4FE8">
              <w:rPr>
                <w:sz w:val="22"/>
                <w:szCs w:val="22"/>
              </w:rPr>
              <w:t>М.П.</w:t>
            </w:r>
          </w:p>
        </w:tc>
        <w:tc>
          <w:tcPr>
            <w:tcW w:w="3097" w:type="dxa"/>
            <w:shd w:val="clear" w:color="auto" w:fill="auto"/>
            <w:vAlign w:val="center"/>
          </w:tcPr>
          <w:p w:rsidR="00F57CDF" w:rsidRPr="009C4FE8" w:rsidRDefault="00F57CDF" w:rsidP="00F57CDF">
            <w:pPr>
              <w:pStyle w:val="BodyText2"/>
              <w:spacing w:line="100" w:lineRule="atLeast"/>
              <w:jc w:val="center"/>
              <w:rPr>
                <w:sz w:val="22"/>
                <w:szCs w:val="22"/>
              </w:rPr>
            </w:pPr>
            <w:r w:rsidRPr="009C4FE8">
              <w:rPr>
                <w:sz w:val="22"/>
                <w:szCs w:val="22"/>
              </w:rPr>
              <w:t>Потпис понуђача</w:t>
            </w:r>
          </w:p>
        </w:tc>
      </w:tr>
      <w:tr w:rsidR="00F57CDF" w:rsidRPr="009C4FE8">
        <w:tc>
          <w:tcPr>
            <w:tcW w:w="3080" w:type="dxa"/>
            <w:tcBorders>
              <w:bottom w:val="single" w:sz="4" w:space="0" w:color="000000"/>
            </w:tcBorders>
            <w:shd w:val="clear" w:color="auto" w:fill="auto"/>
          </w:tcPr>
          <w:p w:rsidR="00F57CDF" w:rsidRPr="009C4FE8" w:rsidRDefault="00F57CDF" w:rsidP="00F57CDF">
            <w:pPr>
              <w:pStyle w:val="BodyText2"/>
              <w:snapToGrid w:val="0"/>
              <w:spacing w:line="100" w:lineRule="atLeast"/>
              <w:jc w:val="both"/>
              <w:rPr>
                <w:sz w:val="22"/>
                <w:szCs w:val="22"/>
              </w:rPr>
            </w:pPr>
          </w:p>
        </w:tc>
        <w:tc>
          <w:tcPr>
            <w:tcW w:w="3065" w:type="dxa"/>
            <w:shd w:val="clear" w:color="auto" w:fill="auto"/>
          </w:tcPr>
          <w:p w:rsidR="00F57CDF" w:rsidRPr="009C4FE8" w:rsidRDefault="00F57CDF" w:rsidP="00F57CDF">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F57CDF" w:rsidRPr="009C4FE8" w:rsidRDefault="00F57CDF" w:rsidP="00F57CDF">
            <w:pPr>
              <w:pStyle w:val="BodyText2"/>
              <w:snapToGrid w:val="0"/>
              <w:spacing w:line="100" w:lineRule="atLeast"/>
              <w:jc w:val="both"/>
              <w:rPr>
                <w:sz w:val="22"/>
                <w:szCs w:val="22"/>
              </w:rPr>
            </w:pPr>
          </w:p>
        </w:tc>
      </w:tr>
    </w:tbl>
    <w:p w:rsidR="00F57CDF" w:rsidRPr="009C4FE8" w:rsidRDefault="00F57CDF" w:rsidP="00F57CDF">
      <w:pPr>
        <w:pStyle w:val="BodyText3"/>
        <w:spacing w:after="0"/>
        <w:ind w:firstLine="227"/>
        <w:jc w:val="both"/>
        <w:rPr>
          <w:sz w:val="22"/>
          <w:szCs w:val="22"/>
        </w:rPr>
      </w:pPr>
    </w:p>
    <w:p w:rsidR="00F57CDF" w:rsidRPr="009C4FE8" w:rsidRDefault="00F57CDF" w:rsidP="00F57CDF">
      <w:pPr>
        <w:tabs>
          <w:tab w:val="left" w:pos="6028"/>
        </w:tabs>
        <w:autoSpaceDE w:val="0"/>
        <w:spacing w:line="240" w:lineRule="auto"/>
        <w:rPr>
          <w:sz w:val="22"/>
          <w:szCs w:val="22"/>
        </w:rPr>
      </w:pPr>
    </w:p>
    <w:p w:rsidR="00A356B6" w:rsidRPr="009C4FE8" w:rsidRDefault="00A356B6" w:rsidP="00F57CDF">
      <w:pPr>
        <w:tabs>
          <w:tab w:val="left" w:pos="6028"/>
        </w:tabs>
        <w:autoSpaceDE w:val="0"/>
        <w:spacing w:line="240" w:lineRule="auto"/>
        <w:rPr>
          <w:sz w:val="22"/>
          <w:szCs w:val="22"/>
        </w:rPr>
      </w:pPr>
    </w:p>
    <w:p w:rsidR="00F57CDF" w:rsidRPr="009C4FE8" w:rsidRDefault="00F57CDF" w:rsidP="00F57CDF">
      <w:pPr>
        <w:tabs>
          <w:tab w:val="left" w:pos="6028"/>
        </w:tabs>
        <w:autoSpaceDE w:val="0"/>
        <w:spacing w:line="240" w:lineRule="auto"/>
        <w:jc w:val="both"/>
        <w:rPr>
          <w:bCs/>
          <w:i/>
          <w:iCs/>
          <w:color w:val="auto"/>
          <w:sz w:val="22"/>
          <w:szCs w:val="22"/>
        </w:rPr>
      </w:pPr>
      <w:r w:rsidRPr="009C4FE8">
        <w:rPr>
          <w:b/>
          <w:bCs/>
          <w:i/>
          <w:iCs/>
          <w:color w:val="auto"/>
          <w:sz w:val="22"/>
          <w:szCs w:val="22"/>
        </w:rPr>
        <w:t xml:space="preserve">Напомена: </w:t>
      </w:r>
      <w:r w:rsidR="00180339" w:rsidRPr="009C4FE8">
        <w:rPr>
          <w:bCs/>
          <w:i/>
          <w:iCs/>
          <w:color w:val="auto"/>
          <w:sz w:val="22"/>
          <w:szCs w:val="22"/>
        </w:rPr>
        <w:t>У</w:t>
      </w:r>
      <w:r w:rsidRPr="009C4FE8">
        <w:rPr>
          <w:bCs/>
          <w:i/>
          <w:iCs/>
          <w:color w:val="auto"/>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9C4FE8">
        <w:rPr>
          <w:bCs/>
          <w:i/>
          <w:iCs/>
          <w:color w:val="auto"/>
          <w:sz w:val="22"/>
          <w:szCs w:val="22"/>
          <w:lang w:val="sr-Cyrl-CS"/>
        </w:rPr>
        <w:t>)</w:t>
      </w:r>
      <w:r w:rsidRPr="009C4FE8">
        <w:rPr>
          <w:bCs/>
          <w:i/>
          <w:iCs/>
          <w:color w:val="auto"/>
          <w:sz w:val="22"/>
          <w:szCs w:val="22"/>
        </w:rPr>
        <w:t xml:space="preserve"> Закона. </w:t>
      </w:r>
    </w:p>
    <w:p w:rsidR="00F57CDF" w:rsidRPr="009C4FE8" w:rsidRDefault="00F57CDF" w:rsidP="00F57CDF">
      <w:pPr>
        <w:tabs>
          <w:tab w:val="left" w:pos="6028"/>
        </w:tabs>
        <w:autoSpaceDE w:val="0"/>
        <w:spacing w:line="240" w:lineRule="auto"/>
        <w:jc w:val="both"/>
        <w:rPr>
          <w:bCs/>
          <w:i/>
          <w:iCs/>
          <w:color w:val="auto"/>
          <w:sz w:val="22"/>
          <w:szCs w:val="22"/>
        </w:rPr>
      </w:pPr>
      <w:r w:rsidRPr="009C4FE8">
        <w:rPr>
          <w:b/>
          <w:bCs/>
          <w:i/>
          <w:iCs/>
          <w:color w:val="auto"/>
          <w:sz w:val="22"/>
          <w:szCs w:val="22"/>
          <w:u w:val="single"/>
        </w:rPr>
        <w:t>Уколико понуду подноси група понуђача,</w:t>
      </w:r>
      <w:r w:rsidRPr="009C4FE8">
        <w:rPr>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F57CDF" w:rsidRPr="009C4FE8" w:rsidRDefault="00F57CDF" w:rsidP="00F57CDF">
      <w:pPr>
        <w:tabs>
          <w:tab w:val="left" w:pos="6028"/>
        </w:tabs>
        <w:autoSpaceDE w:val="0"/>
        <w:spacing w:line="240" w:lineRule="auto"/>
        <w:jc w:val="both"/>
        <w:rPr>
          <w:bCs/>
          <w:i/>
          <w:iCs/>
          <w:color w:val="auto"/>
          <w:sz w:val="22"/>
          <w:szCs w:val="22"/>
        </w:rPr>
      </w:pPr>
    </w:p>
    <w:p w:rsidR="00F57CDF" w:rsidRDefault="00F57CDF" w:rsidP="00F57CDF">
      <w:pPr>
        <w:tabs>
          <w:tab w:val="left" w:pos="6028"/>
        </w:tabs>
        <w:autoSpaceDE w:val="0"/>
        <w:spacing w:line="240" w:lineRule="auto"/>
        <w:jc w:val="both"/>
        <w:rPr>
          <w:bCs/>
          <w:i/>
          <w:iCs/>
          <w:color w:val="auto"/>
          <w:sz w:val="22"/>
          <w:szCs w:val="22"/>
          <w:lang w:val="sr-Cyrl-CS"/>
        </w:rPr>
      </w:pPr>
    </w:p>
    <w:p w:rsidR="002A4905" w:rsidRDefault="002A4905" w:rsidP="00F57CDF">
      <w:pPr>
        <w:tabs>
          <w:tab w:val="left" w:pos="6028"/>
        </w:tabs>
        <w:autoSpaceDE w:val="0"/>
        <w:spacing w:line="240" w:lineRule="auto"/>
        <w:jc w:val="both"/>
        <w:rPr>
          <w:bCs/>
          <w:i/>
          <w:iCs/>
          <w:color w:val="auto"/>
          <w:sz w:val="22"/>
          <w:szCs w:val="22"/>
          <w:lang w:val="sr-Cyrl-CS"/>
        </w:rPr>
      </w:pPr>
    </w:p>
    <w:p w:rsidR="002A4905" w:rsidRDefault="002A4905" w:rsidP="00F57CDF">
      <w:pPr>
        <w:tabs>
          <w:tab w:val="left" w:pos="6028"/>
        </w:tabs>
        <w:autoSpaceDE w:val="0"/>
        <w:spacing w:line="240" w:lineRule="auto"/>
        <w:jc w:val="both"/>
        <w:rPr>
          <w:bCs/>
          <w:i/>
          <w:iCs/>
          <w:color w:val="auto"/>
          <w:sz w:val="22"/>
          <w:szCs w:val="22"/>
          <w:lang w:val="sr-Cyrl-CS"/>
        </w:rPr>
      </w:pPr>
    </w:p>
    <w:p w:rsidR="002A4905" w:rsidRDefault="002A4905" w:rsidP="00F57CDF">
      <w:pPr>
        <w:tabs>
          <w:tab w:val="left" w:pos="6028"/>
        </w:tabs>
        <w:autoSpaceDE w:val="0"/>
        <w:spacing w:line="240" w:lineRule="auto"/>
        <w:jc w:val="both"/>
        <w:rPr>
          <w:bCs/>
          <w:i/>
          <w:iCs/>
          <w:color w:val="auto"/>
          <w:sz w:val="22"/>
          <w:szCs w:val="22"/>
          <w:lang w:val="sr-Cyrl-CS"/>
        </w:rPr>
      </w:pPr>
    </w:p>
    <w:p w:rsidR="002A4905" w:rsidRDefault="002A4905" w:rsidP="00F57CDF">
      <w:pPr>
        <w:tabs>
          <w:tab w:val="left" w:pos="6028"/>
        </w:tabs>
        <w:autoSpaceDE w:val="0"/>
        <w:spacing w:line="240" w:lineRule="auto"/>
        <w:jc w:val="both"/>
        <w:rPr>
          <w:bCs/>
          <w:i/>
          <w:iCs/>
          <w:color w:val="auto"/>
          <w:sz w:val="22"/>
          <w:szCs w:val="22"/>
          <w:lang w:val="sr-Cyrl-CS"/>
        </w:rPr>
      </w:pPr>
    </w:p>
    <w:p w:rsidR="002A4905" w:rsidRDefault="002A4905" w:rsidP="00F57CDF">
      <w:pPr>
        <w:tabs>
          <w:tab w:val="left" w:pos="6028"/>
        </w:tabs>
        <w:autoSpaceDE w:val="0"/>
        <w:spacing w:line="240" w:lineRule="auto"/>
        <w:jc w:val="both"/>
        <w:rPr>
          <w:bCs/>
          <w:i/>
          <w:iCs/>
          <w:color w:val="auto"/>
          <w:sz w:val="22"/>
          <w:szCs w:val="22"/>
          <w:lang w:val="sr-Cyrl-CS"/>
        </w:rPr>
      </w:pPr>
    </w:p>
    <w:p w:rsidR="002A4905" w:rsidRDefault="002A4905" w:rsidP="00F57CDF">
      <w:pPr>
        <w:tabs>
          <w:tab w:val="left" w:pos="6028"/>
        </w:tabs>
        <w:autoSpaceDE w:val="0"/>
        <w:spacing w:line="240" w:lineRule="auto"/>
        <w:jc w:val="both"/>
        <w:rPr>
          <w:bCs/>
          <w:i/>
          <w:iCs/>
          <w:color w:val="auto"/>
          <w:sz w:val="22"/>
          <w:szCs w:val="22"/>
          <w:lang w:val="sr-Cyrl-CS"/>
        </w:rPr>
      </w:pPr>
    </w:p>
    <w:p w:rsidR="002A4905" w:rsidRDefault="002A4905" w:rsidP="00F57CDF">
      <w:pPr>
        <w:tabs>
          <w:tab w:val="left" w:pos="6028"/>
        </w:tabs>
        <w:autoSpaceDE w:val="0"/>
        <w:spacing w:line="240" w:lineRule="auto"/>
        <w:jc w:val="both"/>
        <w:rPr>
          <w:bCs/>
          <w:i/>
          <w:iCs/>
          <w:color w:val="auto"/>
          <w:sz w:val="22"/>
          <w:szCs w:val="22"/>
          <w:lang w:val="sr-Cyrl-CS"/>
        </w:rPr>
      </w:pPr>
    </w:p>
    <w:p w:rsidR="002A4905" w:rsidRDefault="002A4905" w:rsidP="00F57CDF">
      <w:pPr>
        <w:tabs>
          <w:tab w:val="left" w:pos="6028"/>
        </w:tabs>
        <w:autoSpaceDE w:val="0"/>
        <w:spacing w:line="240" w:lineRule="auto"/>
        <w:jc w:val="both"/>
        <w:rPr>
          <w:bCs/>
          <w:i/>
          <w:iCs/>
          <w:color w:val="auto"/>
          <w:sz w:val="22"/>
          <w:szCs w:val="22"/>
          <w:lang w:val="sr-Cyrl-CS"/>
        </w:rPr>
      </w:pPr>
    </w:p>
    <w:p w:rsidR="002A4905" w:rsidRDefault="002A4905" w:rsidP="00F57CDF">
      <w:pPr>
        <w:tabs>
          <w:tab w:val="left" w:pos="6028"/>
        </w:tabs>
        <w:autoSpaceDE w:val="0"/>
        <w:spacing w:line="240" w:lineRule="auto"/>
        <w:jc w:val="both"/>
        <w:rPr>
          <w:bCs/>
          <w:i/>
          <w:iCs/>
          <w:color w:val="auto"/>
          <w:sz w:val="22"/>
          <w:szCs w:val="22"/>
          <w:lang w:val="sr-Cyrl-CS"/>
        </w:rPr>
      </w:pPr>
    </w:p>
    <w:p w:rsidR="002A4905" w:rsidRPr="002A4905" w:rsidRDefault="002A4905" w:rsidP="00F57CDF">
      <w:pPr>
        <w:tabs>
          <w:tab w:val="left" w:pos="6028"/>
        </w:tabs>
        <w:autoSpaceDE w:val="0"/>
        <w:spacing w:line="240" w:lineRule="auto"/>
        <w:jc w:val="both"/>
        <w:rPr>
          <w:bCs/>
          <w:i/>
          <w:iCs/>
          <w:color w:val="auto"/>
          <w:sz w:val="22"/>
          <w:szCs w:val="22"/>
          <w:lang w:val="sr-Cyrl-CS"/>
        </w:rPr>
      </w:pPr>
    </w:p>
    <w:p w:rsidR="002A4905" w:rsidRDefault="002A4905" w:rsidP="002A4905">
      <w:pPr>
        <w:pStyle w:val="BodyText3"/>
        <w:spacing w:after="0"/>
        <w:jc w:val="center"/>
        <w:rPr>
          <w:lang w:val="sr-Cyrl-CS"/>
        </w:rPr>
      </w:pPr>
    </w:p>
    <w:p w:rsidR="004D5740" w:rsidRPr="004D5740" w:rsidRDefault="004D5740" w:rsidP="002A4905">
      <w:pPr>
        <w:pStyle w:val="BodyText3"/>
        <w:spacing w:after="0"/>
        <w:jc w:val="center"/>
        <w:rPr>
          <w:lang w:val="sr-Cyrl-CS"/>
        </w:rPr>
      </w:pPr>
    </w:p>
    <w:p w:rsidR="008C5AAC" w:rsidRDefault="008C5AAC" w:rsidP="002A4905">
      <w:pPr>
        <w:jc w:val="center"/>
        <w:rPr>
          <w:b/>
          <w:bCs/>
          <w:i/>
          <w:sz w:val="22"/>
          <w:szCs w:val="22"/>
        </w:rPr>
      </w:pPr>
    </w:p>
    <w:p w:rsidR="002A4905" w:rsidRPr="002D3154" w:rsidRDefault="00893D85" w:rsidP="002A4905">
      <w:pPr>
        <w:jc w:val="center"/>
        <w:rPr>
          <w:b/>
          <w:bCs/>
          <w:i/>
          <w:sz w:val="22"/>
          <w:szCs w:val="22"/>
        </w:rPr>
      </w:pPr>
      <w:r>
        <w:rPr>
          <w:b/>
          <w:bCs/>
          <w:i/>
          <w:sz w:val="22"/>
          <w:szCs w:val="22"/>
        </w:rPr>
        <w:lastRenderedPageBreak/>
        <w:t>XI</w:t>
      </w:r>
      <w:r w:rsidR="002A4905">
        <w:rPr>
          <w:b/>
          <w:bCs/>
          <w:i/>
          <w:sz w:val="22"/>
          <w:szCs w:val="22"/>
        </w:rPr>
        <w:t xml:space="preserve">  ОБРАЗАЦ ИЗЈАВЕ О ПОШТОВАЊУ ОБАВЕЗА ИЗ ЧЛАНА 75. СТАВ 2. ЗАКОНА</w:t>
      </w:r>
    </w:p>
    <w:p w:rsidR="002A4905" w:rsidRDefault="002A4905" w:rsidP="002A4905">
      <w:pPr>
        <w:jc w:val="center"/>
        <w:rPr>
          <w:b/>
          <w:bCs/>
          <w:sz w:val="22"/>
          <w:szCs w:val="22"/>
        </w:rPr>
      </w:pPr>
    </w:p>
    <w:p w:rsidR="002A4905" w:rsidRDefault="002A4905" w:rsidP="002A4905">
      <w:pPr>
        <w:jc w:val="center"/>
        <w:rPr>
          <w:b/>
          <w:bCs/>
          <w:sz w:val="22"/>
          <w:szCs w:val="22"/>
        </w:rPr>
      </w:pPr>
    </w:p>
    <w:p w:rsidR="002A4905" w:rsidRDefault="002A4905" w:rsidP="002A4905">
      <w:pPr>
        <w:jc w:val="center"/>
        <w:rPr>
          <w:b/>
          <w:bCs/>
          <w:sz w:val="22"/>
          <w:szCs w:val="22"/>
        </w:rPr>
      </w:pPr>
    </w:p>
    <w:p w:rsidR="002A4905" w:rsidRPr="009C4FE8" w:rsidRDefault="002A4905" w:rsidP="002A4905">
      <w:pPr>
        <w:jc w:val="center"/>
        <w:rPr>
          <w:b/>
          <w:bCs/>
          <w:sz w:val="22"/>
          <w:szCs w:val="22"/>
        </w:rPr>
      </w:pPr>
      <w:r w:rsidRPr="009C4FE8">
        <w:rPr>
          <w:b/>
          <w:bCs/>
          <w:sz w:val="22"/>
          <w:szCs w:val="22"/>
        </w:rPr>
        <w:t>ИЗЈАВА ПОНУЂАЧА</w:t>
      </w:r>
    </w:p>
    <w:p w:rsidR="002A4905" w:rsidRPr="009C4FE8" w:rsidRDefault="002A4905" w:rsidP="002A4905">
      <w:pPr>
        <w:jc w:val="center"/>
        <w:rPr>
          <w:b/>
          <w:bCs/>
          <w:sz w:val="22"/>
          <w:szCs w:val="22"/>
        </w:rPr>
      </w:pPr>
      <w:r w:rsidRPr="009C4FE8">
        <w:rPr>
          <w:b/>
          <w:bCs/>
          <w:sz w:val="22"/>
          <w:szCs w:val="22"/>
        </w:rPr>
        <w:t>О ПОШТОВАЊУ ОБАВЕЗА ИЗ ЧЛАНА 75. СТАВ 2. ЗАКОНА</w:t>
      </w:r>
    </w:p>
    <w:p w:rsidR="002A4905" w:rsidRPr="009C4FE8" w:rsidRDefault="002A4905" w:rsidP="002A4905">
      <w:pPr>
        <w:pStyle w:val="BodyText2"/>
        <w:spacing w:line="100" w:lineRule="atLeast"/>
        <w:jc w:val="both"/>
        <w:rPr>
          <w:b/>
          <w:bCs/>
          <w:i/>
          <w:color w:val="auto"/>
          <w:sz w:val="22"/>
          <w:szCs w:val="22"/>
        </w:rPr>
      </w:pPr>
    </w:p>
    <w:p w:rsidR="002A4905" w:rsidRPr="009C4FE8" w:rsidRDefault="002A4905" w:rsidP="002A4905">
      <w:pPr>
        <w:pStyle w:val="BodyText2"/>
        <w:spacing w:line="100" w:lineRule="atLeast"/>
        <w:jc w:val="both"/>
        <w:rPr>
          <w:b/>
          <w:bCs/>
          <w:i/>
          <w:color w:val="auto"/>
          <w:sz w:val="22"/>
          <w:szCs w:val="22"/>
        </w:rPr>
      </w:pPr>
    </w:p>
    <w:p w:rsidR="002A4905" w:rsidRPr="009C4FE8" w:rsidRDefault="002A4905" w:rsidP="002A4905">
      <w:pPr>
        <w:pStyle w:val="BodyText2"/>
        <w:spacing w:line="100" w:lineRule="atLeast"/>
        <w:jc w:val="both"/>
        <w:rPr>
          <w:bCs/>
          <w:color w:val="auto"/>
          <w:sz w:val="22"/>
          <w:szCs w:val="22"/>
        </w:rPr>
      </w:pPr>
      <w:r w:rsidRPr="009C4FE8">
        <w:rPr>
          <w:bCs/>
          <w:color w:val="auto"/>
          <w:sz w:val="22"/>
          <w:szCs w:val="22"/>
        </w:rPr>
        <w:t xml:space="preserve">У складу са чланом 75. став 2. Закона, </w:t>
      </w:r>
      <w:r w:rsidRPr="009C4FE8">
        <w:rPr>
          <w:sz w:val="22"/>
          <w:szCs w:val="22"/>
        </w:rPr>
        <w:t>под пуном материјалном и кривичном одговорношћу,</w:t>
      </w:r>
      <w:r w:rsidRPr="009C4FE8">
        <w:rPr>
          <w:bCs/>
          <w:color w:val="auto"/>
          <w:sz w:val="22"/>
          <w:szCs w:val="22"/>
        </w:rPr>
        <w:t xml:space="preserve"> као заступник понуђача, дајем следећу</w:t>
      </w:r>
    </w:p>
    <w:p w:rsidR="002A4905" w:rsidRPr="009C4FE8" w:rsidRDefault="002A4905" w:rsidP="002A4905">
      <w:pPr>
        <w:pStyle w:val="BodyText2"/>
        <w:spacing w:line="100" w:lineRule="atLeast"/>
        <w:jc w:val="both"/>
        <w:rPr>
          <w:bCs/>
          <w:color w:val="auto"/>
          <w:sz w:val="22"/>
          <w:szCs w:val="22"/>
        </w:rPr>
      </w:pPr>
    </w:p>
    <w:p w:rsidR="002A4905" w:rsidRPr="009C4FE8" w:rsidRDefault="002A4905" w:rsidP="002A4905">
      <w:pPr>
        <w:pStyle w:val="BodyText2"/>
        <w:spacing w:line="100" w:lineRule="atLeast"/>
        <w:jc w:val="center"/>
        <w:rPr>
          <w:b/>
          <w:bCs/>
          <w:color w:val="auto"/>
          <w:sz w:val="22"/>
          <w:szCs w:val="22"/>
        </w:rPr>
      </w:pPr>
      <w:r w:rsidRPr="009C4FE8">
        <w:rPr>
          <w:b/>
          <w:bCs/>
          <w:color w:val="auto"/>
          <w:sz w:val="22"/>
          <w:szCs w:val="22"/>
        </w:rPr>
        <w:t>И З Ј А В У</w:t>
      </w:r>
    </w:p>
    <w:p w:rsidR="002A4905" w:rsidRPr="009C4FE8" w:rsidRDefault="002A4905" w:rsidP="002A4905">
      <w:pPr>
        <w:pStyle w:val="BodyText2"/>
        <w:spacing w:line="100" w:lineRule="atLeast"/>
        <w:jc w:val="center"/>
        <w:rPr>
          <w:b/>
          <w:bCs/>
          <w:color w:val="auto"/>
          <w:sz w:val="22"/>
          <w:szCs w:val="22"/>
        </w:rPr>
      </w:pPr>
    </w:p>
    <w:p w:rsidR="002A4905" w:rsidRPr="009C4FE8" w:rsidRDefault="002A4905" w:rsidP="002A4905">
      <w:pPr>
        <w:pStyle w:val="BodyText2"/>
        <w:spacing w:line="100" w:lineRule="atLeast"/>
        <w:jc w:val="both"/>
        <w:rPr>
          <w:bCs/>
          <w:color w:val="auto"/>
          <w:sz w:val="22"/>
          <w:szCs w:val="22"/>
        </w:rPr>
      </w:pPr>
      <w:r w:rsidRPr="009C4FE8">
        <w:rPr>
          <w:sz w:val="22"/>
          <w:szCs w:val="22"/>
          <w:lang w:val="sr-Cyrl-CS"/>
        </w:rPr>
        <w:t>П</w:t>
      </w:r>
      <w:r w:rsidRPr="009C4FE8">
        <w:rPr>
          <w:sz w:val="22"/>
          <w:szCs w:val="22"/>
        </w:rPr>
        <w:t xml:space="preserve">онуђач </w:t>
      </w:r>
      <w:r w:rsidRPr="009C4FE8">
        <w:rPr>
          <w:i/>
          <w:sz w:val="22"/>
          <w:szCs w:val="22"/>
        </w:rPr>
        <w:t>____________________________________________________</w:t>
      </w:r>
      <w:r>
        <w:rPr>
          <w:i/>
          <w:sz w:val="22"/>
          <w:szCs w:val="22"/>
        </w:rPr>
        <w:t>_______</w:t>
      </w:r>
      <w:r w:rsidRPr="009C4FE8">
        <w:rPr>
          <w:i/>
          <w:sz w:val="22"/>
          <w:szCs w:val="22"/>
        </w:rPr>
        <w:t xml:space="preserve"> </w:t>
      </w:r>
      <w:r w:rsidRPr="009C4FE8">
        <w:rPr>
          <w:i/>
          <w:iCs/>
          <w:sz w:val="22"/>
          <w:szCs w:val="22"/>
        </w:rPr>
        <w:t>[</w:t>
      </w:r>
      <w:r w:rsidRPr="009C4FE8">
        <w:rPr>
          <w:i/>
          <w:sz w:val="22"/>
          <w:szCs w:val="22"/>
        </w:rPr>
        <w:t>навести назив понуђача</w:t>
      </w:r>
      <w:r w:rsidRPr="009C4FE8">
        <w:rPr>
          <w:i/>
          <w:iCs/>
          <w:sz w:val="22"/>
          <w:szCs w:val="22"/>
        </w:rPr>
        <w:t>]</w:t>
      </w:r>
      <w:r w:rsidRPr="009C4FE8">
        <w:rPr>
          <w:iCs/>
          <w:sz w:val="22"/>
          <w:szCs w:val="22"/>
        </w:rPr>
        <w:t xml:space="preserve"> је при састављању понуде</w:t>
      </w:r>
      <w:r w:rsidRPr="009C4FE8">
        <w:rPr>
          <w:i/>
          <w:sz w:val="22"/>
          <w:szCs w:val="22"/>
          <w:lang w:val="sr-Cyrl-CS"/>
        </w:rPr>
        <w:t xml:space="preserve"> </w:t>
      </w:r>
      <w:r w:rsidRPr="009C4FE8">
        <w:rPr>
          <w:sz w:val="22"/>
          <w:szCs w:val="22"/>
        </w:rPr>
        <w:t xml:space="preserve">у поступку јавне </w:t>
      </w:r>
      <w:r>
        <w:rPr>
          <w:sz w:val="22"/>
          <w:szCs w:val="22"/>
        </w:rPr>
        <w:t xml:space="preserve">набавке добра - </w:t>
      </w:r>
      <w:r>
        <w:rPr>
          <w:rFonts w:eastAsia="TimesNewRomanPSMT"/>
          <w:sz w:val="22"/>
          <w:szCs w:val="22"/>
        </w:rPr>
        <w:t xml:space="preserve">Гориво за потребе </w:t>
      </w:r>
      <w:r>
        <w:rPr>
          <w:rFonts w:eastAsia="TimesNewRomanPSMT"/>
          <w:sz w:val="22"/>
          <w:szCs w:val="22"/>
          <w:lang w:val="sr-Cyrl-CS"/>
        </w:rPr>
        <w:t>Сре</w:t>
      </w:r>
      <w:r w:rsidR="004F52EA">
        <w:rPr>
          <w:rFonts w:eastAsia="TimesNewRomanPSMT"/>
          <w:sz w:val="22"/>
          <w:szCs w:val="22"/>
          <w:lang w:val="sr-Cyrl-CS"/>
        </w:rPr>
        <w:t>дње стру</w:t>
      </w:r>
      <w:r w:rsidR="00E36A96">
        <w:rPr>
          <w:rFonts w:eastAsia="TimesNewRomanPSMT"/>
          <w:sz w:val="22"/>
          <w:szCs w:val="22"/>
          <w:lang w:val="sr-Cyrl-CS"/>
        </w:rPr>
        <w:t>чне школе у 2017</w:t>
      </w:r>
      <w:r>
        <w:rPr>
          <w:rFonts w:eastAsia="TimesNewRomanPSMT"/>
          <w:sz w:val="22"/>
          <w:szCs w:val="22"/>
          <w:lang w:val="sr-Cyrl-CS"/>
        </w:rPr>
        <w:t>. години</w:t>
      </w:r>
      <w:r>
        <w:rPr>
          <w:rFonts w:eastAsia="TimesNewRomanPSMT"/>
          <w:sz w:val="22"/>
          <w:szCs w:val="22"/>
        </w:rPr>
        <w:t>,</w:t>
      </w:r>
      <w:r w:rsidRPr="0024229B">
        <w:rPr>
          <w:rFonts w:eastAsia="TimesNewRomanPSMT"/>
          <w:color w:val="0000FF"/>
          <w:sz w:val="22"/>
          <w:szCs w:val="22"/>
        </w:rPr>
        <w:t xml:space="preserve"> </w:t>
      </w:r>
      <w:r w:rsidRPr="0024229B">
        <w:rPr>
          <w:sz w:val="22"/>
          <w:szCs w:val="22"/>
        </w:rPr>
        <w:t xml:space="preserve">ЈН </w:t>
      </w:r>
      <w:r w:rsidRPr="0024229B">
        <w:rPr>
          <w:sz w:val="22"/>
          <w:szCs w:val="22"/>
          <w:lang w:val="sr-Cyrl-CS"/>
        </w:rPr>
        <w:t>б</w:t>
      </w:r>
      <w:r w:rsidRPr="0024229B">
        <w:rPr>
          <w:sz w:val="22"/>
          <w:szCs w:val="22"/>
        </w:rPr>
        <w:t>рој</w:t>
      </w:r>
      <w:r>
        <w:rPr>
          <w:sz w:val="22"/>
          <w:szCs w:val="22"/>
        </w:rPr>
        <w:t xml:space="preserve"> </w:t>
      </w:r>
      <w:r w:rsidR="00E36A96">
        <w:rPr>
          <w:sz w:val="22"/>
          <w:szCs w:val="22"/>
        </w:rPr>
        <w:t>4</w:t>
      </w:r>
      <w:r w:rsidRPr="0024229B">
        <w:rPr>
          <w:sz w:val="22"/>
          <w:szCs w:val="22"/>
        </w:rPr>
        <w:t>/</w:t>
      </w:r>
      <w:r w:rsidR="004F52EA">
        <w:rPr>
          <w:sz w:val="22"/>
          <w:szCs w:val="22"/>
        </w:rPr>
        <w:t>201</w:t>
      </w:r>
      <w:r w:rsidR="00E36A96">
        <w:rPr>
          <w:sz w:val="22"/>
          <w:szCs w:val="22"/>
          <w:lang w:val="sr-Cyrl-CS"/>
        </w:rPr>
        <w:t>7</w:t>
      </w:r>
      <w:r w:rsidRPr="009C4FE8">
        <w:rPr>
          <w:sz w:val="22"/>
          <w:szCs w:val="22"/>
        </w:rPr>
        <w:t>,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A4905" w:rsidRPr="009C4FE8" w:rsidRDefault="002A4905" w:rsidP="002A4905">
      <w:pPr>
        <w:pStyle w:val="BodyText2"/>
        <w:tabs>
          <w:tab w:val="left" w:pos="3345"/>
        </w:tabs>
        <w:spacing w:line="100" w:lineRule="atLeast"/>
        <w:jc w:val="both"/>
        <w:rPr>
          <w:b/>
          <w:bCs/>
          <w:i/>
          <w:color w:val="auto"/>
          <w:sz w:val="22"/>
          <w:szCs w:val="22"/>
          <w:lang w:val="ru-RU"/>
        </w:rPr>
      </w:pPr>
      <w:r>
        <w:rPr>
          <w:b/>
          <w:bCs/>
          <w:i/>
          <w:color w:val="auto"/>
          <w:sz w:val="22"/>
          <w:szCs w:val="22"/>
          <w:lang w:val="ru-RU"/>
        </w:rPr>
        <w:tab/>
      </w:r>
    </w:p>
    <w:p w:rsidR="002A4905" w:rsidRPr="009C4FE8" w:rsidRDefault="002A4905" w:rsidP="002A4905">
      <w:pPr>
        <w:pStyle w:val="BodyText2"/>
        <w:spacing w:line="100" w:lineRule="atLeast"/>
        <w:jc w:val="both"/>
        <w:rPr>
          <w:b/>
          <w:bCs/>
          <w:i/>
          <w:color w:val="auto"/>
          <w:sz w:val="22"/>
          <w:szCs w:val="22"/>
          <w:lang w:val="ru-RU"/>
        </w:rPr>
      </w:pPr>
    </w:p>
    <w:p w:rsidR="002A4905" w:rsidRPr="009C4FE8" w:rsidRDefault="002A4905" w:rsidP="002A4905">
      <w:pPr>
        <w:rPr>
          <w:b/>
          <w:bCs/>
          <w:i/>
          <w:sz w:val="22"/>
          <w:szCs w:val="22"/>
        </w:rPr>
      </w:pPr>
      <w:r w:rsidRPr="009C4FE8">
        <w:rPr>
          <w:sz w:val="22"/>
          <w:szCs w:val="22"/>
        </w:rPr>
        <w:t xml:space="preserve"> </w:t>
      </w:r>
    </w:p>
    <w:tbl>
      <w:tblPr>
        <w:tblW w:w="0" w:type="auto"/>
        <w:tblLayout w:type="fixed"/>
        <w:tblLook w:val="0000"/>
      </w:tblPr>
      <w:tblGrid>
        <w:gridCol w:w="3080"/>
        <w:gridCol w:w="3065"/>
        <w:gridCol w:w="3097"/>
      </w:tblGrid>
      <w:tr w:rsidR="002A4905" w:rsidRPr="009C4FE8">
        <w:tc>
          <w:tcPr>
            <w:tcW w:w="3080" w:type="dxa"/>
            <w:shd w:val="clear" w:color="auto" w:fill="auto"/>
            <w:vAlign w:val="center"/>
          </w:tcPr>
          <w:p w:rsidR="002A4905" w:rsidRPr="009C4FE8" w:rsidRDefault="002A4905" w:rsidP="003A4F52">
            <w:pPr>
              <w:pStyle w:val="BodyText2"/>
              <w:spacing w:line="100" w:lineRule="atLeast"/>
              <w:jc w:val="center"/>
              <w:rPr>
                <w:sz w:val="22"/>
                <w:szCs w:val="22"/>
              </w:rPr>
            </w:pPr>
            <w:r w:rsidRPr="009C4FE8">
              <w:rPr>
                <w:sz w:val="22"/>
                <w:szCs w:val="22"/>
              </w:rPr>
              <w:t>Датум:</w:t>
            </w:r>
          </w:p>
        </w:tc>
        <w:tc>
          <w:tcPr>
            <w:tcW w:w="3065" w:type="dxa"/>
            <w:shd w:val="clear" w:color="auto" w:fill="auto"/>
            <w:vAlign w:val="center"/>
          </w:tcPr>
          <w:p w:rsidR="002A4905" w:rsidRPr="009C4FE8" w:rsidRDefault="002A4905" w:rsidP="003A4F52">
            <w:pPr>
              <w:pStyle w:val="BodyText2"/>
              <w:spacing w:line="100" w:lineRule="atLeast"/>
              <w:jc w:val="center"/>
              <w:rPr>
                <w:sz w:val="22"/>
                <w:szCs w:val="22"/>
              </w:rPr>
            </w:pPr>
            <w:r w:rsidRPr="009C4FE8">
              <w:rPr>
                <w:sz w:val="22"/>
                <w:szCs w:val="22"/>
              </w:rPr>
              <w:t>М.П.</w:t>
            </w:r>
          </w:p>
        </w:tc>
        <w:tc>
          <w:tcPr>
            <w:tcW w:w="3097" w:type="dxa"/>
            <w:shd w:val="clear" w:color="auto" w:fill="auto"/>
            <w:vAlign w:val="center"/>
          </w:tcPr>
          <w:p w:rsidR="002A4905" w:rsidRPr="009C4FE8" w:rsidRDefault="002A4905" w:rsidP="003A4F52">
            <w:pPr>
              <w:pStyle w:val="BodyText2"/>
              <w:spacing w:line="100" w:lineRule="atLeast"/>
              <w:jc w:val="center"/>
              <w:rPr>
                <w:sz w:val="22"/>
                <w:szCs w:val="22"/>
              </w:rPr>
            </w:pPr>
            <w:r w:rsidRPr="009C4FE8">
              <w:rPr>
                <w:sz w:val="22"/>
                <w:szCs w:val="22"/>
              </w:rPr>
              <w:t>Потпис понуђача</w:t>
            </w:r>
          </w:p>
        </w:tc>
      </w:tr>
      <w:tr w:rsidR="002A4905" w:rsidRPr="009C4FE8">
        <w:tc>
          <w:tcPr>
            <w:tcW w:w="3080" w:type="dxa"/>
            <w:tcBorders>
              <w:bottom w:val="single" w:sz="4" w:space="0" w:color="000000"/>
            </w:tcBorders>
            <w:shd w:val="clear" w:color="auto" w:fill="auto"/>
          </w:tcPr>
          <w:p w:rsidR="002A4905" w:rsidRPr="009C4FE8" w:rsidRDefault="002A4905" w:rsidP="003A4F52">
            <w:pPr>
              <w:pStyle w:val="BodyText2"/>
              <w:snapToGrid w:val="0"/>
              <w:spacing w:line="100" w:lineRule="atLeast"/>
              <w:jc w:val="both"/>
              <w:rPr>
                <w:sz w:val="22"/>
                <w:szCs w:val="22"/>
              </w:rPr>
            </w:pPr>
          </w:p>
        </w:tc>
        <w:tc>
          <w:tcPr>
            <w:tcW w:w="3065" w:type="dxa"/>
            <w:shd w:val="clear" w:color="auto" w:fill="auto"/>
          </w:tcPr>
          <w:p w:rsidR="002A4905" w:rsidRPr="009C4FE8" w:rsidRDefault="002A4905" w:rsidP="003A4F52">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2A4905" w:rsidRPr="009C4FE8" w:rsidRDefault="002A4905" w:rsidP="003A4F52">
            <w:pPr>
              <w:pStyle w:val="BodyText2"/>
              <w:snapToGrid w:val="0"/>
              <w:spacing w:line="100" w:lineRule="atLeast"/>
              <w:jc w:val="both"/>
              <w:rPr>
                <w:sz w:val="22"/>
                <w:szCs w:val="22"/>
              </w:rPr>
            </w:pPr>
          </w:p>
        </w:tc>
      </w:tr>
    </w:tbl>
    <w:p w:rsidR="002A4905" w:rsidRPr="009C4FE8" w:rsidRDefault="002A4905" w:rsidP="002A4905">
      <w:pPr>
        <w:rPr>
          <w:b/>
          <w:bCs/>
          <w:i/>
          <w:sz w:val="22"/>
          <w:szCs w:val="22"/>
        </w:rPr>
      </w:pPr>
    </w:p>
    <w:p w:rsidR="002A4905" w:rsidRPr="009C4FE8" w:rsidRDefault="002A4905" w:rsidP="002A4905">
      <w:pPr>
        <w:pStyle w:val="BodyText2"/>
        <w:spacing w:line="100" w:lineRule="atLeast"/>
        <w:jc w:val="both"/>
        <w:rPr>
          <w:b/>
          <w:bCs/>
          <w:i/>
          <w:color w:val="auto"/>
          <w:sz w:val="22"/>
          <w:szCs w:val="22"/>
        </w:rPr>
      </w:pPr>
    </w:p>
    <w:p w:rsidR="002A4905" w:rsidRPr="00516BDE" w:rsidRDefault="002A4905" w:rsidP="002A4905">
      <w:pPr>
        <w:tabs>
          <w:tab w:val="left" w:pos="6028"/>
        </w:tabs>
        <w:autoSpaceDE w:val="0"/>
        <w:ind w:left="360"/>
        <w:rPr>
          <w:bCs/>
          <w:iCs/>
          <w:sz w:val="22"/>
          <w:szCs w:val="22"/>
        </w:rPr>
      </w:pPr>
    </w:p>
    <w:p w:rsidR="002A4905" w:rsidRPr="00516BDE" w:rsidRDefault="002A4905" w:rsidP="002A4905">
      <w:pPr>
        <w:pStyle w:val="BodyText3"/>
        <w:spacing w:after="0"/>
        <w:jc w:val="center"/>
        <w:rPr>
          <w:sz w:val="22"/>
          <w:szCs w:val="22"/>
        </w:rPr>
      </w:pPr>
    </w:p>
    <w:p w:rsidR="002A4905" w:rsidRPr="00516BDE" w:rsidRDefault="002A4905" w:rsidP="002A4905">
      <w:pPr>
        <w:tabs>
          <w:tab w:val="left" w:pos="6028"/>
        </w:tabs>
        <w:autoSpaceDE w:val="0"/>
        <w:jc w:val="both"/>
        <w:rPr>
          <w:bCs/>
          <w:i/>
          <w:iCs/>
          <w:sz w:val="22"/>
          <w:szCs w:val="22"/>
        </w:rPr>
      </w:pPr>
      <w:r w:rsidRPr="00516BDE">
        <w:rPr>
          <w:b/>
          <w:bCs/>
          <w:i/>
          <w:iCs/>
          <w:sz w:val="22"/>
          <w:szCs w:val="22"/>
        </w:rPr>
        <w:t xml:space="preserve">Напомена: </w:t>
      </w:r>
      <w:r w:rsidRPr="00516BDE">
        <w:rPr>
          <w:b/>
          <w:bCs/>
          <w:i/>
          <w:iCs/>
          <w:sz w:val="22"/>
          <w:szCs w:val="22"/>
          <w:u w:val="single"/>
        </w:rPr>
        <w:t>Уколико понуду подноси група понуђача,</w:t>
      </w:r>
      <w:r w:rsidRPr="00516BDE">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2A4905" w:rsidRPr="00516BDE" w:rsidRDefault="002A4905" w:rsidP="002A4905">
      <w:pPr>
        <w:tabs>
          <w:tab w:val="left" w:pos="6028"/>
        </w:tabs>
        <w:autoSpaceDE w:val="0"/>
        <w:jc w:val="both"/>
        <w:rPr>
          <w:bCs/>
          <w:i/>
          <w:iCs/>
          <w:color w:val="FF0000"/>
          <w:sz w:val="22"/>
          <w:szCs w:val="22"/>
        </w:rPr>
      </w:pPr>
    </w:p>
    <w:p w:rsidR="002A4905" w:rsidRPr="00516BDE" w:rsidRDefault="002A4905" w:rsidP="002A4905">
      <w:pPr>
        <w:jc w:val="right"/>
        <w:rPr>
          <w:sz w:val="22"/>
          <w:szCs w:val="22"/>
          <w:lang w:val="sr-Cyrl-CS"/>
        </w:rPr>
      </w:pPr>
    </w:p>
    <w:p w:rsidR="002A4905" w:rsidRDefault="002A4905" w:rsidP="002A4905">
      <w:pPr>
        <w:pStyle w:val="BodyText3"/>
        <w:spacing w:after="0"/>
        <w:jc w:val="center"/>
      </w:pPr>
    </w:p>
    <w:p w:rsidR="002A4905" w:rsidRDefault="002A4905" w:rsidP="002A4905">
      <w:pPr>
        <w:pStyle w:val="BodyText3"/>
        <w:spacing w:after="0"/>
        <w:jc w:val="center"/>
      </w:pPr>
    </w:p>
    <w:p w:rsidR="002A4905" w:rsidRDefault="002A4905" w:rsidP="002A4905">
      <w:pPr>
        <w:pStyle w:val="BodyText3"/>
        <w:spacing w:after="0"/>
        <w:jc w:val="center"/>
      </w:pPr>
    </w:p>
    <w:p w:rsidR="002A4905" w:rsidRDefault="002A4905" w:rsidP="002A4905">
      <w:pPr>
        <w:pStyle w:val="BodyText3"/>
        <w:spacing w:after="0"/>
        <w:jc w:val="center"/>
      </w:pPr>
    </w:p>
    <w:p w:rsidR="002A4905" w:rsidRDefault="002A4905" w:rsidP="002A4905">
      <w:pPr>
        <w:pStyle w:val="BodyText3"/>
        <w:spacing w:after="0"/>
        <w:jc w:val="center"/>
      </w:pPr>
    </w:p>
    <w:p w:rsidR="002A4905" w:rsidRDefault="002A4905" w:rsidP="002A4905">
      <w:pPr>
        <w:pStyle w:val="BodyText3"/>
        <w:spacing w:after="0"/>
        <w:jc w:val="center"/>
        <w:rPr>
          <w:color w:val="FF0000"/>
        </w:rPr>
      </w:pPr>
    </w:p>
    <w:p w:rsidR="002A4905" w:rsidRDefault="002A4905" w:rsidP="002A4905">
      <w:pPr>
        <w:pStyle w:val="BodyText3"/>
        <w:spacing w:after="0"/>
        <w:jc w:val="center"/>
        <w:rPr>
          <w:color w:val="FF0000"/>
        </w:rPr>
      </w:pPr>
    </w:p>
    <w:p w:rsidR="002A4905" w:rsidRDefault="002A4905" w:rsidP="002A4905">
      <w:pPr>
        <w:pStyle w:val="BodyText3"/>
        <w:spacing w:after="0"/>
        <w:jc w:val="center"/>
        <w:rPr>
          <w:color w:val="FF0000"/>
        </w:rPr>
      </w:pPr>
    </w:p>
    <w:p w:rsidR="002A4905" w:rsidRDefault="002A4905" w:rsidP="002A4905">
      <w:pPr>
        <w:pStyle w:val="BodyText3"/>
        <w:spacing w:after="0"/>
        <w:jc w:val="center"/>
        <w:rPr>
          <w:color w:val="FF0000"/>
        </w:rPr>
      </w:pPr>
    </w:p>
    <w:p w:rsidR="002A4905" w:rsidRDefault="002A4905" w:rsidP="002A4905">
      <w:pPr>
        <w:pStyle w:val="BodyText3"/>
        <w:spacing w:after="0"/>
        <w:jc w:val="center"/>
        <w:rPr>
          <w:color w:val="FF0000"/>
        </w:rPr>
      </w:pPr>
    </w:p>
    <w:p w:rsidR="002A4905" w:rsidRDefault="002A4905" w:rsidP="002A4905">
      <w:pPr>
        <w:pStyle w:val="BodyText3"/>
        <w:spacing w:after="0"/>
        <w:jc w:val="center"/>
        <w:rPr>
          <w:color w:val="FF0000"/>
        </w:rPr>
      </w:pPr>
    </w:p>
    <w:p w:rsidR="002A4905" w:rsidRDefault="002A4905" w:rsidP="002A4905">
      <w:pPr>
        <w:pStyle w:val="BodyText3"/>
        <w:spacing w:after="0"/>
        <w:jc w:val="center"/>
        <w:rPr>
          <w:color w:val="FF0000"/>
        </w:rPr>
      </w:pPr>
    </w:p>
    <w:p w:rsidR="002A4905" w:rsidRDefault="002A4905" w:rsidP="002A4905">
      <w:pPr>
        <w:pStyle w:val="BodyText3"/>
        <w:spacing w:after="0"/>
        <w:jc w:val="center"/>
        <w:rPr>
          <w:color w:val="FF0000"/>
        </w:rPr>
      </w:pPr>
    </w:p>
    <w:p w:rsidR="002A4905" w:rsidRDefault="002A4905" w:rsidP="002A4905">
      <w:pPr>
        <w:pStyle w:val="BodyText3"/>
        <w:spacing w:after="0"/>
        <w:jc w:val="center"/>
        <w:rPr>
          <w:color w:val="FF0000"/>
        </w:rPr>
      </w:pPr>
    </w:p>
    <w:p w:rsidR="00F57CDF" w:rsidRPr="009C4FE8" w:rsidRDefault="00F57CDF" w:rsidP="00F57CDF">
      <w:pPr>
        <w:tabs>
          <w:tab w:val="left" w:pos="6028"/>
        </w:tabs>
        <w:autoSpaceDE w:val="0"/>
        <w:spacing w:line="240" w:lineRule="auto"/>
        <w:jc w:val="both"/>
        <w:rPr>
          <w:bCs/>
          <w:i/>
          <w:iCs/>
          <w:color w:val="auto"/>
          <w:sz w:val="22"/>
          <w:szCs w:val="22"/>
        </w:rPr>
      </w:pPr>
    </w:p>
    <w:p w:rsidR="00F57CDF" w:rsidRPr="009C4FE8" w:rsidRDefault="00F57CDF" w:rsidP="00F57CDF">
      <w:pPr>
        <w:tabs>
          <w:tab w:val="left" w:pos="6028"/>
        </w:tabs>
        <w:autoSpaceDE w:val="0"/>
        <w:spacing w:line="240" w:lineRule="auto"/>
        <w:jc w:val="both"/>
        <w:rPr>
          <w:bCs/>
          <w:i/>
          <w:iCs/>
          <w:color w:val="auto"/>
          <w:sz w:val="22"/>
          <w:szCs w:val="22"/>
        </w:rPr>
      </w:pPr>
    </w:p>
    <w:p w:rsidR="00F57CDF" w:rsidRDefault="00F57CDF" w:rsidP="00F57CDF">
      <w:pPr>
        <w:tabs>
          <w:tab w:val="left" w:pos="6028"/>
        </w:tabs>
        <w:autoSpaceDE w:val="0"/>
        <w:spacing w:line="240" w:lineRule="auto"/>
        <w:jc w:val="both"/>
        <w:rPr>
          <w:bCs/>
          <w:i/>
          <w:iCs/>
          <w:color w:val="auto"/>
          <w:sz w:val="22"/>
          <w:szCs w:val="22"/>
        </w:rPr>
      </w:pPr>
    </w:p>
    <w:p w:rsidR="009C4FE8" w:rsidRDefault="009C4FE8" w:rsidP="00F57CDF">
      <w:pPr>
        <w:tabs>
          <w:tab w:val="left" w:pos="6028"/>
        </w:tabs>
        <w:autoSpaceDE w:val="0"/>
        <w:spacing w:line="240" w:lineRule="auto"/>
        <w:jc w:val="both"/>
        <w:rPr>
          <w:bCs/>
          <w:i/>
          <w:iCs/>
          <w:color w:val="auto"/>
          <w:sz w:val="22"/>
          <w:szCs w:val="22"/>
        </w:rPr>
      </w:pPr>
    </w:p>
    <w:p w:rsidR="009C4FE8" w:rsidRPr="009C4FE8" w:rsidRDefault="009C4FE8" w:rsidP="00F57CDF">
      <w:pPr>
        <w:tabs>
          <w:tab w:val="left" w:pos="6028"/>
        </w:tabs>
        <w:autoSpaceDE w:val="0"/>
        <w:spacing w:line="240" w:lineRule="auto"/>
        <w:jc w:val="both"/>
        <w:rPr>
          <w:bCs/>
          <w:i/>
          <w:iCs/>
          <w:color w:val="auto"/>
          <w:sz w:val="22"/>
          <w:szCs w:val="22"/>
        </w:rPr>
      </w:pPr>
    </w:p>
    <w:p w:rsidR="00B42762" w:rsidRPr="002A4905" w:rsidRDefault="00B42762" w:rsidP="00F57CDF">
      <w:pPr>
        <w:tabs>
          <w:tab w:val="left" w:pos="6028"/>
        </w:tabs>
        <w:autoSpaceDE w:val="0"/>
        <w:spacing w:line="240" w:lineRule="auto"/>
        <w:jc w:val="both"/>
        <w:rPr>
          <w:sz w:val="22"/>
          <w:szCs w:val="22"/>
          <w:lang w:val="sr-Cyrl-CS"/>
        </w:rPr>
      </w:pPr>
    </w:p>
    <w:p w:rsidR="007D09E5" w:rsidRPr="00FC12BD" w:rsidRDefault="007D09E5" w:rsidP="00FC12BD">
      <w:pPr>
        <w:suppressAutoHyphens w:val="0"/>
        <w:autoSpaceDE w:val="0"/>
        <w:autoSpaceDN w:val="0"/>
        <w:adjustRightInd w:val="0"/>
        <w:spacing w:line="240" w:lineRule="auto"/>
        <w:rPr>
          <w:rFonts w:eastAsia="Times New Roman"/>
          <w:b/>
          <w:bCs/>
          <w:i/>
          <w:kern w:val="0"/>
          <w:sz w:val="22"/>
          <w:szCs w:val="22"/>
          <w:lang w:val="sr-Cyrl-CS" w:eastAsia="en-US"/>
        </w:rPr>
      </w:pPr>
    </w:p>
    <w:p w:rsidR="00D51209" w:rsidRDefault="00D51209" w:rsidP="00292800">
      <w:pPr>
        <w:suppressAutoHyphens w:val="0"/>
        <w:autoSpaceDE w:val="0"/>
        <w:autoSpaceDN w:val="0"/>
        <w:adjustRightInd w:val="0"/>
        <w:spacing w:line="240" w:lineRule="auto"/>
        <w:rPr>
          <w:rFonts w:eastAsia="Times New Roman"/>
          <w:b/>
          <w:bCs/>
          <w:i/>
          <w:kern w:val="0"/>
          <w:sz w:val="22"/>
          <w:szCs w:val="22"/>
          <w:lang w:val="sr-Cyrl-CS" w:eastAsia="en-US"/>
        </w:rPr>
      </w:pPr>
    </w:p>
    <w:p w:rsidR="007E16AB" w:rsidRPr="009C4FE8" w:rsidRDefault="00B16C54" w:rsidP="007E16AB">
      <w:pPr>
        <w:suppressAutoHyphens w:val="0"/>
        <w:autoSpaceDE w:val="0"/>
        <w:autoSpaceDN w:val="0"/>
        <w:adjustRightInd w:val="0"/>
        <w:spacing w:line="240" w:lineRule="auto"/>
        <w:jc w:val="center"/>
        <w:rPr>
          <w:rFonts w:eastAsia="Times New Roman"/>
          <w:i/>
          <w:kern w:val="0"/>
          <w:sz w:val="22"/>
          <w:szCs w:val="22"/>
          <w:lang w:eastAsia="en-US"/>
        </w:rPr>
      </w:pPr>
      <w:r>
        <w:rPr>
          <w:rFonts w:eastAsia="Times New Roman"/>
          <w:b/>
          <w:bCs/>
          <w:i/>
          <w:kern w:val="0"/>
          <w:sz w:val="22"/>
          <w:szCs w:val="22"/>
          <w:lang w:eastAsia="en-US"/>
        </w:rPr>
        <w:t>XII</w:t>
      </w:r>
      <w:r w:rsidR="002F4673">
        <w:rPr>
          <w:rFonts w:eastAsia="Times New Roman"/>
          <w:b/>
          <w:bCs/>
          <w:i/>
          <w:kern w:val="0"/>
          <w:sz w:val="22"/>
          <w:szCs w:val="22"/>
          <w:lang w:eastAsia="en-US"/>
        </w:rPr>
        <w:t xml:space="preserve">  </w:t>
      </w:r>
      <w:r w:rsidR="007E16AB" w:rsidRPr="009C4FE8">
        <w:rPr>
          <w:rFonts w:eastAsia="Times New Roman"/>
          <w:b/>
          <w:bCs/>
          <w:i/>
          <w:kern w:val="0"/>
          <w:sz w:val="22"/>
          <w:szCs w:val="22"/>
          <w:lang w:eastAsia="en-US"/>
        </w:rPr>
        <w:t xml:space="preserve"> ОВЛАШЋЕЊЕ</w:t>
      </w:r>
    </w:p>
    <w:p w:rsidR="007E16AB" w:rsidRPr="009C4FE8" w:rsidRDefault="007E16AB" w:rsidP="007E16AB">
      <w:pPr>
        <w:suppressAutoHyphens w:val="0"/>
        <w:autoSpaceDE w:val="0"/>
        <w:autoSpaceDN w:val="0"/>
        <w:adjustRightInd w:val="0"/>
        <w:spacing w:line="240" w:lineRule="auto"/>
        <w:jc w:val="center"/>
        <w:rPr>
          <w:rFonts w:eastAsia="Times New Roman"/>
          <w:i/>
          <w:kern w:val="0"/>
          <w:sz w:val="22"/>
          <w:szCs w:val="22"/>
          <w:lang w:eastAsia="en-US"/>
        </w:rPr>
      </w:pPr>
      <w:r w:rsidRPr="009C4FE8">
        <w:rPr>
          <w:rFonts w:eastAsia="Times New Roman"/>
          <w:b/>
          <w:bCs/>
          <w:i/>
          <w:kern w:val="0"/>
          <w:sz w:val="22"/>
          <w:szCs w:val="22"/>
          <w:lang w:eastAsia="en-US"/>
        </w:rPr>
        <w:t>ПРЕДСТАВНИКА ПОНУЂАЧА</w:t>
      </w:r>
    </w:p>
    <w:p w:rsidR="007D09E5" w:rsidRPr="009C4FE8" w:rsidRDefault="007D09E5" w:rsidP="007E16AB">
      <w:pPr>
        <w:suppressAutoHyphens w:val="0"/>
        <w:autoSpaceDE w:val="0"/>
        <w:autoSpaceDN w:val="0"/>
        <w:adjustRightInd w:val="0"/>
        <w:spacing w:line="240" w:lineRule="auto"/>
        <w:rPr>
          <w:rFonts w:eastAsia="Times New Roman"/>
          <w:kern w:val="0"/>
          <w:sz w:val="22"/>
          <w:szCs w:val="22"/>
          <w:lang w:eastAsia="en-US"/>
        </w:rPr>
      </w:pPr>
    </w:p>
    <w:p w:rsidR="007D09E5" w:rsidRPr="009C4FE8" w:rsidRDefault="007D09E5" w:rsidP="007E16AB">
      <w:pPr>
        <w:suppressAutoHyphens w:val="0"/>
        <w:autoSpaceDE w:val="0"/>
        <w:autoSpaceDN w:val="0"/>
        <w:adjustRightInd w:val="0"/>
        <w:spacing w:line="240" w:lineRule="auto"/>
        <w:rPr>
          <w:rFonts w:eastAsia="Times New Roman"/>
          <w:kern w:val="0"/>
          <w:sz w:val="22"/>
          <w:szCs w:val="22"/>
          <w:lang w:eastAsia="en-US"/>
        </w:rPr>
      </w:pPr>
    </w:p>
    <w:p w:rsidR="007D09E5" w:rsidRPr="009C4FE8" w:rsidRDefault="007D09E5" w:rsidP="007E16AB">
      <w:pPr>
        <w:suppressAutoHyphens w:val="0"/>
        <w:autoSpaceDE w:val="0"/>
        <w:autoSpaceDN w:val="0"/>
        <w:adjustRightInd w:val="0"/>
        <w:spacing w:line="240" w:lineRule="auto"/>
        <w:rPr>
          <w:rFonts w:eastAsia="Times New Roman"/>
          <w:kern w:val="0"/>
          <w:sz w:val="22"/>
          <w:szCs w:val="22"/>
          <w:lang w:eastAsia="en-US"/>
        </w:rPr>
      </w:pPr>
    </w:p>
    <w:p w:rsidR="007D09E5" w:rsidRPr="009C4FE8" w:rsidRDefault="007D09E5" w:rsidP="007E16AB">
      <w:pPr>
        <w:suppressAutoHyphens w:val="0"/>
        <w:autoSpaceDE w:val="0"/>
        <w:autoSpaceDN w:val="0"/>
        <w:adjustRightInd w:val="0"/>
        <w:spacing w:line="240" w:lineRule="auto"/>
        <w:rPr>
          <w:rFonts w:eastAsia="Times New Roman"/>
          <w:kern w:val="0"/>
          <w:sz w:val="22"/>
          <w:szCs w:val="22"/>
          <w:lang w:eastAsia="en-US"/>
        </w:rPr>
      </w:pPr>
    </w:p>
    <w:p w:rsidR="007D09E5" w:rsidRPr="009C4FE8" w:rsidRDefault="007D09E5" w:rsidP="007E16AB">
      <w:pPr>
        <w:suppressAutoHyphens w:val="0"/>
        <w:autoSpaceDE w:val="0"/>
        <w:autoSpaceDN w:val="0"/>
        <w:adjustRightInd w:val="0"/>
        <w:spacing w:line="240" w:lineRule="auto"/>
        <w:rPr>
          <w:rFonts w:eastAsia="Times New Roman"/>
          <w:kern w:val="0"/>
          <w:sz w:val="22"/>
          <w:szCs w:val="22"/>
          <w:lang w:eastAsia="en-US"/>
        </w:rPr>
      </w:pPr>
    </w:p>
    <w:p w:rsidR="007E16AB" w:rsidRPr="009C4FE8" w:rsidRDefault="007E16AB" w:rsidP="007D09E5">
      <w:pPr>
        <w:suppressAutoHyphens w:val="0"/>
        <w:autoSpaceDE w:val="0"/>
        <w:autoSpaceDN w:val="0"/>
        <w:adjustRightInd w:val="0"/>
        <w:spacing w:line="240" w:lineRule="auto"/>
        <w:rPr>
          <w:rFonts w:eastAsia="Times New Roman"/>
          <w:kern w:val="0"/>
          <w:sz w:val="22"/>
          <w:szCs w:val="22"/>
          <w:lang w:eastAsia="en-US"/>
        </w:rPr>
      </w:pPr>
      <w:r w:rsidRPr="009C4FE8">
        <w:rPr>
          <w:rFonts w:eastAsia="Times New Roman"/>
          <w:kern w:val="0"/>
          <w:sz w:val="22"/>
          <w:szCs w:val="22"/>
          <w:lang w:eastAsia="en-US"/>
        </w:rPr>
        <w:t>_______________________________________</w:t>
      </w:r>
      <w:r w:rsidR="007D09E5" w:rsidRPr="009C4FE8">
        <w:rPr>
          <w:rFonts w:eastAsia="Times New Roman"/>
          <w:kern w:val="0"/>
          <w:sz w:val="22"/>
          <w:szCs w:val="22"/>
          <w:lang w:eastAsia="en-US"/>
        </w:rPr>
        <w:t>__________________________________</w:t>
      </w:r>
      <w:r w:rsidR="00154670">
        <w:rPr>
          <w:rFonts w:eastAsia="Times New Roman"/>
          <w:kern w:val="0"/>
          <w:sz w:val="22"/>
          <w:szCs w:val="22"/>
          <w:lang w:eastAsia="en-US"/>
        </w:rPr>
        <w:t>_________</w:t>
      </w:r>
    </w:p>
    <w:p w:rsidR="007E16AB" w:rsidRPr="009C4FE8" w:rsidRDefault="007E16AB" w:rsidP="007D09E5">
      <w:pPr>
        <w:suppressAutoHyphens w:val="0"/>
        <w:autoSpaceDE w:val="0"/>
        <w:autoSpaceDN w:val="0"/>
        <w:adjustRightInd w:val="0"/>
        <w:spacing w:line="240" w:lineRule="auto"/>
        <w:jc w:val="center"/>
        <w:rPr>
          <w:rFonts w:eastAsia="Times New Roman"/>
          <w:i/>
          <w:kern w:val="0"/>
          <w:sz w:val="22"/>
          <w:szCs w:val="22"/>
          <w:lang w:eastAsia="en-US"/>
        </w:rPr>
      </w:pPr>
      <w:r w:rsidRPr="009C4FE8">
        <w:rPr>
          <w:rFonts w:eastAsia="Times New Roman"/>
          <w:i/>
          <w:kern w:val="0"/>
          <w:sz w:val="22"/>
          <w:szCs w:val="22"/>
          <w:lang w:eastAsia="en-US"/>
        </w:rPr>
        <w:t>(име и презиме лица које представља понуђача)</w:t>
      </w:r>
    </w:p>
    <w:p w:rsidR="007D09E5" w:rsidRPr="009C4FE8" w:rsidRDefault="007D09E5" w:rsidP="007D09E5">
      <w:pPr>
        <w:suppressAutoHyphens w:val="0"/>
        <w:autoSpaceDE w:val="0"/>
        <w:autoSpaceDN w:val="0"/>
        <w:adjustRightInd w:val="0"/>
        <w:spacing w:line="240" w:lineRule="auto"/>
        <w:rPr>
          <w:rFonts w:eastAsia="Times New Roman"/>
          <w:i/>
          <w:kern w:val="0"/>
          <w:sz w:val="22"/>
          <w:szCs w:val="22"/>
          <w:lang w:eastAsia="en-US"/>
        </w:rPr>
      </w:pPr>
    </w:p>
    <w:p w:rsidR="007E16AB" w:rsidRPr="009C4FE8" w:rsidRDefault="007E16AB" w:rsidP="007D09E5">
      <w:pPr>
        <w:suppressAutoHyphens w:val="0"/>
        <w:autoSpaceDE w:val="0"/>
        <w:autoSpaceDN w:val="0"/>
        <w:adjustRightInd w:val="0"/>
        <w:spacing w:line="240" w:lineRule="auto"/>
        <w:rPr>
          <w:rFonts w:eastAsia="Times New Roman"/>
          <w:kern w:val="0"/>
          <w:sz w:val="22"/>
          <w:szCs w:val="22"/>
          <w:lang w:eastAsia="en-US"/>
        </w:rPr>
      </w:pPr>
      <w:r w:rsidRPr="009C4FE8">
        <w:rPr>
          <w:rFonts w:eastAsia="Times New Roman"/>
          <w:kern w:val="0"/>
          <w:sz w:val="22"/>
          <w:szCs w:val="22"/>
          <w:lang w:eastAsia="en-US"/>
        </w:rPr>
        <w:t>из _________________________</w:t>
      </w:r>
      <w:r w:rsidR="00154670">
        <w:rPr>
          <w:rFonts w:eastAsia="Times New Roman"/>
          <w:kern w:val="0"/>
          <w:sz w:val="22"/>
          <w:szCs w:val="22"/>
          <w:lang w:eastAsia="en-US"/>
        </w:rPr>
        <w:t>___</w:t>
      </w:r>
      <w:r w:rsidRPr="009C4FE8">
        <w:rPr>
          <w:rFonts w:eastAsia="Times New Roman"/>
          <w:kern w:val="0"/>
          <w:sz w:val="22"/>
          <w:szCs w:val="22"/>
          <w:lang w:eastAsia="en-US"/>
        </w:rPr>
        <w:t xml:space="preserve"> ул.________________________________________</w:t>
      </w:r>
      <w:r w:rsidR="007D09E5" w:rsidRPr="009C4FE8">
        <w:rPr>
          <w:rFonts w:eastAsia="Times New Roman"/>
          <w:kern w:val="0"/>
          <w:sz w:val="22"/>
          <w:szCs w:val="22"/>
          <w:lang w:eastAsia="en-US"/>
        </w:rPr>
        <w:t>___</w:t>
      </w:r>
      <w:r w:rsidR="00154670">
        <w:rPr>
          <w:rFonts w:eastAsia="Times New Roman"/>
          <w:kern w:val="0"/>
          <w:sz w:val="22"/>
          <w:szCs w:val="22"/>
          <w:lang w:eastAsia="en-US"/>
        </w:rPr>
        <w:t>_____</w:t>
      </w:r>
      <w:r w:rsidRPr="009C4FE8">
        <w:rPr>
          <w:rFonts w:eastAsia="Times New Roman"/>
          <w:kern w:val="0"/>
          <w:sz w:val="22"/>
          <w:szCs w:val="22"/>
          <w:lang w:eastAsia="en-US"/>
        </w:rPr>
        <w:t xml:space="preserve"> </w:t>
      </w:r>
    </w:p>
    <w:p w:rsidR="007D09E5" w:rsidRPr="009C4FE8" w:rsidRDefault="007D09E5" w:rsidP="007D09E5">
      <w:pPr>
        <w:suppressAutoHyphens w:val="0"/>
        <w:autoSpaceDE w:val="0"/>
        <w:autoSpaceDN w:val="0"/>
        <w:adjustRightInd w:val="0"/>
        <w:spacing w:line="240" w:lineRule="auto"/>
        <w:rPr>
          <w:rFonts w:eastAsia="Times New Roman"/>
          <w:kern w:val="0"/>
          <w:sz w:val="22"/>
          <w:szCs w:val="22"/>
          <w:lang w:eastAsia="en-US"/>
        </w:rPr>
      </w:pPr>
    </w:p>
    <w:p w:rsidR="007E16AB" w:rsidRPr="009C4FE8" w:rsidRDefault="007D09E5" w:rsidP="007D09E5">
      <w:pPr>
        <w:suppressAutoHyphens w:val="0"/>
        <w:autoSpaceDE w:val="0"/>
        <w:autoSpaceDN w:val="0"/>
        <w:adjustRightInd w:val="0"/>
        <w:spacing w:line="240" w:lineRule="auto"/>
        <w:rPr>
          <w:rFonts w:eastAsia="Times New Roman"/>
          <w:kern w:val="0"/>
          <w:sz w:val="22"/>
          <w:szCs w:val="22"/>
          <w:lang w:eastAsia="en-US"/>
        </w:rPr>
      </w:pPr>
      <w:r w:rsidRPr="009C4FE8">
        <w:rPr>
          <w:rFonts w:eastAsia="Times New Roman"/>
          <w:kern w:val="0"/>
          <w:sz w:val="22"/>
          <w:szCs w:val="22"/>
          <w:lang w:eastAsia="en-US"/>
        </w:rPr>
        <w:t>ЈМБГ _______________________</w:t>
      </w:r>
      <w:r w:rsidR="00154670">
        <w:rPr>
          <w:rFonts w:eastAsia="Times New Roman"/>
          <w:kern w:val="0"/>
          <w:sz w:val="22"/>
          <w:szCs w:val="22"/>
          <w:lang w:eastAsia="en-US"/>
        </w:rPr>
        <w:t>______</w:t>
      </w:r>
      <w:r w:rsidRPr="009C4FE8">
        <w:rPr>
          <w:rFonts w:eastAsia="Times New Roman"/>
          <w:kern w:val="0"/>
          <w:sz w:val="22"/>
          <w:szCs w:val="22"/>
          <w:lang w:eastAsia="en-US"/>
        </w:rPr>
        <w:t xml:space="preserve"> ЛК број ______________________</w:t>
      </w:r>
      <w:r w:rsidR="00154670">
        <w:rPr>
          <w:rFonts w:eastAsia="Times New Roman"/>
          <w:kern w:val="0"/>
          <w:sz w:val="22"/>
          <w:szCs w:val="22"/>
          <w:lang w:eastAsia="en-US"/>
        </w:rPr>
        <w:t>__</w:t>
      </w:r>
      <w:r w:rsidR="007E16AB" w:rsidRPr="009C4FE8">
        <w:rPr>
          <w:rFonts w:eastAsia="Times New Roman"/>
          <w:kern w:val="0"/>
          <w:sz w:val="22"/>
          <w:szCs w:val="22"/>
          <w:lang w:eastAsia="en-US"/>
        </w:rPr>
        <w:t xml:space="preserve"> овлашћује се да у </w:t>
      </w:r>
    </w:p>
    <w:p w:rsidR="007D09E5" w:rsidRPr="009C4FE8" w:rsidRDefault="007D09E5" w:rsidP="007D09E5">
      <w:pPr>
        <w:suppressAutoHyphens w:val="0"/>
        <w:autoSpaceDE w:val="0"/>
        <w:autoSpaceDN w:val="0"/>
        <w:adjustRightInd w:val="0"/>
        <w:spacing w:line="240" w:lineRule="auto"/>
        <w:rPr>
          <w:rFonts w:eastAsia="Times New Roman"/>
          <w:kern w:val="0"/>
          <w:sz w:val="22"/>
          <w:szCs w:val="22"/>
          <w:lang w:eastAsia="en-US"/>
        </w:rPr>
      </w:pPr>
    </w:p>
    <w:p w:rsidR="007E16AB" w:rsidRPr="009C4FE8" w:rsidRDefault="007D09E5" w:rsidP="007D09E5">
      <w:pPr>
        <w:suppressAutoHyphens w:val="0"/>
        <w:autoSpaceDE w:val="0"/>
        <w:autoSpaceDN w:val="0"/>
        <w:adjustRightInd w:val="0"/>
        <w:spacing w:line="240" w:lineRule="auto"/>
        <w:rPr>
          <w:rFonts w:eastAsia="Times New Roman"/>
          <w:kern w:val="0"/>
          <w:sz w:val="22"/>
          <w:szCs w:val="22"/>
          <w:lang w:eastAsia="en-US"/>
        </w:rPr>
      </w:pPr>
      <w:r w:rsidRPr="009C4FE8">
        <w:rPr>
          <w:rFonts w:eastAsia="Times New Roman"/>
          <w:kern w:val="0"/>
          <w:sz w:val="22"/>
          <w:szCs w:val="22"/>
          <w:lang w:eastAsia="en-US"/>
        </w:rPr>
        <w:t>и</w:t>
      </w:r>
      <w:r w:rsidR="007E16AB" w:rsidRPr="009C4FE8">
        <w:rPr>
          <w:rFonts w:eastAsia="Times New Roman"/>
          <w:kern w:val="0"/>
          <w:sz w:val="22"/>
          <w:szCs w:val="22"/>
          <w:lang w:eastAsia="en-US"/>
        </w:rPr>
        <w:t>ме</w:t>
      </w:r>
      <w:r w:rsidRPr="009C4FE8">
        <w:rPr>
          <w:rFonts w:eastAsia="Times New Roman"/>
          <w:kern w:val="0"/>
          <w:sz w:val="22"/>
          <w:szCs w:val="22"/>
          <w:lang w:eastAsia="en-US"/>
        </w:rPr>
        <w:t xml:space="preserve"> </w:t>
      </w:r>
      <w:r w:rsidR="007E16AB" w:rsidRPr="009C4FE8">
        <w:rPr>
          <w:rFonts w:eastAsia="Times New Roman"/>
          <w:kern w:val="0"/>
          <w:sz w:val="22"/>
          <w:szCs w:val="22"/>
          <w:lang w:eastAsia="en-US"/>
        </w:rPr>
        <w:t>__________________________________________________________________</w:t>
      </w:r>
      <w:r w:rsidRPr="009C4FE8">
        <w:rPr>
          <w:rFonts w:eastAsia="Times New Roman"/>
          <w:kern w:val="0"/>
          <w:sz w:val="22"/>
          <w:szCs w:val="22"/>
          <w:lang w:eastAsia="en-US"/>
        </w:rPr>
        <w:t>____</w:t>
      </w:r>
      <w:r w:rsidR="00154670">
        <w:rPr>
          <w:rFonts w:eastAsia="Times New Roman"/>
          <w:kern w:val="0"/>
          <w:sz w:val="22"/>
          <w:szCs w:val="22"/>
          <w:lang w:eastAsia="en-US"/>
        </w:rPr>
        <w:t>________</w:t>
      </w:r>
    </w:p>
    <w:p w:rsidR="007E16AB" w:rsidRPr="009C4FE8" w:rsidRDefault="007E16AB" w:rsidP="007D09E5">
      <w:pPr>
        <w:suppressAutoHyphens w:val="0"/>
        <w:autoSpaceDE w:val="0"/>
        <w:autoSpaceDN w:val="0"/>
        <w:adjustRightInd w:val="0"/>
        <w:spacing w:line="240" w:lineRule="auto"/>
        <w:jc w:val="center"/>
        <w:rPr>
          <w:rFonts w:eastAsia="Times New Roman"/>
          <w:i/>
          <w:kern w:val="0"/>
          <w:sz w:val="22"/>
          <w:szCs w:val="22"/>
          <w:lang w:eastAsia="en-US"/>
        </w:rPr>
      </w:pPr>
      <w:r w:rsidRPr="009C4FE8">
        <w:rPr>
          <w:rFonts w:eastAsia="Times New Roman"/>
          <w:i/>
          <w:kern w:val="0"/>
          <w:sz w:val="22"/>
          <w:szCs w:val="22"/>
          <w:lang w:eastAsia="en-US"/>
        </w:rPr>
        <w:t>(назив понуђача)</w:t>
      </w:r>
    </w:p>
    <w:p w:rsidR="007D09E5" w:rsidRPr="009C4FE8" w:rsidRDefault="007D09E5" w:rsidP="007D09E5">
      <w:pPr>
        <w:suppressAutoHyphens w:val="0"/>
        <w:autoSpaceDE w:val="0"/>
        <w:autoSpaceDN w:val="0"/>
        <w:adjustRightInd w:val="0"/>
        <w:spacing w:line="240" w:lineRule="auto"/>
        <w:jc w:val="center"/>
        <w:rPr>
          <w:rFonts w:eastAsia="Times New Roman"/>
          <w:i/>
          <w:kern w:val="0"/>
          <w:sz w:val="22"/>
          <w:szCs w:val="22"/>
          <w:lang w:eastAsia="en-US"/>
        </w:rPr>
      </w:pPr>
    </w:p>
    <w:p w:rsidR="007E16AB" w:rsidRPr="000077FB" w:rsidRDefault="007E16AB" w:rsidP="007D09E5">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 xml:space="preserve">може да учествује у </w:t>
      </w:r>
      <w:r w:rsidR="007D09E5" w:rsidRPr="009C4FE8">
        <w:rPr>
          <w:rFonts w:eastAsia="Times New Roman"/>
          <w:kern w:val="0"/>
          <w:sz w:val="22"/>
          <w:szCs w:val="22"/>
          <w:lang w:eastAsia="en-US"/>
        </w:rPr>
        <w:t>поступку јавне набавке мале вредности</w:t>
      </w:r>
      <w:r w:rsidRPr="009C4FE8">
        <w:rPr>
          <w:rFonts w:eastAsia="Times New Roman"/>
          <w:kern w:val="0"/>
          <w:sz w:val="22"/>
          <w:szCs w:val="22"/>
          <w:lang w:eastAsia="en-US"/>
        </w:rPr>
        <w:t xml:space="preserve"> </w:t>
      </w:r>
      <w:r w:rsidR="007D09E5" w:rsidRPr="009C4FE8">
        <w:rPr>
          <w:rFonts w:eastAsia="Times New Roman"/>
          <w:kern w:val="0"/>
          <w:sz w:val="22"/>
          <w:szCs w:val="22"/>
          <w:lang w:eastAsia="en-US"/>
        </w:rPr>
        <w:t>-</w:t>
      </w:r>
      <w:r w:rsidRPr="009C4FE8">
        <w:rPr>
          <w:rFonts w:eastAsia="Times New Roman"/>
          <w:kern w:val="0"/>
          <w:sz w:val="22"/>
          <w:szCs w:val="22"/>
          <w:lang w:eastAsia="en-US"/>
        </w:rPr>
        <w:t xml:space="preserve"> </w:t>
      </w:r>
      <w:r w:rsidR="007D09E5" w:rsidRPr="009C4FE8">
        <w:rPr>
          <w:rFonts w:eastAsia="Times New Roman"/>
          <w:kern w:val="0"/>
          <w:sz w:val="22"/>
          <w:szCs w:val="22"/>
          <w:lang w:eastAsia="en-US"/>
        </w:rPr>
        <w:t xml:space="preserve">јавна набавка </w:t>
      </w:r>
      <w:r w:rsidR="007D09E5" w:rsidRPr="000077FB">
        <w:rPr>
          <w:rFonts w:eastAsia="Times New Roman"/>
          <w:kern w:val="0"/>
          <w:sz w:val="22"/>
          <w:szCs w:val="22"/>
          <w:lang w:eastAsia="en-US"/>
        </w:rPr>
        <w:t xml:space="preserve">добра </w:t>
      </w:r>
      <w:r w:rsidR="00825725">
        <w:rPr>
          <w:rFonts w:eastAsia="Times New Roman"/>
          <w:kern w:val="0"/>
          <w:sz w:val="22"/>
          <w:szCs w:val="22"/>
          <w:lang w:eastAsia="en-US"/>
        </w:rPr>
        <w:t xml:space="preserve">– </w:t>
      </w:r>
      <w:r w:rsidR="008C5AAC">
        <w:rPr>
          <w:rFonts w:eastAsia="Times New Roman"/>
          <w:kern w:val="0"/>
          <w:sz w:val="22"/>
          <w:szCs w:val="22"/>
          <w:lang w:val="sr-Cyrl-CS" w:eastAsia="en-US"/>
        </w:rPr>
        <w:t>гориво</w:t>
      </w:r>
      <w:r w:rsidR="00825725">
        <w:rPr>
          <w:rFonts w:eastAsia="Times New Roman"/>
          <w:kern w:val="0"/>
          <w:sz w:val="22"/>
          <w:szCs w:val="22"/>
          <w:lang w:val="sr-Cyrl-CS" w:eastAsia="en-US"/>
        </w:rPr>
        <w:t xml:space="preserve"> за </w:t>
      </w:r>
      <w:r w:rsidR="000F0DC5">
        <w:rPr>
          <w:rFonts w:eastAsia="Times New Roman"/>
          <w:kern w:val="0"/>
          <w:sz w:val="22"/>
          <w:szCs w:val="22"/>
          <w:lang w:val="sr-Cyrl-CS" w:eastAsia="en-US"/>
        </w:rPr>
        <w:t xml:space="preserve">потребе Средње стручне школе у </w:t>
      </w:r>
      <w:r w:rsidR="00825725">
        <w:rPr>
          <w:rFonts w:eastAsia="Times New Roman"/>
          <w:kern w:val="0"/>
          <w:sz w:val="22"/>
          <w:szCs w:val="22"/>
          <w:lang w:val="sr-Cyrl-CS" w:eastAsia="en-US"/>
        </w:rPr>
        <w:t>201</w:t>
      </w:r>
      <w:r w:rsidR="00E36A96">
        <w:rPr>
          <w:rFonts w:eastAsia="Times New Roman"/>
          <w:kern w:val="0"/>
          <w:sz w:val="22"/>
          <w:szCs w:val="22"/>
          <w:lang w:val="sr-Cyrl-CS" w:eastAsia="en-US"/>
        </w:rPr>
        <w:t>7</w:t>
      </w:r>
      <w:r w:rsidR="00825725">
        <w:rPr>
          <w:rFonts w:eastAsia="Times New Roman"/>
          <w:kern w:val="0"/>
          <w:sz w:val="22"/>
          <w:szCs w:val="22"/>
          <w:lang w:val="sr-Cyrl-CS" w:eastAsia="en-US"/>
        </w:rPr>
        <w:t xml:space="preserve"> годин</w:t>
      </w:r>
      <w:r w:rsidR="000F0DC5">
        <w:rPr>
          <w:rFonts w:eastAsia="Times New Roman"/>
          <w:kern w:val="0"/>
          <w:sz w:val="22"/>
          <w:szCs w:val="22"/>
          <w:lang w:val="sr-Cyrl-CS" w:eastAsia="en-US"/>
        </w:rPr>
        <w:t>и</w:t>
      </w:r>
      <w:r w:rsidRPr="000077FB">
        <w:rPr>
          <w:rFonts w:eastAsia="Times New Roman"/>
          <w:i/>
          <w:iCs/>
          <w:kern w:val="0"/>
          <w:sz w:val="22"/>
          <w:szCs w:val="22"/>
          <w:lang w:eastAsia="en-US"/>
        </w:rPr>
        <w:t xml:space="preserve">, </w:t>
      </w:r>
      <w:r w:rsidR="00825725">
        <w:rPr>
          <w:rFonts w:eastAsia="Times New Roman"/>
          <w:kern w:val="0"/>
          <w:sz w:val="22"/>
          <w:szCs w:val="22"/>
          <w:lang w:eastAsia="en-US"/>
        </w:rPr>
        <w:t xml:space="preserve">ЈН број </w:t>
      </w:r>
      <w:r w:rsidR="00E36A96">
        <w:rPr>
          <w:rFonts w:eastAsia="Times New Roman"/>
          <w:kern w:val="0"/>
          <w:sz w:val="22"/>
          <w:szCs w:val="22"/>
          <w:lang w:eastAsia="en-US"/>
        </w:rPr>
        <w:t>4</w:t>
      </w:r>
      <w:r w:rsidR="00825725">
        <w:rPr>
          <w:rFonts w:eastAsia="Times New Roman"/>
          <w:kern w:val="0"/>
          <w:sz w:val="22"/>
          <w:szCs w:val="22"/>
          <w:lang w:eastAsia="en-US"/>
        </w:rPr>
        <w:t>/201</w:t>
      </w:r>
      <w:r w:rsidR="00E36A96">
        <w:rPr>
          <w:rFonts w:eastAsia="Times New Roman"/>
          <w:kern w:val="0"/>
          <w:sz w:val="22"/>
          <w:szCs w:val="22"/>
          <w:lang w:val="sr-Cyrl-CS" w:eastAsia="en-US"/>
        </w:rPr>
        <w:t>7</w:t>
      </w:r>
      <w:r w:rsidR="007D09E5" w:rsidRPr="000077FB">
        <w:rPr>
          <w:rFonts w:eastAsia="Times New Roman"/>
          <w:kern w:val="0"/>
          <w:sz w:val="22"/>
          <w:szCs w:val="22"/>
          <w:lang w:eastAsia="en-US"/>
        </w:rPr>
        <w:t>.</w:t>
      </w:r>
    </w:p>
    <w:p w:rsidR="007D09E5" w:rsidRPr="009C4FE8" w:rsidRDefault="007D09E5" w:rsidP="007E16AB">
      <w:pPr>
        <w:suppressAutoHyphens w:val="0"/>
        <w:autoSpaceDE w:val="0"/>
        <w:autoSpaceDN w:val="0"/>
        <w:adjustRightInd w:val="0"/>
        <w:spacing w:line="240" w:lineRule="auto"/>
        <w:rPr>
          <w:rFonts w:eastAsia="Times New Roman"/>
          <w:kern w:val="0"/>
          <w:sz w:val="22"/>
          <w:szCs w:val="22"/>
          <w:lang w:eastAsia="en-US"/>
        </w:rPr>
      </w:pPr>
    </w:p>
    <w:p w:rsidR="007E16AB" w:rsidRPr="009C4FE8" w:rsidRDefault="007E16AB" w:rsidP="007D09E5">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 xml:space="preserve">Пуномоћник има овлашћења да предузима све радње у поступку јавног отварања понуда. </w:t>
      </w:r>
    </w:p>
    <w:p w:rsidR="007D09E5" w:rsidRPr="009C4FE8" w:rsidRDefault="007D09E5" w:rsidP="007D09E5">
      <w:pPr>
        <w:suppressAutoHyphens w:val="0"/>
        <w:autoSpaceDE w:val="0"/>
        <w:autoSpaceDN w:val="0"/>
        <w:adjustRightInd w:val="0"/>
        <w:spacing w:line="240" w:lineRule="auto"/>
        <w:jc w:val="both"/>
        <w:rPr>
          <w:rFonts w:eastAsia="Times New Roman"/>
          <w:kern w:val="0"/>
          <w:sz w:val="22"/>
          <w:szCs w:val="22"/>
          <w:lang w:eastAsia="en-US"/>
        </w:rPr>
      </w:pPr>
    </w:p>
    <w:p w:rsidR="007E16AB" w:rsidRPr="009C4FE8" w:rsidRDefault="007E16AB" w:rsidP="007D09E5">
      <w:pPr>
        <w:suppressAutoHyphens w:val="0"/>
        <w:autoSpaceDE w:val="0"/>
        <w:autoSpaceDN w:val="0"/>
        <w:adjustRightInd w:val="0"/>
        <w:spacing w:line="240" w:lineRule="auto"/>
        <w:jc w:val="both"/>
        <w:rPr>
          <w:rFonts w:eastAsia="Times New Roman"/>
          <w:kern w:val="0"/>
          <w:sz w:val="22"/>
          <w:szCs w:val="22"/>
          <w:lang w:eastAsia="en-US"/>
        </w:rPr>
      </w:pPr>
      <w:r w:rsidRPr="009C4FE8">
        <w:rPr>
          <w:rFonts w:eastAsia="Times New Roman"/>
          <w:kern w:val="0"/>
          <w:sz w:val="22"/>
          <w:szCs w:val="22"/>
          <w:lang w:eastAsia="en-US"/>
        </w:rPr>
        <w:t xml:space="preserve">Овлашћење важи до окончања поступка наведене јавне набавке и у друге сврхе се не може користити. </w:t>
      </w:r>
    </w:p>
    <w:p w:rsidR="007D09E5" w:rsidRPr="009C4FE8" w:rsidRDefault="007D09E5" w:rsidP="007D09E5">
      <w:pPr>
        <w:suppressAutoHyphens w:val="0"/>
        <w:autoSpaceDE w:val="0"/>
        <w:autoSpaceDN w:val="0"/>
        <w:adjustRightInd w:val="0"/>
        <w:spacing w:line="240" w:lineRule="auto"/>
        <w:jc w:val="both"/>
        <w:rPr>
          <w:rFonts w:eastAsia="Times New Roman"/>
          <w:kern w:val="0"/>
          <w:sz w:val="22"/>
          <w:szCs w:val="22"/>
          <w:lang w:eastAsia="en-US"/>
        </w:rPr>
      </w:pPr>
    </w:p>
    <w:p w:rsidR="007E16AB" w:rsidRPr="009C4FE8" w:rsidRDefault="007E16AB" w:rsidP="007E16AB">
      <w:pPr>
        <w:rPr>
          <w:sz w:val="22"/>
          <w:szCs w:val="22"/>
        </w:rPr>
      </w:pPr>
    </w:p>
    <w:tbl>
      <w:tblPr>
        <w:tblW w:w="0" w:type="auto"/>
        <w:tblLayout w:type="fixed"/>
        <w:tblLook w:val="0000"/>
      </w:tblPr>
      <w:tblGrid>
        <w:gridCol w:w="3080"/>
        <w:gridCol w:w="3065"/>
        <w:gridCol w:w="3097"/>
      </w:tblGrid>
      <w:tr w:rsidR="007D09E5" w:rsidRPr="009C4FE8">
        <w:tc>
          <w:tcPr>
            <w:tcW w:w="3080" w:type="dxa"/>
            <w:shd w:val="clear" w:color="auto" w:fill="auto"/>
            <w:vAlign w:val="center"/>
          </w:tcPr>
          <w:p w:rsidR="007D09E5" w:rsidRPr="009C4FE8" w:rsidRDefault="007D09E5" w:rsidP="002F7A2C">
            <w:pPr>
              <w:pStyle w:val="BodyText2"/>
              <w:spacing w:line="100" w:lineRule="atLeast"/>
              <w:jc w:val="center"/>
              <w:rPr>
                <w:sz w:val="22"/>
                <w:szCs w:val="22"/>
              </w:rPr>
            </w:pPr>
            <w:r w:rsidRPr="009C4FE8">
              <w:rPr>
                <w:sz w:val="22"/>
                <w:szCs w:val="22"/>
              </w:rPr>
              <w:t>Датум:</w:t>
            </w:r>
          </w:p>
        </w:tc>
        <w:tc>
          <w:tcPr>
            <w:tcW w:w="3065" w:type="dxa"/>
            <w:shd w:val="clear" w:color="auto" w:fill="auto"/>
            <w:vAlign w:val="center"/>
          </w:tcPr>
          <w:p w:rsidR="007D09E5" w:rsidRPr="009C4FE8" w:rsidRDefault="007D09E5" w:rsidP="002F7A2C">
            <w:pPr>
              <w:pStyle w:val="BodyText2"/>
              <w:spacing w:line="100" w:lineRule="atLeast"/>
              <w:jc w:val="center"/>
              <w:rPr>
                <w:sz w:val="22"/>
                <w:szCs w:val="22"/>
              </w:rPr>
            </w:pPr>
            <w:r w:rsidRPr="009C4FE8">
              <w:rPr>
                <w:sz w:val="22"/>
                <w:szCs w:val="22"/>
              </w:rPr>
              <w:t>М.П.</w:t>
            </w:r>
          </w:p>
        </w:tc>
        <w:tc>
          <w:tcPr>
            <w:tcW w:w="3097" w:type="dxa"/>
            <w:shd w:val="clear" w:color="auto" w:fill="auto"/>
            <w:vAlign w:val="center"/>
          </w:tcPr>
          <w:p w:rsidR="007D09E5" w:rsidRPr="009C4FE8" w:rsidRDefault="007D09E5" w:rsidP="002F7A2C">
            <w:pPr>
              <w:pStyle w:val="BodyText2"/>
              <w:spacing w:line="100" w:lineRule="atLeast"/>
              <w:jc w:val="center"/>
              <w:rPr>
                <w:sz w:val="22"/>
                <w:szCs w:val="22"/>
              </w:rPr>
            </w:pPr>
            <w:r w:rsidRPr="009C4FE8">
              <w:rPr>
                <w:sz w:val="22"/>
                <w:szCs w:val="22"/>
              </w:rPr>
              <w:t>Потпис понуђача</w:t>
            </w:r>
          </w:p>
        </w:tc>
      </w:tr>
      <w:tr w:rsidR="007D09E5" w:rsidRPr="009C4FE8">
        <w:tc>
          <w:tcPr>
            <w:tcW w:w="3080" w:type="dxa"/>
            <w:tcBorders>
              <w:bottom w:val="single" w:sz="4" w:space="0" w:color="000000"/>
            </w:tcBorders>
            <w:shd w:val="clear" w:color="auto" w:fill="auto"/>
          </w:tcPr>
          <w:p w:rsidR="007D09E5" w:rsidRPr="009C4FE8" w:rsidRDefault="007D09E5" w:rsidP="002F7A2C">
            <w:pPr>
              <w:pStyle w:val="BodyText2"/>
              <w:snapToGrid w:val="0"/>
              <w:spacing w:line="100" w:lineRule="atLeast"/>
              <w:jc w:val="both"/>
              <w:rPr>
                <w:sz w:val="22"/>
                <w:szCs w:val="22"/>
              </w:rPr>
            </w:pPr>
          </w:p>
        </w:tc>
        <w:tc>
          <w:tcPr>
            <w:tcW w:w="3065" w:type="dxa"/>
            <w:shd w:val="clear" w:color="auto" w:fill="auto"/>
          </w:tcPr>
          <w:p w:rsidR="007D09E5" w:rsidRPr="009C4FE8" w:rsidRDefault="007D09E5" w:rsidP="002F7A2C">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7D09E5" w:rsidRPr="009C4FE8" w:rsidRDefault="007D09E5" w:rsidP="002F7A2C">
            <w:pPr>
              <w:pStyle w:val="BodyText2"/>
              <w:snapToGrid w:val="0"/>
              <w:spacing w:line="100" w:lineRule="atLeast"/>
              <w:jc w:val="both"/>
              <w:rPr>
                <w:sz w:val="22"/>
                <w:szCs w:val="22"/>
              </w:rPr>
            </w:pPr>
          </w:p>
        </w:tc>
      </w:tr>
    </w:tbl>
    <w:p w:rsidR="007D09E5" w:rsidRPr="009C4FE8" w:rsidRDefault="007D09E5" w:rsidP="007D09E5">
      <w:pPr>
        <w:suppressAutoHyphens w:val="0"/>
        <w:autoSpaceDE w:val="0"/>
        <w:autoSpaceDN w:val="0"/>
        <w:adjustRightInd w:val="0"/>
        <w:spacing w:line="240" w:lineRule="auto"/>
        <w:jc w:val="both"/>
        <w:rPr>
          <w:rFonts w:eastAsia="Times New Roman"/>
          <w:i/>
          <w:iCs/>
          <w:kern w:val="0"/>
          <w:sz w:val="22"/>
          <w:szCs w:val="22"/>
          <w:lang w:eastAsia="en-US"/>
        </w:rPr>
      </w:pPr>
    </w:p>
    <w:p w:rsidR="007D09E5" w:rsidRPr="009C4FE8" w:rsidRDefault="007D09E5" w:rsidP="007E16AB">
      <w:pPr>
        <w:rPr>
          <w:sz w:val="22"/>
          <w:szCs w:val="22"/>
        </w:rPr>
      </w:pPr>
    </w:p>
    <w:sectPr w:rsidR="007D09E5" w:rsidRPr="009C4FE8" w:rsidSect="007F11E6">
      <w:footerReference w:type="default" r:id="rId7"/>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00B" w:rsidRDefault="0010600B">
      <w:r>
        <w:separator/>
      </w:r>
    </w:p>
  </w:endnote>
  <w:endnote w:type="continuationSeparator" w:id="1">
    <w:p w:rsidR="0010600B" w:rsidRDefault="001060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TTE1831D08t00">
    <w:altName w:val="Times New Roman"/>
    <w:panose1 w:val="00000000000000000000"/>
    <w:charset w:val="CC"/>
    <w:family w:val="auto"/>
    <w:notTrueType/>
    <w:pitch w:val="default"/>
    <w:sig w:usb0="00000201" w:usb1="00000000" w:usb2="00000000" w:usb3="00000000" w:csb0="00000004" w:csb1="00000000"/>
  </w:font>
  <w:font w:name="Arial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388"/>
      <w:gridCol w:w="854"/>
    </w:tblGrid>
    <w:tr w:rsidR="007357B8">
      <w:tc>
        <w:tcPr>
          <w:tcW w:w="8388" w:type="dxa"/>
          <w:tcBorders>
            <w:top w:val="single" w:sz="8" w:space="0" w:color="808080"/>
          </w:tcBorders>
          <w:shd w:val="clear" w:color="auto" w:fill="auto"/>
        </w:tcPr>
        <w:p w:rsidR="007357B8" w:rsidRPr="00D849FF" w:rsidRDefault="007357B8" w:rsidP="00D849FF">
          <w:pPr>
            <w:pStyle w:val="Footer"/>
            <w:rPr>
              <w:b/>
              <w:bCs/>
              <w:color w:val="4F81BD"/>
            </w:rPr>
          </w:pPr>
          <w:r>
            <w:rPr>
              <w:b/>
              <w:bCs/>
              <w:color w:val="4F81BD"/>
            </w:rPr>
            <w:t>Конкурсна документација за јавну набавку мале вредности ЈН бр. 4/2017</w:t>
          </w:r>
        </w:p>
      </w:tc>
      <w:tc>
        <w:tcPr>
          <w:tcW w:w="854" w:type="dxa"/>
          <w:tcBorders>
            <w:top w:val="single" w:sz="8" w:space="0" w:color="808080"/>
            <w:left w:val="single" w:sz="8" w:space="0" w:color="808080"/>
          </w:tcBorders>
          <w:shd w:val="clear" w:color="auto" w:fill="auto"/>
        </w:tcPr>
        <w:p w:rsidR="007357B8" w:rsidRDefault="007357B8">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0F7731">
            <w:rPr>
              <w:b/>
              <w:bCs/>
              <w:noProof/>
              <w:color w:val="4F81BD"/>
            </w:rPr>
            <w:t>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9D6B0B">
            <w:rPr>
              <w:b/>
              <w:bCs/>
              <w:noProof/>
              <w:color w:val="4F81BD"/>
            </w:rPr>
            <w:t>30</w:t>
          </w:r>
          <w:r>
            <w:rPr>
              <w:b/>
              <w:bCs/>
              <w:color w:val="4F81BD"/>
            </w:rPr>
            <w:fldChar w:fldCharType="end"/>
          </w:r>
        </w:p>
      </w:tc>
    </w:tr>
  </w:tbl>
  <w:p w:rsidR="007357B8" w:rsidRDefault="007357B8">
    <w:pPr>
      <w:pStyle w:val="Footer"/>
      <w:jc w:val="right"/>
    </w:pPr>
    <w:r>
      <w:rPr>
        <w:color w:val="1F497D"/>
      </w:rPr>
      <w:t xml:space="preserve"> </w:t>
    </w:r>
  </w:p>
  <w:p w:rsidR="007357B8" w:rsidRDefault="007357B8">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00B" w:rsidRDefault="0010600B">
      <w:r>
        <w:separator/>
      </w:r>
    </w:p>
  </w:footnote>
  <w:footnote w:type="continuationSeparator" w:id="1">
    <w:p w:rsidR="0010600B" w:rsidRDefault="001060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866580"/>
    <w:multiLevelType w:val="hybridMultilevel"/>
    <w:tmpl w:val="A8CBBB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1F6150"/>
    <w:multiLevelType w:val="hybridMultilevel"/>
    <w:tmpl w:val="F2B5DC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45DC931"/>
    <w:multiLevelType w:val="hybridMultilevel"/>
    <w:tmpl w:val="52BEDB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5">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6">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3">
    <w:nsid w:val="09B56ED3"/>
    <w:multiLevelType w:val="hybridMultilevel"/>
    <w:tmpl w:val="27BFE7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C3A18C9"/>
    <w:multiLevelType w:val="hybridMultilevel"/>
    <w:tmpl w:val="FB7A08B6"/>
    <w:lvl w:ilvl="0" w:tplc="BA1E97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B342A30"/>
    <w:multiLevelType w:val="hybridMultilevel"/>
    <w:tmpl w:val="684235A6"/>
    <w:lvl w:ilvl="0" w:tplc="46B621C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5089AE"/>
    <w:multiLevelType w:val="hybridMultilevel"/>
    <w:tmpl w:val="402B09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9676E94"/>
    <w:multiLevelType w:val="hybridMultilevel"/>
    <w:tmpl w:val="D6C4B19A"/>
    <w:lvl w:ilvl="0" w:tplc="861C7EC0">
      <w:start w:val="1"/>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19">
    <w:nsid w:val="40465AB5"/>
    <w:multiLevelType w:val="hybridMultilevel"/>
    <w:tmpl w:val="13E2D9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6AD2208"/>
    <w:multiLevelType w:val="hybridMultilevel"/>
    <w:tmpl w:val="8CA65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F7E99E"/>
    <w:multiLevelType w:val="hybridMultilevel"/>
    <w:tmpl w:val="C85B3A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C8F6FB4"/>
    <w:multiLevelType w:val="hybridMultilevel"/>
    <w:tmpl w:val="2AE049BC"/>
    <w:lvl w:ilvl="0" w:tplc="861C7EC0">
      <w:start w:val="1"/>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24">
    <w:nsid w:val="7F8734B2"/>
    <w:multiLevelType w:val="hybridMultilevel"/>
    <w:tmpl w:val="B6402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4"/>
  </w:num>
  <w:num w:numId="12">
    <w:abstractNumId w:val="22"/>
  </w:num>
  <w:num w:numId="13">
    <w:abstractNumId w:val="1"/>
  </w:num>
  <w:num w:numId="14">
    <w:abstractNumId w:val="17"/>
  </w:num>
  <w:num w:numId="15">
    <w:abstractNumId w:val="21"/>
  </w:num>
  <w:num w:numId="16">
    <w:abstractNumId w:val="0"/>
  </w:num>
  <w:num w:numId="17">
    <w:abstractNumId w:val="19"/>
  </w:num>
  <w:num w:numId="18">
    <w:abstractNumId w:val="13"/>
  </w:num>
  <w:num w:numId="19">
    <w:abstractNumId w:val="2"/>
  </w:num>
  <w:num w:numId="20">
    <w:abstractNumId w:val="14"/>
  </w:num>
  <w:num w:numId="21">
    <w:abstractNumId w:val="24"/>
  </w:num>
  <w:num w:numId="22">
    <w:abstractNumId w:val="20"/>
  </w:num>
  <w:num w:numId="23">
    <w:abstractNumId w:val="16"/>
  </w:num>
  <w:num w:numId="24">
    <w:abstractNumId w:val="15"/>
  </w:num>
  <w:num w:numId="25">
    <w:abstractNumId w:val="18"/>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F57CDF"/>
    <w:rsid w:val="00003E79"/>
    <w:rsid w:val="00004FA5"/>
    <w:rsid w:val="000077FB"/>
    <w:rsid w:val="00011852"/>
    <w:rsid w:val="00013625"/>
    <w:rsid w:val="000147E6"/>
    <w:rsid w:val="00017FFC"/>
    <w:rsid w:val="00025CF9"/>
    <w:rsid w:val="00032BFE"/>
    <w:rsid w:val="00040525"/>
    <w:rsid w:val="00047383"/>
    <w:rsid w:val="000620E8"/>
    <w:rsid w:val="000713CB"/>
    <w:rsid w:val="0008032C"/>
    <w:rsid w:val="00085D0E"/>
    <w:rsid w:val="00090843"/>
    <w:rsid w:val="000A38EF"/>
    <w:rsid w:val="000B1BDE"/>
    <w:rsid w:val="000B705F"/>
    <w:rsid w:val="000C5950"/>
    <w:rsid w:val="000D2EFA"/>
    <w:rsid w:val="000D6D28"/>
    <w:rsid w:val="000E100B"/>
    <w:rsid w:val="000E4A18"/>
    <w:rsid w:val="000E7FC3"/>
    <w:rsid w:val="000F0DC5"/>
    <w:rsid w:val="000F2817"/>
    <w:rsid w:val="000F42E6"/>
    <w:rsid w:val="000F7731"/>
    <w:rsid w:val="0010511F"/>
    <w:rsid w:val="00105911"/>
    <w:rsid w:val="0010600B"/>
    <w:rsid w:val="0012650F"/>
    <w:rsid w:val="00132112"/>
    <w:rsid w:val="001422ED"/>
    <w:rsid w:val="00143E88"/>
    <w:rsid w:val="00152F83"/>
    <w:rsid w:val="00154670"/>
    <w:rsid w:val="001574BE"/>
    <w:rsid w:val="00171D18"/>
    <w:rsid w:val="00180339"/>
    <w:rsid w:val="001860E7"/>
    <w:rsid w:val="0019773E"/>
    <w:rsid w:val="001B17AF"/>
    <w:rsid w:val="001B2DF4"/>
    <w:rsid w:val="001E04A6"/>
    <w:rsid w:val="001E14C8"/>
    <w:rsid w:val="001E155D"/>
    <w:rsid w:val="001F0330"/>
    <w:rsid w:val="001F40C2"/>
    <w:rsid w:val="001F6925"/>
    <w:rsid w:val="0020706E"/>
    <w:rsid w:val="00211FA5"/>
    <w:rsid w:val="00215E50"/>
    <w:rsid w:val="002344F7"/>
    <w:rsid w:val="00234F50"/>
    <w:rsid w:val="002372E1"/>
    <w:rsid w:val="0024140C"/>
    <w:rsid w:val="00250F67"/>
    <w:rsid w:val="00256658"/>
    <w:rsid w:val="00272156"/>
    <w:rsid w:val="00284E1A"/>
    <w:rsid w:val="00290F8F"/>
    <w:rsid w:val="00292800"/>
    <w:rsid w:val="0029428E"/>
    <w:rsid w:val="00294DCA"/>
    <w:rsid w:val="002A4905"/>
    <w:rsid w:val="002B0626"/>
    <w:rsid w:val="002B0CAF"/>
    <w:rsid w:val="002C0579"/>
    <w:rsid w:val="002C7366"/>
    <w:rsid w:val="002E3081"/>
    <w:rsid w:val="002E35D0"/>
    <w:rsid w:val="002E4E88"/>
    <w:rsid w:val="002E5F05"/>
    <w:rsid w:val="002F3787"/>
    <w:rsid w:val="002F4673"/>
    <w:rsid w:val="002F7A2C"/>
    <w:rsid w:val="00313703"/>
    <w:rsid w:val="00317A44"/>
    <w:rsid w:val="00321A2F"/>
    <w:rsid w:val="00332A49"/>
    <w:rsid w:val="003330F8"/>
    <w:rsid w:val="00334E5D"/>
    <w:rsid w:val="00336262"/>
    <w:rsid w:val="003668E8"/>
    <w:rsid w:val="0037170A"/>
    <w:rsid w:val="00372EF3"/>
    <w:rsid w:val="00377EB5"/>
    <w:rsid w:val="00383EBB"/>
    <w:rsid w:val="0039133F"/>
    <w:rsid w:val="0039153D"/>
    <w:rsid w:val="00393465"/>
    <w:rsid w:val="00396CF8"/>
    <w:rsid w:val="0039788F"/>
    <w:rsid w:val="003A4F52"/>
    <w:rsid w:val="003B1908"/>
    <w:rsid w:val="003B5029"/>
    <w:rsid w:val="003C2F45"/>
    <w:rsid w:val="003E130A"/>
    <w:rsid w:val="00401F4A"/>
    <w:rsid w:val="00406038"/>
    <w:rsid w:val="00442094"/>
    <w:rsid w:val="0044773A"/>
    <w:rsid w:val="00447DC7"/>
    <w:rsid w:val="0045463F"/>
    <w:rsid w:val="0045567C"/>
    <w:rsid w:val="0046325E"/>
    <w:rsid w:val="00463752"/>
    <w:rsid w:val="00484CF2"/>
    <w:rsid w:val="00492251"/>
    <w:rsid w:val="0049329A"/>
    <w:rsid w:val="00495E90"/>
    <w:rsid w:val="00496BCD"/>
    <w:rsid w:val="004A3AB8"/>
    <w:rsid w:val="004A3B3F"/>
    <w:rsid w:val="004B0E6B"/>
    <w:rsid w:val="004B411D"/>
    <w:rsid w:val="004B43E6"/>
    <w:rsid w:val="004B6FA3"/>
    <w:rsid w:val="004C20B4"/>
    <w:rsid w:val="004C4331"/>
    <w:rsid w:val="004C77CE"/>
    <w:rsid w:val="004D5740"/>
    <w:rsid w:val="004E3B0E"/>
    <w:rsid w:val="004E74D7"/>
    <w:rsid w:val="004F2AEE"/>
    <w:rsid w:val="004F52EA"/>
    <w:rsid w:val="00500FEF"/>
    <w:rsid w:val="005055CB"/>
    <w:rsid w:val="00513A74"/>
    <w:rsid w:val="005272CB"/>
    <w:rsid w:val="00531129"/>
    <w:rsid w:val="005315FE"/>
    <w:rsid w:val="00545BC6"/>
    <w:rsid w:val="005509D5"/>
    <w:rsid w:val="005530EF"/>
    <w:rsid w:val="005601C3"/>
    <w:rsid w:val="00583015"/>
    <w:rsid w:val="0058380F"/>
    <w:rsid w:val="005939D8"/>
    <w:rsid w:val="005943F4"/>
    <w:rsid w:val="00597926"/>
    <w:rsid w:val="005A4E92"/>
    <w:rsid w:val="005B0D59"/>
    <w:rsid w:val="005B1C69"/>
    <w:rsid w:val="005C4CA1"/>
    <w:rsid w:val="005D5D38"/>
    <w:rsid w:val="006004E6"/>
    <w:rsid w:val="00602B34"/>
    <w:rsid w:val="00617B9F"/>
    <w:rsid w:val="006436C6"/>
    <w:rsid w:val="00647E7A"/>
    <w:rsid w:val="0065093F"/>
    <w:rsid w:val="00661B64"/>
    <w:rsid w:val="00672264"/>
    <w:rsid w:val="00682960"/>
    <w:rsid w:val="00683F9F"/>
    <w:rsid w:val="00695D94"/>
    <w:rsid w:val="006A2E46"/>
    <w:rsid w:val="006A478C"/>
    <w:rsid w:val="006B1FBA"/>
    <w:rsid w:val="006C14F4"/>
    <w:rsid w:val="006C175A"/>
    <w:rsid w:val="006C6905"/>
    <w:rsid w:val="006D2A46"/>
    <w:rsid w:val="006D4173"/>
    <w:rsid w:val="006D4E18"/>
    <w:rsid w:val="00700984"/>
    <w:rsid w:val="00710601"/>
    <w:rsid w:val="00717542"/>
    <w:rsid w:val="00720562"/>
    <w:rsid w:val="007262A0"/>
    <w:rsid w:val="00731F50"/>
    <w:rsid w:val="007357B8"/>
    <w:rsid w:val="00736C1A"/>
    <w:rsid w:val="00746E21"/>
    <w:rsid w:val="00753F16"/>
    <w:rsid w:val="0076614E"/>
    <w:rsid w:val="00782CCA"/>
    <w:rsid w:val="00783446"/>
    <w:rsid w:val="00793696"/>
    <w:rsid w:val="007A4DA5"/>
    <w:rsid w:val="007A6445"/>
    <w:rsid w:val="007A7B2D"/>
    <w:rsid w:val="007B3E21"/>
    <w:rsid w:val="007B4C85"/>
    <w:rsid w:val="007C635D"/>
    <w:rsid w:val="007D07C3"/>
    <w:rsid w:val="007D09E5"/>
    <w:rsid w:val="007E16AB"/>
    <w:rsid w:val="007E485E"/>
    <w:rsid w:val="007E48C0"/>
    <w:rsid w:val="007E714F"/>
    <w:rsid w:val="007F11E6"/>
    <w:rsid w:val="00822404"/>
    <w:rsid w:val="00825725"/>
    <w:rsid w:val="00850374"/>
    <w:rsid w:val="0085199F"/>
    <w:rsid w:val="008524DD"/>
    <w:rsid w:val="00866FF9"/>
    <w:rsid w:val="00874992"/>
    <w:rsid w:val="00893D85"/>
    <w:rsid w:val="008974C6"/>
    <w:rsid w:val="00897CB8"/>
    <w:rsid w:val="008B4893"/>
    <w:rsid w:val="008B4CFA"/>
    <w:rsid w:val="008C5AAC"/>
    <w:rsid w:val="008E151D"/>
    <w:rsid w:val="00900A59"/>
    <w:rsid w:val="0092253F"/>
    <w:rsid w:val="00924504"/>
    <w:rsid w:val="0093137B"/>
    <w:rsid w:val="00933017"/>
    <w:rsid w:val="009343E3"/>
    <w:rsid w:val="00943915"/>
    <w:rsid w:val="00946E2D"/>
    <w:rsid w:val="009476A3"/>
    <w:rsid w:val="00956AEC"/>
    <w:rsid w:val="00962219"/>
    <w:rsid w:val="009745E6"/>
    <w:rsid w:val="00983AC2"/>
    <w:rsid w:val="0098609E"/>
    <w:rsid w:val="00995969"/>
    <w:rsid w:val="009A0160"/>
    <w:rsid w:val="009A1451"/>
    <w:rsid w:val="009C17AD"/>
    <w:rsid w:val="009C4FE8"/>
    <w:rsid w:val="009C534B"/>
    <w:rsid w:val="009C78B7"/>
    <w:rsid w:val="009D1F51"/>
    <w:rsid w:val="009D2C56"/>
    <w:rsid w:val="009D6B0B"/>
    <w:rsid w:val="009E1846"/>
    <w:rsid w:val="009F3CE9"/>
    <w:rsid w:val="00A15FC2"/>
    <w:rsid w:val="00A20F69"/>
    <w:rsid w:val="00A21289"/>
    <w:rsid w:val="00A24D22"/>
    <w:rsid w:val="00A32D97"/>
    <w:rsid w:val="00A356B6"/>
    <w:rsid w:val="00A46317"/>
    <w:rsid w:val="00A52247"/>
    <w:rsid w:val="00A5299E"/>
    <w:rsid w:val="00A53017"/>
    <w:rsid w:val="00A65E64"/>
    <w:rsid w:val="00A725FD"/>
    <w:rsid w:val="00A93D6E"/>
    <w:rsid w:val="00AA5330"/>
    <w:rsid w:val="00AC5FE5"/>
    <w:rsid w:val="00AD0847"/>
    <w:rsid w:val="00AF4FF9"/>
    <w:rsid w:val="00AF6ADA"/>
    <w:rsid w:val="00AF770E"/>
    <w:rsid w:val="00B16C54"/>
    <w:rsid w:val="00B22C93"/>
    <w:rsid w:val="00B25A90"/>
    <w:rsid w:val="00B31505"/>
    <w:rsid w:val="00B35751"/>
    <w:rsid w:val="00B42762"/>
    <w:rsid w:val="00B700DE"/>
    <w:rsid w:val="00B7248D"/>
    <w:rsid w:val="00B74456"/>
    <w:rsid w:val="00B809E3"/>
    <w:rsid w:val="00B83D0A"/>
    <w:rsid w:val="00BA2EEE"/>
    <w:rsid w:val="00BB0871"/>
    <w:rsid w:val="00BB40D6"/>
    <w:rsid w:val="00BC0910"/>
    <w:rsid w:val="00BC573A"/>
    <w:rsid w:val="00BE0F0B"/>
    <w:rsid w:val="00BE2C29"/>
    <w:rsid w:val="00BF0824"/>
    <w:rsid w:val="00BF5D96"/>
    <w:rsid w:val="00C0503F"/>
    <w:rsid w:val="00C17071"/>
    <w:rsid w:val="00C24E91"/>
    <w:rsid w:val="00C301E7"/>
    <w:rsid w:val="00C44C18"/>
    <w:rsid w:val="00C460C5"/>
    <w:rsid w:val="00C51AAA"/>
    <w:rsid w:val="00C551F5"/>
    <w:rsid w:val="00C65CD7"/>
    <w:rsid w:val="00C711D8"/>
    <w:rsid w:val="00C96343"/>
    <w:rsid w:val="00C97ACF"/>
    <w:rsid w:val="00CA60AF"/>
    <w:rsid w:val="00CB03FE"/>
    <w:rsid w:val="00CB09B0"/>
    <w:rsid w:val="00CB3A9E"/>
    <w:rsid w:val="00CD32E8"/>
    <w:rsid w:val="00CD6BE8"/>
    <w:rsid w:val="00D06601"/>
    <w:rsid w:val="00D1010A"/>
    <w:rsid w:val="00D170A9"/>
    <w:rsid w:val="00D172D6"/>
    <w:rsid w:val="00D2073B"/>
    <w:rsid w:val="00D333CF"/>
    <w:rsid w:val="00D42BB3"/>
    <w:rsid w:val="00D443DA"/>
    <w:rsid w:val="00D51209"/>
    <w:rsid w:val="00D519A9"/>
    <w:rsid w:val="00D543D4"/>
    <w:rsid w:val="00D63ECE"/>
    <w:rsid w:val="00D8119D"/>
    <w:rsid w:val="00D81FCE"/>
    <w:rsid w:val="00D849FF"/>
    <w:rsid w:val="00D84DB8"/>
    <w:rsid w:val="00D9043F"/>
    <w:rsid w:val="00D92548"/>
    <w:rsid w:val="00D97122"/>
    <w:rsid w:val="00DA18F4"/>
    <w:rsid w:val="00DA23F5"/>
    <w:rsid w:val="00DA65BF"/>
    <w:rsid w:val="00DB4CEC"/>
    <w:rsid w:val="00DB71CC"/>
    <w:rsid w:val="00DB7943"/>
    <w:rsid w:val="00DB7FFD"/>
    <w:rsid w:val="00DC0BD8"/>
    <w:rsid w:val="00DE2E2D"/>
    <w:rsid w:val="00DE64DE"/>
    <w:rsid w:val="00DF0E51"/>
    <w:rsid w:val="00DF0F15"/>
    <w:rsid w:val="00DF1797"/>
    <w:rsid w:val="00E05492"/>
    <w:rsid w:val="00E1046A"/>
    <w:rsid w:val="00E1156A"/>
    <w:rsid w:val="00E14E80"/>
    <w:rsid w:val="00E3071B"/>
    <w:rsid w:val="00E36A96"/>
    <w:rsid w:val="00E5076C"/>
    <w:rsid w:val="00E57FBF"/>
    <w:rsid w:val="00E62EB6"/>
    <w:rsid w:val="00E65B8D"/>
    <w:rsid w:val="00E6714C"/>
    <w:rsid w:val="00E74DB4"/>
    <w:rsid w:val="00E83A34"/>
    <w:rsid w:val="00E96A74"/>
    <w:rsid w:val="00EB7BD0"/>
    <w:rsid w:val="00EC30F5"/>
    <w:rsid w:val="00EC3603"/>
    <w:rsid w:val="00EC507F"/>
    <w:rsid w:val="00ED4E21"/>
    <w:rsid w:val="00ED5B22"/>
    <w:rsid w:val="00EE6691"/>
    <w:rsid w:val="00EF1100"/>
    <w:rsid w:val="00EF700C"/>
    <w:rsid w:val="00F13A56"/>
    <w:rsid w:val="00F25108"/>
    <w:rsid w:val="00F321AC"/>
    <w:rsid w:val="00F32C8D"/>
    <w:rsid w:val="00F37E4D"/>
    <w:rsid w:val="00F438DC"/>
    <w:rsid w:val="00F57CDF"/>
    <w:rsid w:val="00F63035"/>
    <w:rsid w:val="00F8500C"/>
    <w:rsid w:val="00F91718"/>
    <w:rsid w:val="00FA554F"/>
    <w:rsid w:val="00FA5A69"/>
    <w:rsid w:val="00FA632F"/>
    <w:rsid w:val="00FC12BD"/>
    <w:rsid w:val="00FC3581"/>
    <w:rsid w:val="00FD69FC"/>
    <w:rsid w:val="00FE2A33"/>
    <w:rsid w:val="00FF18EE"/>
    <w:rsid w:val="00FF3F3B"/>
    <w:rsid w:val="00FF4172"/>
    <w:rsid w:val="00FF4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CDF"/>
    <w:pPr>
      <w:suppressAutoHyphens/>
      <w:spacing w:line="100" w:lineRule="atLeast"/>
    </w:pPr>
    <w:rPr>
      <w:rFonts w:eastAsia="Arial Unicode MS"/>
      <w:color w:val="000000"/>
      <w:kern w:val="1"/>
      <w:sz w:val="24"/>
      <w:szCs w:val="24"/>
      <w:lang w:eastAsia="ar-SA"/>
    </w:rPr>
  </w:style>
  <w:style w:type="paragraph" w:styleId="Heading2">
    <w:name w:val="heading 2"/>
    <w:basedOn w:val="Normal"/>
    <w:next w:val="BodyText"/>
    <w:qFormat/>
    <w:rsid w:val="006D4173"/>
    <w:pPr>
      <w:keepNext/>
      <w:tabs>
        <w:tab w:val="num" w:pos="0"/>
      </w:tabs>
      <w:ind w:left="1143" w:hanging="576"/>
      <w:jc w:val="center"/>
      <w:outlineLvl w:val="1"/>
    </w:pPr>
    <w:rPr>
      <w:rFonts w:ascii="Book Antiqua" w:eastAsia="Times New Roman" w:hAnsi="Book Antiqu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7CDF"/>
    <w:pPr>
      <w:ind w:left="720"/>
    </w:pPr>
  </w:style>
  <w:style w:type="paragraph" w:styleId="BodyText2">
    <w:name w:val="Body Text 2"/>
    <w:basedOn w:val="Normal"/>
    <w:rsid w:val="00F57CDF"/>
    <w:pPr>
      <w:spacing w:after="120" w:line="480" w:lineRule="auto"/>
    </w:pPr>
  </w:style>
  <w:style w:type="paragraph" w:styleId="BodyText3">
    <w:name w:val="Body Text 3"/>
    <w:basedOn w:val="Normal"/>
    <w:rsid w:val="00F57CDF"/>
    <w:pPr>
      <w:spacing w:after="120"/>
    </w:pPr>
    <w:rPr>
      <w:rFonts w:eastAsia="Times New Roman"/>
      <w:sz w:val="16"/>
      <w:szCs w:val="16"/>
    </w:rPr>
  </w:style>
  <w:style w:type="paragraph" w:styleId="Footer">
    <w:name w:val="footer"/>
    <w:basedOn w:val="Normal"/>
    <w:rsid w:val="00F57CDF"/>
    <w:pPr>
      <w:suppressLineNumbers/>
      <w:tabs>
        <w:tab w:val="center" w:pos="4513"/>
        <w:tab w:val="right" w:pos="9026"/>
      </w:tabs>
    </w:pPr>
  </w:style>
  <w:style w:type="paragraph" w:styleId="Header">
    <w:name w:val="header"/>
    <w:basedOn w:val="Normal"/>
    <w:rsid w:val="00CB3A9E"/>
    <w:pPr>
      <w:tabs>
        <w:tab w:val="center" w:pos="4320"/>
        <w:tab w:val="right" w:pos="8640"/>
      </w:tabs>
    </w:pPr>
  </w:style>
  <w:style w:type="character" w:styleId="Hyperlink">
    <w:name w:val="Hyperlink"/>
    <w:basedOn w:val="DefaultParagraphFont"/>
    <w:rsid w:val="00A53017"/>
    <w:rPr>
      <w:color w:val="0000FF"/>
      <w:u w:val="single"/>
    </w:rPr>
  </w:style>
  <w:style w:type="paragraph" w:customStyle="1" w:styleId="Default">
    <w:name w:val="Default"/>
    <w:rsid w:val="0045567C"/>
    <w:pPr>
      <w:autoSpaceDE w:val="0"/>
      <w:autoSpaceDN w:val="0"/>
      <w:adjustRightInd w:val="0"/>
    </w:pPr>
    <w:rPr>
      <w:rFonts w:ascii="Arial" w:hAnsi="Arial" w:cs="Arial"/>
      <w:color w:val="000000"/>
      <w:sz w:val="24"/>
      <w:szCs w:val="24"/>
    </w:rPr>
  </w:style>
  <w:style w:type="table" w:styleId="TableGrid">
    <w:name w:val="Table Grid"/>
    <w:basedOn w:val="TableNormal"/>
    <w:rsid w:val="000E100B"/>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D4173"/>
    <w:pPr>
      <w:spacing w:after="120"/>
    </w:pPr>
  </w:style>
  <w:style w:type="paragraph" w:customStyle="1" w:styleId="TableContents">
    <w:name w:val="Table Contents"/>
    <w:basedOn w:val="Normal"/>
    <w:rsid w:val="00736C1A"/>
    <w:pPr>
      <w:suppressLineNumber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8973</Words>
  <Characters>51147</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60001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User</dc:creator>
  <cp:lastModifiedBy>User</cp:lastModifiedBy>
  <cp:revision>4</cp:revision>
  <cp:lastPrinted>2017-06-08T07:51:00Z</cp:lastPrinted>
  <dcterms:created xsi:type="dcterms:W3CDTF">2017-06-08T07:05:00Z</dcterms:created>
  <dcterms:modified xsi:type="dcterms:W3CDTF">2017-06-08T08:08:00Z</dcterms:modified>
</cp:coreProperties>
</file>